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49E7" w:rsidRDefault="00B549E7" w:rsidP="00B549E7">
      <w:pPr>
        <w:jc w:val="both"/>
        <w:rPr>
          <w:b/>
          <w:sz w:val="24"/>
        </w:rPr>
      </w:pPr>
      <w:r>
        <w:rPr>
          <w:b/>
          <w:color w:val="145F81"/>
          <w:sz w:val="24"/>
        </w:rPr>
        <w:t>Shprehja</w:t>
      </w:r>
      <w:r>
        <w:rPr>
          <w:b/>
          <w:color w:val="145F81"/>
          <w:spacing w:val="-5"/>
          <w:sz w:val="24"/>
        </w:rPr>
        <w:t xml:space="preserve"> </w:t>
      </w:r>
      <w:r>
        <w:rPr>
          <w:b/>
          <w:color w:val="145F81"/>
          <w:sz w:val="24"/>
        </w:rPr>
        <w:t>e</w:t>
      </w:r>
      <w:r>
        <w:rPr>
          <w:b/>
          <w:color w:val="145F81"/>
          <w:spacing w:val="-5"/>
          <w:sz w:val="24"/>
        </w:rPr>
        <w:t xml:space="preserve"> </w:t>
      </w:r>
      <w:r>
        <w:rPr>
          <w:b/>
          <w:color w:val="145F81"/>
          <w:sz w:val="24"/>
        </w:rPr>
        <w:t>Interesit</w:t>
      </w:r>
      <w:r>
        <w:rPr>
          <w:b/>
          <w:color w:val="145F81"/>
          <w:spacing w:val="-5"/>
          <w:sz w:val="24"/>
        </w:rPr>
        <w:t xml:space="preserve"> </w:t>
      </w:r>
      <w:r>
        <w:rPr>
          <w:b/>
          <w:color w:val="145F81"/>
          <w:sz w:val="24"/>
        </w:rPr>
        <w:t>të</w:t>
      </w:r>
      <w:r>
        <w:rPr>
          <w:b/>
          <w:color w:val="145F81"/>
          <w:spacing w:val="-5"/>
          <w:sz w:val="24"/>
        </w:rPr>
        <w:t xml:space="preserve"> </w:t>
      </w:r>
      <w:r>
        <w:rPr>
          <w:b/>
          <w:color w:val="145F81"/>
          <w:spacing w:val="-2"/>
          <w:sz w:val="24"/>
        </w:rPr>
        <w:t>organizatës/institucionit</w:t>
      </w:r>
    </w:p>
    <w:p w:rsidR="00B549E7" w:rsidRDefault="00B549E7" w:rsidP="00B549E7">
      <w:pPr>
        <w:pStyle w:val="ListParagraph"/>
        <w:numPr>
          <w:ilvl w:val="1"/>
          <w:numId w:val="2"/>
        </w:numPr>
        <w:tabs>
          <w:tab w:val="left" w:pos="1081"/>
        </w:tabs>
        <w:spacing w:before="200"/>
        <w:ind w:left="1081"/>
        <w:jc w:val="both"/>
        <w:rPr>
          <w:b/>
          <w:sz w:val="24"/>
        </w:rPr>
      </w:pPr>
      <w:r>
        <w:rPr>
          <w:b/>
          <w:sz w:val="24"/>
        </w:rPr>
        <w:t>Duhet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të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shprehë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arsyet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pse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organizata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po</w:t>
      </w:r>
      <w:r>
        <w:rPr>
          <w:b/>
          <w:spacing w:val="-1"/>
          <w:sz w:val="24"/>
        </w:rPr>
        <w:t xml:space="preserve"> </w:t>
      </w:r>
      <w:r>
        <w:rPr>
          <w:b/>
          <w:spacing w:val="-2"/>
          <w:sz w:val="24"/>
        </w:rPr>
        <w:t>aplikon</w:t>
      </w:r>
    </w:p>
    <w:p w:rsidR="00B549E7" w:rsidRDefault="00B549E7" w:rsidP="00B549E7">
      <w:pPr>
        <w:pStyle w:val="ListParagraph"/>
        <w:numPr>
          <w:ilvl w:val="2"/>
          <w:numId w:val="2"/>
        </w:numPr>
        <w:tabs>
          <w:tab w:val="left" w:pos="1220"/>
        </w:tabs>
        <w:spacing w:before="19"/>
        <w:ind w:left="1220" w:hanging="139"/>
        <w:jc w:val="both"/>
        <w:rPr>
          <w:sz w:val="24"/>
        </w:rPr>
      </w:pPr>
      <w:r>
        <w:rPr>
          <w:sz w:val="24"/>
        </w:rPr>
        <w:t>motivimi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kryesor</w:t>
      </w:r>
    </w:p>
    <w:p w:rsidR="00B549E7" w:rsidRDefault="00B549E7" w:rsidP="00B549E7">
      <w:pPr>
        <w:pStyle w:val="BodyText"/>
        <w:spacing w:before="41" w:line="276" w:lineRule="auto"/>
        <w:ind w:left="1081" w:right="1340"/>
        <w:jc w:val="both"/>
      </w:pPr>
      <w:r>
        <w:t>-si</w:t>
      </w:r>
      <w:r>
        <w:rPr>
          <w:spacing w:val="-5"/>
        </w:rPr>
        <w:t xml:space="preserve"> </w:t>
      </w:r>
      <w:r>
        <w:t>ndikohet</w:t>
      </w:r>
      <w:r>
        <w:rPr>
          <w:spacing w:val="-5"/>
        </w:rPr>
        <w:t xml:space="preserve"> </w:t>
      </w:r>
      <w:r>
        <w:t>apo</w:t>
      </w:r>
      <w:r>
        <w:rPr>
          <w:spacing w:val="-5"/>
        </w:rPr>
        <w:t xml:space="preserve"> </w:t>
      </w:r>
      <w:r>
        <w:t>përfshihet</w:t>
      </w:r>
      <w:r>
        <w:rPr>
          <w:spacing w:val="-5"/>
        </w:rPr>
        <w:t xml:space="preserve"> </w:t>
      </w:r>
      <w:r>
        <w:t>organizata</w:t>
      </w:r>
      <w:r>
        <w:rPr>
          <w:spacing w:val="-5"/>
        </w:rPr>
        <w:t xml:space="preserve"> </w:t>
      </w:r>
      <w:r>
        <w:t>në</w:t>
      </w:r>
      <w:r>
        <w:rPr>
          <w:spacing w:val="-5"/>
        </w:rPr>
        <w:t xml:space="preserve"> </w:t>
      </w:r>
      <w:r>
        <w:t>procesin</w:t>
      </w:r>
      <w:r>
        <w:rPr>
          <w:spacing w:val="-5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negociatave</w:t>
      </w:r>
      <w:r>
        <w:rPr>
          <w:spacing w:val="-5"/>
        </w:rPr>
        <w:t xml:space="preserve"> </w:t>
      </w:r>
      <w:r>
        <w:t>dhe</w:t>
      </w:r>
      <w:r>
        <w:rPr>
          <w:spacing w:val="-5"/>
        </w:rPr>
        <w:t xml:space="preserve"> </w:t>
      </w:r>
      <w:r>
        <w:t>zhvillimit</w:t>
      </w:r>
      <w:r>
        <w:rPr>
          <w:spacing w:val="-5"/>
        </w:rPr>
        <w:t xml:space="preserve"> </w:t>
      </w:r>
      <w:r>
        <w:t xml:space="preserve">të </w:t>
      </w:r>
      <w:r>
        <w:rPr>
          <w:spacing w:val="-2"/>
        </w:rPr>
        <w:t>kapitullit</w:t>
      </w:r>
    </w:p>
    <w:p w:rsidR="00B549E7" w:rsidRDefault="00B549E7" w:rsidP="00B549E7">
      <w:pPr>
        <w:pStyle w:val="BodyText"/>
        <w:spacing w:line="275" w:lineRule="exact"/>
        <w:ind w:left="1081"/>
        <w:jc w:val="both"/>
      </w:pPr>
      <w:r>
        <w:t>-si</w:t>
      </w:r>
      <w:r>
        <w:rPr>
          <w:spacing w:val="-4"/>
        </w:rPr>
        <w:t xml:space="preserve"> </w:t>
      </w:r>
      <w:r>
        <w:t>lidhet</w:t>
      </w:r>
      <w:r>
        <w:rPr>
          <w:spacing w:val="-3"/>
        </w:rPr>
        <w:t xml:space="preserve"> </w:t>
      </w:r>
      <w:r>
        <w:t>puna</w:t>
      </w:r>
      <w:r>
        <w:rPr>
          <w:spacing w:val="-4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tyre</w:t>
      </w:r>
      <w:r>
        <w:rPr>
          <w:spacing w:val="-4"/>
        </w:rPr>
        <w:t xml:space="preserve"> </w:t>
      </w:r>
      <w:r>
        <w:t>me</w:t>
      </w:r>
      <w:r>
        <w:rPr>
          <w:spacing w:val="-3"/>
        </w:rPr>
        <w:t xml:space="preserve"> </w:t>
      </w:r>
      <w:r>
        <w:t>një</w:t>
      </w:r>
      <w:r>
        <w:rPr>
          <w:spacing w:val="-4"/>
        </w:rPr>
        <w:t xml:space="preserve"> </w:t>
      </w:r>
      <w:r>
        <w:t>ose</w:t>
      </w:r>
      <w:r>
        <w:rPr>
          <w:spacing w:val="-3"/>
        </w:rPr>
        <w:t xml:space="preserve"> </w:t>
      </w:r>
      <w:r>
        <w:t>disa</w:t>
      </w:r>
      <w:r>
        <w:rPr>
          <w:spacing w:val="-4"/>
        </w:rPr>
        <w:t xml:space="preserve"> </w:t>
      </w:r>
      <w:r>
        <w:t>nga</w:t>
      </w:r>
      <w:r>
        <w:rPr>
          <w:spacing w:val="-3"/>
        </w:rPr>
        <w:t xml:space="preserve"> </w:t>
      </w:r>
      <w:r>
        <w:t>çështjet</w:t>
      </w:r>
      <w:r>
        <w:rPr>
          <w:spacing w:val="-4"/>
        </w:rPr>
        <w:t xml:space="preserve"> </w:t>
      </w:r>
      <w:r>
        <w:t>e</w:t>
      </w:r>
      <w:r>
        <w:rPr>
          <w:spacing w:val="-3"/>
        </w:rPr>
        <w:t xml:space="preserve"> </w:t>
      </w:r>
      <w:r>
        <w:rPr>
          <w:spacing w:val="-2"/>
        </w:rPr>
        <w:t>kapitullit</w:t>
      </w:r>
    </w:p>
    <w:p w:rsidR="00B549E7" w:rsidRDefault="00B549E7" w:rsidP="00B549E7">
      <w:pPr>
        <w:pStyle w:val="BodyText"/>
        <w:spacing w:before="81"/>
        <w:jc w:val="both"/>
      </w:pPr>
    </w:p>
    <w:p w:rsidR="00B549E7" w:rsidRDefault="00B549E7" w:rsidP="00B549E7">
      <w:pPr>
        <w:pStyle w:val="ListParagraph"/>
        <w:numPr>
          <w:ilvl w:val="1"/>
          <w:numId w:val="2"/>
        </w:numPr>
        <w:tabs>
          <w:tab w:val="left" w:pos="1081"/>
        </w:tabs>
        <w:ind w:left="1081"/>
        <w:jc w:val="both"/>
        <w:rPr>
          <w:b/>
          <w:sz w:val="24"/>
        </w:rPr>
      </w:pPr>
      <w:r>
        <w:rPr>
          <w:b/>
          <w:sz w:val="24"/>
        </w:rPr>
        <w:t>Çfarë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presin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ata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nga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kjo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tryezë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diskutimit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dhe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të</w:t>
      </w:r>
      <w:r>
        <w:rPr>
          <w:b/>
          <w:spacing w:val="-3"/>
          <w:sz w:val="24"/>
        </w:rPr>
        <w:t xml:space="preserve"> </w:t>
      </w:r>
      <w:r>
        <w:rPr>
          <w:b/>
          <w:spacing w:val="-2"/>
          <w:sz w:val="24"/>
        </w:rPr>
        <w:t>këshillimit</w:t>
      </w:r>
    </w:p>
    <w:p w:rsidR="00B549E7" w:rsidRDefault="00B549E7" w:rsidP="00B549E7">
      <w:pPr>
        <w:pStyle w:val="BodyText"/>
        <w:spacing w:before="19"/>
        <w:ind w:left="1081"/>
        <w:jc w:val="both"/>
      </w:pPr>
      <w:r>
        <w:t>-pritshmëritë</w:t>
      </w:r>
      <w:r>
        <w:rPr>
          <w:spacing w:val="-8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tyre</w:t>
      </w:r>
      <w:r>
        <w:rPr>
          <w:spacing w:val="-5"/>
        </w:rPr>
        <w:t xml:space="preserve"> </w:t>
      </w:r>
      <w:r>
        <w:t>kryesore</w:t>
      </w:r>
      <w:r>
        <w:rPr>
          <w:spacing w:val="-6"/>
        </w:rPr>
        <w:t xml:space="preserve"> </w:t>
      </w:r>
      <w:r>
        <w:t>nga</w:t>
      </w:r>
      <w:r>
        <w:rPr>
          <w:spacing w:val="-5"/>
        </w:rPr>
        <w:t xml:space="preserve"> </w:t>
      </w:r>
      <w:r>
        <w:t>tryezat</w:t>
      </w:r>
      <w:r>
        <w:rPr>
          <w:spacing w:val="-5"/>
        </w:rPr>
        <w:t xml:space="preserve"> </w:t>
      </w:r>
      <w:r>
        <w:t>e</w:t>
      </w:r>
      <w:r>
        <w:rPr>
          <w:spacing w:val="-5"/>
        </w:rPr>
        <w:t xml:space="preserve"> </w:t>
      </w:r>
      <w:r>
        <w:rPr>
          <w:spacing w:val="-2"/>
        </w:rPr>
        <w:t>konsultimit</w:t>
      </w:r>
    </w:p>
    <w:p w:rsidR="00B549E7" w:rsidRDefault="00B549E7" w:rsidP="00B549E7">
      <w:pPr>
        <w:pStyle w:val="BodyText"/>
        <w:spacing w:before="41"/>
        <w:ind w:left="1081"/>
        <w:jc w:val="both"/>
      </w:pPr>
      <w:r>
        <w:t>-çfarë</w:t>
      </w:r>
      <w:r>
        <w:rPr>
          <w:spacing w:val="-6"/>
        </w:rPr>
        <w:t xml:space="preserve"> </w:t>
      </w:r>
      <w:r>
        <w:t>duan</w:t>
      </w:r>
      <w:r>
        <w:rPr>
          <w:spacing w:val="-5"/>
        </w:rPr>
        <w:t xml:space="preserve"> </w:t>
      </w:r>
      <w:r>
        <w:t>të</w:t>
      </w:r>
      <w:r>
        <w:rPr>
          <w:spacing w:val="-6"/>
        </w:rPr>
        <w:t xml:space="preserve"> </w:t>
      </w:r>
      <w:r>
        <w:t>diskutojë/përfshijë</w:t>
      </w:r>
      <w:r>
        <w:rPr>
          <w:spacing w:val="-6"/>
        </w:rPr>
        <w:t xml:space="preserve"> </w:t>
      </w:r>
      <w:r>
        <w:t>kjo</w:t>
      </w:r>
      <w:r>
        <w:rPr>
          <w:spacing w:val="-4"/>
        </w:rPr>
        <w:t xml:space="preserve"> </w:t>
      </w:r>
      <w:r>
        <w:rPr>
          <w:spacing w:val="-2"/>
        </w:rPr>
        <w:t>tryezë</w:t>
      </w:r>
    </w:p>
    <w:p w:rsidR="00B549E7" w:rsidRDefault="00B549E7" w:rsidP="00B549E7">
      <w:pPr>
        <w:pStyle w:val="BodyText"/>
        <w:spacing w:before="81"/>
        <w:jc w:val="both"/>
      </w:pPr>
    </w:p>
    <w:p w:rsidR="00B549E7" w:rsidRDefault="00B549E7" w:rsidP="00B549E7">
      <w:pPr>
        <w:pStyle w:val="ListParagraph"/>
        <w:numPr>
          <w:ilvl w:val="0"/>
          <w:numId w:val="1"/>
        </w:numPr>
        <w:tabs>
          <w:tab w:val="left" w:pos="721"/>
        </w:tabs>
        <w:spacing w:line="256" w:lineRule="auto"/>
        <w:ind w:left="1080" w:hanging="450"/>
        <w:jc w:val="both"/>
        <w:rPr>
          <w:b/>
          <w:sz w:val="24"/>
        </w:rPr>
      </w:pPr>
      <w:bookmarkStart w:id="0" w:name="_GoBack"/>
      <w:bookmarkEnd w:id="0"/>
      <w:r>
        <w:rPr>
          <w:b/>
          <w:sz w:val="24"/>
        </w:rPr>
        <w:t>Planifikimi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i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kontributit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tuaj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gjatë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diskutimeve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dhe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procesit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të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negociatave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 xml:space="preserve">të </w:t>
      </w:r>
      <w:r>
        <w:rPr>
          <w:b/>
          <w:spacing w:val="-2"/>
          <w:sz w:val="24"/>
        </w:rPr>
        <w:t>kapitujve</w:t>
      </w:r>
    </w:p>
    <w:p w:rsidR="00B549E7" w:rsidRDefault="00B549E7" w:rsidP="00B549E7">
      <w:pPr>
        <w:pStyle w:val="BodyText"/>
        <w:spacing w:line="276" w:lineRule="auto"/>
        <w:ind w:left="1213" w:right="1340" w:hanging="131"/>
        <w:jc w:val="both"/>
      </w:pPr>
      <w:r>
        <w:t>-të</w:t>
      </w:r>
      <w:r>
        <w:rPr>
          <w:spacing w:val="-5"/>
        </w:rPr>
        <w:t xml:space="preserve"> </w:t>
      </w:r>
      <w:r>
        <w:t>jenë</w:t>
      </w:r>
      <w:r>
        <w:rPr>
          <w:spacing w:val="-5"/>
        </w:rPr>
        <w:t xml:space="preserve"> </w:t>
      </w:r>
      <w:r>
        <w:t>sa</w:t>
      </w:r>
      <w:r>
        <w:rPr>
          <w:spacing w:val="-5"/>
        </w:rPr>
        <w:t xml:space="preserve"> </w:t>
      </w:r>
      <w:r>
        <w:t>më</w:t>
      </w:r>
      <w:r>
        <w:rPr>
          <w:spacing w:val="-5"/>
        </w:rPr>
        <w:t xml:space="preserve"> </w:t>
      </w:r>
      <w:r>
        <w:t>konkretë</w:t>
      </w:r>
      <w:r>
        <w:rPr>
          <w:spacing w:val="-5"/>
        </w:rPr>
        <w:t xml:space="preserve"> </w:t>
      </w:r>
      <w:r>
        <w:t>për</w:t>
      </w:r>
      <w:r>
        <w:rPr>
          <w:spacing w:val="-4"/>
        </w:rPr>
        <w:t xml:space="preserve"> </w:t>
      </w:r>
      <w:r>
        <w:t>të</w:t>
      </w:r>
      <w:r>
        <w:rPr>
          <w:spacing w:val="-5"/>
        </w:rPr>
        <w:t xml:space="preserve"> </w:t>
      </w:r>
      <w:r>
        <w:t>ofruar</w:t>
      </w:r>
      <w:r>
        <w:rPr>
          <w:spacing w:val="-4"/>
        </w:rPr>
        <w:t xml:space="preserve"> </w:t>
      </w:r>
      <w:r>
        <w:t>aktivitete/sugjerime</w:t>
      </w:r>
      <w:r>
        <w:rPr>
          <w:spacing w:val="-5"/>
        </w:rPr>
        <w:t xml:space="preserve"> </w:t>
      </w:r>
      <w:r>
        <w:t>sesi</w:t>
      </w:r>
      <w:r>
        <w:rPr>
          <w:spacing w:val="-5"/>
        </w:rPr>
        <w:t xml:space="preserve"> </w:t>
      </w:r>
      <w:r>
        <w:t>organizata</w:t>
      </w:r>
      <w:r>
        <w:rPr>
          <w:spacing w:val="-5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të kontribuojë gjatë tryezës së konsultimit</w:t>
      </w:r>
    </w:p>
    <w:p w:rsidR="00B549E7" w:rsidRDefault="00B549E7" w:rsidP="00B549E7">
      <w:pPr>
        <w:pStyle w:val="BodyText"/>
        <w:spacing w:line="275" w:lineRule="exact"/>
        <w:ind w:left="1081"/>
        <w:jc w:val="both"/>
      </w:pPr>
      <w:r>
        <w:t>-Angazhimi</w:t>
      </w:r>
      <w:r>
        <w:rPr>
          <w:spacing w:val="-6"/>
        </w:rPr>
        <w:t xml:space="preserve"> </w:t>
      </w:r>
      <w:r>
        <w:t>dhe</w:t>
      </w:r>
      <w:r>
        <w:rPr>
          <w:spacing w:val="-6"/>
        </w:rPr>
        <w:t xml:space="preserve"> </w:t>
      </w:r>
      <w:r>
        <w:t>përfshirja</w:t>
      </w:r>
      <w:r>
        <w:rPr>
          <w:spacing w:val="-6"/>
        </w:rPr>
        <w:t xml:space="preserve"> </w:t>
      </w:r>
      <w:r>
        <w:t>aktive</w:t>
      </w:r>
      <w:r>
        <w:rPr>
          <w:spacing w:val="-6"/>
        </w:rPr>
        <w:t xml:space="preserve"> </w:t>
      </w:r>
      <w:r>
        <w:t>në</w:t>
      </w:r>
      <w:r>
        <w:rPr>
          <w:spacing w:val="-6"/>
        </w:rPr>
        <w:t xml:space="preserve"> </w:t>
      </w:r>
      <w:r>
        <w:t>zhvillimet</w:t>
      </w:r>
      <w:r>
        <w:rPr>
          <w:spacing w:val="-6"/>
        </w:rPr>
        <w:t xml:space="preserve"> </w:t>
      </w:r>
      <w:r>
        <w:t>e</w:t>
      </w:r>
      <w:r>
        <w:rPr>
          <w:spacing w:val="-6"/>
        </w:rPr>
        <w:t xml:space="preserve"> </w:t>
      </w:r>
      <w:r>
        <w:rPr>
          <w:spacing w:val="-2"/>
        </w:rPr>
        <w:t>tryezës</w:t>
      </w:r>
    </w:p>
    <w:p w:rsidR="00B549E7" w:rsidRDefault="00B549E7" w:rsidP="00B549E7">
      <w:pPr>
        <w:pStyle w:val="BodyText"/>
        <w:spacing w:before="40"/>
        <w:ind w:left="1081"/>
        <w:jc w:val="both"/>
      </w:pPr>
      <w:r>
        <w:t>-ofrimi</w:t>
      </w:r>
      <w:r>
        <w:rPr>
          <w:spacing w:val="-9"/>
        </w:rPr>
        <w:t xml:space="preserve"> </w:t>
      </w:r>
      <w:r>
        <w:t>i</w:t>
      </w:r>
      <w:r>
        <w:rPr>
          <w:spacing w:val="-9"/>
        </w:rPr>
        <w:t xml:space="preserve"> </w:t>
      </w:r>
      <w:r>
        <w:t>ekspertizës</w:t>
      </w:r>
      <w:r>
        <w:rPr>
          <w:spacing w:val="-8"/>
        </w:rPr>
        <w:t xml:space="preserve"> </w:t>
      </w:r>
      <w:r>
        <w:t>dhe</w:t>
      </w:r>
      <w:r>
        <w:rPr>
          <w:spacing w:val="-9"/>
        </w:rPr>
        <w:t xml:space="preserve"> </w:t>
      </w:r>
      <w:r>
        <w:t>sugjerimeve/rekomandimeve</w:t>
      </w:r>
      <w:r>
        <w:rPr>
          <w:spacing w:val="-9"/>
        </w:rPr>
        <w:t xml:space="preserve"> </w:t>
      </w:r>
      <w:r>
        <w:t>gjatë</w:t>
      </w:r>
      <w:r>
        <w:rPr>
          <w:spacing w:val="-8"/>
        </w:rPr>
        <w:t xml:space="preserve"> </w:t>
      </w:r>
      <w:r>
        <w:rPr>
          <w:spacing w:val="-2"/>
        </w:rPr>
        <w:t>diskutimeve</w:t>
      </w:r>
    </w:p>
    <w:p w:rsidR="00B549E7" w:rsidRDefault="00B549E7" w:rsidP="00B549E7">
      <w:pPr>
        <w:pStyle w:val="BodyText"/>
        <w:spacing w:before="41"/>
        <w:ind w:left="1081"/>
        <w:jc w:val="both"/>
      </w:pPr>
      <w:r>
        <w:t>-ofrimi</w:t>
      </w:r>
      <w:r>
        <w:rPr>
          <w:spacing w:val="-4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temave</w:t>
      </w:r>
      <w:r>
        <w:rPr>
          <w:spacing w:val="-4"/>
        </w:rPr>
        <w:t xml:space="preserve"> </w:t>
      </w:r>
      <w:r>
        <w:t>për</w:t>
      </w:r>
      <w:r>
        <w:rPr>
          <w:spacing w:val="-2"/>
        </w:rPr>
        <w:t xml:space="preserve"> diskutim</w:t>
      </w:r>
    </w:p>
    <w:p w:rsidR="00552873" w:rsidRDefault="00552873"/>
    <w:sectPr w:rsidR="005528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98556C"/>
    <w:multiLevelType w:val="hybridMultilevel"/>
    <w:tmpl w:val="A0FC7056"/>
    <w:lvl w:ilvl="0" w:tplc="F418F004">
      <w:start w:val="1"/>
      <w:numFmt w:val="decimal"/>
      <w:lvlText w:val="%1)"/>
      <w:lvlJc w:val="left"/>
      <w:pPr>
        <w:ind w:left="621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sq-AL" w:eastAsia="en-US" w:bidi="ar-SA"/>
      </w:rPr>
    </w:lvl>
    <w:lvl w:ilvl="1" w:tplc="91525D84">
      <w:numFmt w:val="bullet"/>
      <w:lvlText w:val="•"/>
      <w:lvlJc w:val="left"/>
      <w:pPr>
        <w:ind w:left="1082" w:hanging="360"/>
      </w:pPr>
      <w:rPr>
        <w:rFonts w:ascii="Arial" w:eastAsia="Arial" w:hAnsi="Arial" w:cs="Arial" w:hint="default"/>
        <w:b/>
        <w:bCs/>
        <w:i w:val="0"/>
        <w:iCs w:val="0"/>
        <w:spacing w:val="0"/>
        <w:w w:val="117"/>
        <w:sz w:val="24"/>
        <w:szCs w:val="24"/>
        <w:lang w:val="sq-AL" w:eastAsia="en-US" w:bidi="ar-SA"/>
      </w:rPr>
    </w:lvl>
    <w:lvl w:ilvl="2" w:tplc="E5A213FE">
      <w:numFmt w:val="bullet"/>
      <w:lvlText w:val="-"/>
      <w:lvlJc w:val="left"/>
      <w:pPr>
        <w:ind w:left="1221" w:hanging="140"/>
      </w:pPr>
      <w:rPr>
        <w:rFonts w:ascii="Times New Roman" w:eastAsia="Times New Roman" w:hAnsi="Times New Roman" w:cs="Times New Roman" w:hint="default"/>
        <w:spacing w:val="0"/>
        <w:w w:val="100"/>
        <w:lang w:val="sq-AL" w:eastAsia="en-US" w:bidi="ar-SA"/>
      </w:rPr>
    </w:lvl>
    <w:lvl w:ilvl="3" w:tplc="4BD0C374">
      <w:numFmt w:val="bullet"/>
      <w:lvlText w:val="•"/>
      <w:lvlJc w:val="left"/>
      <w:pPr>
        <w:ind w:left="1440" w:hanging="140"/>
      </w:pPr>
      <w:rPr>
        <w:rFonts w:hint="default"/>
        <w:lang w:val="sq-AL" w:eastAsia="en-US" w:bidi="ar-SA"/>
      </w:rPr>
    </w:lvl>
    <w:lvl w:ilvl="4" w:tplc="EA2A1278">
      <w:numFmt w:val="bullet"/>
      <w:lvlText w:val="•"/>
      <w:lvlJc w:val="left"/>
      <w:pPr>
        <w:ind w:left="2725" w:hanging="140"/>
      </w:pPr>
      <w:rPr>
        <w:rFonts w:hint="default"/>
        <w:lang w:val="sq-AL" w:eastAsia="en-US" w:bidi="ar-SA"/>
      </w:rPr>
    </w:lvl>
    <w:lvl w:ilvl="5" w:tplc="E86E694A">
      <w:numFmt w:val="bullet"/>
      <w:lvlText w:val="•"/>
      <w:lvlJc w:val="left"/>
      <w:pPr>
        <w:ind w:left="4011" w:hanging="140"/>
      </w:pPr>
      <w:rPr>
        <w:rFonts w:hint="default"/>
        <w:lang w:val="sq-AL" w:eastAsia="en-US" w:bidi="ar-SA"/>
      </w:rPr>
    </w:lvl>
    <w:lvl w:ilvl="6" w:tplc="9D10E04A">
      <w:numFmt w:val="bullet"/>
      <w:lvlText w:val="•"/>
      <w:lvlJc w:val="left"/>
      <w:pPr>
        <w:ind w:left="5297" w:hanging="140"/>
      </w:pPr>
      <w:rPr>
        <w:rFonts w:hint="default"/>
        <w:lang w:val="sq-AL" w:eastAsia="en-US" w:bidi="ar-SA"/>
      </w:rPr>
    </w:lvl>
    <w:lvl w:ilvl="7" w:tplc="045CA9D2">
      <w:numFmt w:val="bullet"/>
      <w:lvlText w:val="•"/>
      <w:lvlJc w:val="left"/>
      <w:pPr>
        <w:ind w:left="6582" w:hanging="140"/>
      </w:pPr>
      <w:rPr>
        <w:rFonts w:hint="default"/>
        <w:lang w:val="sq-AL" w:eastAsia="en-US" w:bidi="ar-SA"/>
      </w:rPr>
    </w:lvl>
    <w:lvl w:ilvl="8" w:tplc="8EE6B05C">
      <w:numFmt w:val="bullet"/>
      <w:lvlText w:val="•"/>
      <w:lvlJc w:val="left"/>
      <w:pPr>
        <w:ind w:left="7868" w:hanging="140"/>
      </w:pPr>
      <w:rPr>
        <w:rFonts w:hint="default"/>
        <w:lang w:val="sq-AL" w:eastAsia="en-US" w:bidi="ar-SA"/>
      </w:rPr>
    </w:lvl>
  </w:abstractNum>
  <w:abstractNum w:abstractNumId="1" w15:restartNumberingAfterBreak="0">
    <w:nsid w:val="249D58E4"/>
    <w:multiLevelType w:val="hybridMultilevel"/>
    <w:tmpl w:val="B888BC68"/>
    <w:lvl w:ilvl="0" w:tplc="5A447A6E">
      <w:numFmt w:val="bullet"/>
      <w:lvlText w:val="•"/>
      <w:lvlJc w:val="left"/>
      <w:pPr>
        <w:ind w:left="1082" w:hanging="360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117"/>
        <w:sz w:val="24"/>
        <w:szCs w:val="24"/>
        <w:lang w:val="sq-AL" w:eastAsia="en-US" w:bidi="ar-SA"/>
      </w:rPr>
    </w:lvl>
    <w:lvl w:ilvl="1" w:tplc="47EA58FE">
      <w:numFmt w:val="bullet"/>
      <w:lvlText w:val="•"/>
      <w:lvlJc w:val="left"/>
      <w:pPr>
        <w:ind w:left="2016" w:hanging="360"/>
      </w:pPr>
      <w:rPr>
        <w:rFonts w:hint="default"/>
        <w:lang w:val="sq-AL" w:eastAsia="en-US" w:bidi="ar-SA"/>
      </w:rPr>
    </w:lvl>
    <w:lvl w:ilvl="2" w:tplc="77D4820E">
      <w:numFmt w:val="bullet"/>
      <w:lvlText w:val="•"/>
      <w:lvlJc w:val="left"/>
      <w:pPr>
        <w:ind w:left="2952" w:hanging="360"/>
      </w:pPr>
      <w:rPr>
        <w:rFonts w:hint="default"/>
        <w:lang w:val="sq-AL" w:eastAsia="en-US" w:bidi="ar-SA"/>
      </w:rPr>
    </w:lvl>
    <w:lvl w:ilvl="3" w:tplc="BDBC622E">
      <w:numFmt w:val="bullet"/>
      <w:lvlText w:val="•"/>
      <w:lvlJc w:val="left"/>
      <w:pPr>
        <w:ind w:left="3888" w:hanging="360"/>
      </w:pPr>
      <w:rPr>
        <w:rFonts w:hint="default"/>
        <w:lang w:val="sq-AL" w:eastAsia="en-US" w:bidi="ar-SA"/>
      </w:rPr>
    </w:lvl>
    <w:lvl w:ilvl="4" w:tplc="0A70C3BE">
      <w:numFmt w:val="bullet"/>
      <w:lvlText w:val="•"/>
      <w:lvlJc w:val="left"/>
      <w:pPr>
        <w:ind w:left="4824" w:hanging="360"/>
      </w:pPr>
      <w:rPr>
        <w:rFonts w:hint="default"/>
        <w:lang w:val="sq-AL" w:eastAsia="en-US" w:bidi="ar-SA"/>
      </w:rPr>
    </w:lvl>
    <w:lvl w:ilvl="5" w:tplc="DFB6E846">
      <w:numFmt w:val="bullet"/>
      <w:lvlText w:val="•"/>
      <w:lvlJc w:val="left"/>
      <w:pPr>
        <w:ind w:left="5760" w:hanging="360"/>
      </w:pPr>
      <w:rPr>
        <w:rFonts w:hint="default"/>
        <w:lang w:val="sq-AL" w:eastAsia="en-US" w:bidi="ar-SA"/>
      </w:rPr>
    </w:lvl>
    <w:lvl w:ilvl="6" w:tplc="5C4AE738">
      <w:numFmt w:val="bullet"/>
      <w:lvlText w:val="•"/>
      <w:lvlJc w:val="left"/>
      <w:pPr>
        <w:ind w:left="6696" w:hanging="360"/>
      </w:pPr>
      <w:rPr>
        <w:rFonts w:hint="default"/>
        <w:lang w:val="sq-AL" w:eastAsia="en-US" w:bidi="ar-SA"/>
      </w:rPr>
    </w:lvl>
    <w:lvl w:ilvl="7" w:tplc="01CE8EB4">
      <w:numFmt w:val="bullet"/>
      <w:lvlText w:val="•"/>
      <w:lvlJc w:val="left"/>
      <w:pPr>
        <w:ind w:left="7632" w:hanging="360"/>
      </w:pPr>
      <w:rPr>
        <w:rFonts w:hint="default"/>
        <w:lang w:val="sq-AL" w:eastAsia="en-US" w:bidi="ar-SA"/>
      </w:rPr>
    </w:lvl>
    <w:lvl w:ilvl="8" w:tplc="21622A1E">
      <w:numFmt w:val="bullet"/>
      <w:lvlText w:val="•"/>
      <w:lvlJc w:val="left"/>
      <w:pPr>
        <w:ind w:left="8568" w:hanging="360"/>
      </w:pPr>
      <w:rPr>
        <w:rFonts w:hint="default"/>
        <w:lang w:val="sq-AL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49E7"/>
    <w:rsid w:val="00552873"/>
    <w:rsid w:val="00B54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5F64F9B-AE98-4A89-AEE5-31668285BF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B549E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sq-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B549E7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B549E7"/>
    <w:rPr>
      <w:rFonts w:ascii="Times New Roman" w:eastAsia="Times New Roman" w:hAnsi="Times New Roman" w:cs="Times New Roman"/>
      <w:sz w:val="24"/>
      <w:szCs w:val="24"/>
      <w:lang w:val="sq-AL"/>
    </w:rPr>
  </w:style>
  <w:style w:type="paragraph" w:styleId="ListParagraph">
    <w:name w:val="List Paragraph"/>
    <w:basedOn w:val="Normal"/>
    <w:uiPriority w:val="1"/>
    <w:qFormat/>
    <w:rsid w:val="00B549E7"/>
    <w:pPr>
      <w:ind w:left="1081" w:hanging="36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121</Words>
  <Characters>693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Besjan Demiraj</dc:creator>
  <cp:keywords/>
  <dc:description/>
  <cp:lastModifiedBy>Besjan Demiraj</cp:lastModifiedBy>
  <cp:revision>1</cp:revision>
  <dcterms:created xsi:type="dcterms:W3CDTF">2025-05-05T07:40:00Z</dcterms:created>
  <dcterms:modified xsi:type="dcterms:W3CDTF">2025-05-05T07:41:00Z</dcterms:modified>
</cp:coreProperties>
</file>