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519" w:rsidRDefault="00145C5F">
      <w:pPr>
        <w:pStyle w:val="BodyText"/>
        <w:ind w:left="4071"/>
        <w:rPr>
          <w:sz w:val="20"/>
        </w:rPr>
      </w:pPr>
      <w:r>
        <w:rPr>
          <w:noProof/>
          <w:sz w:val="20"/>
          <w:lang w:val="en-GB" w:eastAsia="en-GB"/>
        </w:rPr>
        <w:drawing>
          <wp:inline distT="0" distB="0" distL="0" distR="0">
            <wp:extent cx="739516" cy="877824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9516" cy="877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1519" w:rsidRDefault="00621519">
      <w:pPr>
        <w:pStyle w:val="BodyText"/>
        <w:spacing w:before="6"/>
        <w:rPr>
          <w:sz w:val="22"/>
        </w:rPr>
      </w:pPr>
    </w:p>
    <w:p w:rsidR="00621519" w:rsidRDefault="00145C5F">
      <w:pPr>
        <w:pStyle w:val="Heading1"/>
        <w:spacing w:before="90"/>
        <w:ind w:left="250" w:right="254"/>
      </w:pPr>
      <w:r>
        <w:t>“ON</w:t>
      </w:r>
      <w:r>
        <w:rPr>
          <w:spacing w:val="-6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PROCUREMENT”</w:t>
      </w:r>
    </w:p>
    <w:p w:rsidR="00621519" w:rsidRDefault="00621519">
      <w:pPr>
        <w:pStyle w:val="BodyText"/>
        <w:spacing w:before="3"/>
        <w:rPr>
          <w:b/>
          <w:sz w:val="26"/>
        </w:rPr>
      </w:pPr>
    </w:p>
    <w:p w:rsidR="00621519" w:rsidRDefault="00145C5F">
      <w:pPr>
        <w:pStyle w:val="BodyText"/>
        <w:spacing w:before="1" w:line="244" w:lineRule="auto"/>
        <w:ind w:left="115" w:hanging="10"/>
      </w:pPr>
      <w:r>
        <w:t>Pursuant</w:t>
      </w:r>
      <w:r>
        <w:rPr>
          <w:spacing w:val="37"/>
        </w:rPr>
        <w:t xml:space="preserve"> </w:t>
      </w:r>
      <w:r>
        <w:t>to</w:t>
      </w:r>
      <w:r>
        <w:rPr>
          <w:spacing w:val="37"/>
        </w:rPr>
        <w:t xml:space="preserve"> </w:t>
      </w:r>
      <w:r>
        <w:t>Articles</w:t>
      </w:r>
      <w:r>
        <w:rPr>
          <w:spacing w:val="36"/>
        </w:rPr>
        <w:t xml:space="preserve"> </w:t>
      </w:r>
      <w:r>
        <w:t>78</w:t>
      </w:r>
      <w:r>
        <w:rPr>
          <w:spacing w:val="40"/>
        </w:rPr>
        <w:t xml:space="preserve"> </w:t>
      </w:r>
      <w:r>
        <w:t>and</w:t>
      </w:r>
      <w:r>
        <w:rPr>
          <w:spacing w:val="37"/>
        </w:rPr>
        <w:t xml:space="preserve"> </w:t>
      </w:r>
      <w:r>
        <w:t>83</w:t>
      </w:r>
      <w:r>
        <w:rPr>
          <w:spacing w:val="37"/>
        </w:rPr>
        <w:t xml:space="preserve"> </w:t>
      </w:r>
      <w:r>
        <w:t>paragraph</w:t>
      </w:r>
      <w:r>
        <w:rPr>
          <w:spacing w:val="38"/>
        </w:rPr>
        <w:t xml:space="preserve"> </w:t>
      </w:r>
      <w:r>
        <w:t>1</w:t>
      </w:r>
      <w:r>
        <w:rPr>
          <w:spacing w:val="37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Constitution,</w:t>
      </w:r>
      <w:r>
        <w:rPr>
          <w:spacing w:val="38"/>
        </w:rPr>
        <w:t xml:space="preserve"> </w:t>
      </w:r>
      <w:r>
        <w:t>upon</w:t>
      </w:r>
      <w:r>
        <w:rPr>
          <w:spacing w:val="37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proposal</w:t>
      </w:r>
      <w:r>
        <w:rPr>
          <w:spacing w:val="38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Council</w:t>
      </w:r>
      <w:r>
        <w:rPr>
          <w:spacing w:val="-1"/>
        </w:rPr>
        <w:t xml:space="preserve"> </w:t>
      </w:r>
      <w:r>
        <w:t>of Ministers,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BodyText"/>
        <w:ind w:left="176" w:right="179"/>
        <w:jc w:val="center"/>
      </w:pPr>
      <w:r>
        <w:t>THE</w:t>
      </w:r>
      <w:r>
        <w:rPr>
          <w:spacing w:val="-3"/>
        </w:rPr>
        <w:t xml:space="preserve"> </w:t>
      </w:r>
      <w:r>
        <w:t>ASSEMBLY</w:t>
      </w:r>
    </w:p>
    <w:p w:rsidR="00621519" w:rsidRDefault="00621519">
      <w:pPr>
        <w:pStyle w:val="BodyText"/>
        <w:spacing w:before="11"/>
        <w:rPr>
          <w:sz w:val="26"/>
        </w:rPr>
      </w:pPr>
    </w:p>
    <w:p w:rsidR="00621519" w:rsidRDefault="00145C5F">
      <w:pPr>
        <w:pStyle w:val="BodyText"/>
        <w:spacing w:line="508" w:lineRule="auto"/>
        <w:ind w:left="4071" w:right="2840" w:hanging="1222"/>
      </w:pPr>
      <w:r>
        <w:t>OF THE REPUBLIC OF ALBANIA</w:t>
      </w:r>
      <w:r>
        <w:rPr>
          <w:spacing w:val="-57"/>
        </w:rPr>
        <w:t xml:space="preserve"> </w:t>
      </w:r>
      <w:r>
        <w:t>DECIDED:</w:t>
      </w:r>
    </w:p>
    <w:p w:rsidR="00621519" w:rsidRDefault="00145C5F">
      <w:pPr>
        <w:pStyle w:val="BodyText"/>
        <w:spacing w:before="35" w:line="338" w:lineRule="auto"/>
        <w:ind w:left="3332" w:right="3339" w:firstLine="681"/>
      </w:pPr>
      <w:r>
        <w:t>CHAPTER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GENERAL</w:t>
      </w:r>
      <w:r>
        <w:rPr>
          <w:spacing w:val="-15"/>
        </w:rPr>
        <w:t xml:space="preserve"> </w:t>
      </w:r>
      <w:r>
        <w:t>PROVISIONS</w:t>
      </w:r>
    </w:p>
    <w:p w:rsidR="00621519" w:rsidRDefault="00621519">
      <w:pPr>
        <w:pStyle w:val="BodyText"/>
        <w:spacing w:before="9"/>
        <w:rPr>
          <w:sz w:val="33"/>
        </w:rPr>
      </w:pPr>
    </w:p>
    <w:p w:rsidR="00621519" w:rsidRDefault="00145C5F">
      <w:pPr>
        <w:pStyle w:val="BodyText"/>
        <w:ind w:left="231" w:right="179"/>
        <w:jc w:val="center"/>
      </w:pPr>
      <w:r>
        <w:t>Article</w:t>
      </w:r>
      <w:r>
        <w:rPr>
          <w:spacing w:val="-2"/>
        </w:rPr>
        <w:t xml:space="preserve"> </w:t>
      </w:r>
      <w:r>
        <w:t>1</w:t>
      </w:r>
    </w:p>
    <w:p w:rsidR="00621519" w:rsidRDefault="00145C5F">
      <w:pPr>
        <w:pStyle w:val="Heading1"/>
        <w:spacing w:before="21"/>
        <w:ind w:left="172"/>
      </w:pPr>
      <w:r>
        <w:t>Scope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 law</w:t>
      </w:r>
    </w:p>
    <w:p w:rsidR="00621519" w:rsidRDefault="00621519">
      <w:pPr>
        <w:pStyle w:val="BodyText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22"/>
        </w:numPr>
        <w:tabs>
          <w:tab w:val="left" w:pos="392"/>
        </w:tabs>
        <w:spacing w:before="196" w:line="242" w:lineRule="auto"/>
        <w:ind w:right="125" w:hanging="10"/>
        <w:jc w:val="both"/>
        <w:rPr>
          <w:sz w:val="24"/>
        </w:rPr>
      </w:pPr>
      <w:r>
        <w:rPr>
          <w:sz w:val="24"/>
        </w:rPr>
        <w:t>This law lays down rules on procurement procedures run by contracting authorities and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contracts and design contests.</w:t>
      </w:r>
    </w:p>
    <w:p w:rsidR="00621519" w:rsidRDefault="00145C5F">
      <w:pPr>
        <w:pStyle w:val="ListParagraph"/>
        <w:numPr>
          <w:ilvl w:val="0"/>
          <w:numId w:val="122"/>
        </w:numPr>
        <w:tabs>
          <w:tab w:val="left" w:pos="392"/>
        </w:tabs>
        <w:spacing w:before="110" w:line="242" w:lineRule="auto"/>
        <w:ind w:right="122" w:hanging="10"/>
        <w:jc w:val="both"/>
        <w:rPr>
          <w:sz w:val="24"/>
        </w:rPr>
      </w:pPr>
      <w:r>
        <w:rPr>
          <w:sz w:val="24"/>
        </w:rPr>
        <w:t>Procurement, within the meaning of this law, shall be the purchase of works, supply of</w:t>
      </w:r>
      <w:r>
        <w:rPr>
          <w:spacing w:val="1"/>
          <w:sz w:val="24"/>
        </w:rPr>
        <w:t xml:space="preserve"> </w:t>
      </w:r>
      <w:r>
        <w:rPr>
          <w:sz w:val="24"/>
        </w:rPr>
        <w:t>goods or services through a publ</w:t>
      </w:r>
      <w:r>
        <w:rPr>
          <w:sz w:val="24"/>
        </w:rPr>
        <w:t>ic contract by one or more contracting authorities or entities</w:t>
      </w:r>
      <w:r>
        <w:rPr>
          <w:spacing w:val="1"/>
          <w:sz w:val="24"/>
        </w:rPr>
        <w:t xml:space="preserve"> </w:t>
      </w:r>
      <w:r>
        <w:rPr>
          <w:sz w:val="24"/>
        </w:rPr>
        <w:t>from economic operators selected by such contracting authorities or entities, regardless of</w:t>
      </w:r>
      <w:r>
        <w:rPr>
          <w:spacing w:val="1"/>
          <w:sz w:val="24"/>
        </w:rPr>
        <w:t xml:space="preserve"> </w:t>
      </w:r>
      <w:r>
        <w:rPr>
          <w:sz w:val="24"/>
        </w:rPr>
        <w:t>whether</w:t>
      </w:r>
      <w:r>
        <w:rPr>
          <w:spacing w:val="-3"/>
          <w:sz w:val="24"/>
        </w:rPr>
        <w:t xml:space="preserve"> </w:t>
      </w:r>
      <w:r>
        <w:rPr>
          <w:sz w:val="24"/>
        </w:rPr>
        <w:t>the works, supplies of</w:t>
      </w:r>
      <w:r>
        <w:rPr>
          <w:spacing w:val="-2"/>
          <w:sz w:val="24"/>
        </w:rPr>
        <w:t xml:space="preserve"> </w:t>
      </w:r>
      <w:r>
        <w:rPr>
          <w:sz w:val="24"/>
        </w:rPr>
        <w:t>goods or services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used for public</w:t>
      </w:r>
      <w:r>
        <w:rPr>
          <w:spacing w:val="-2"/>
          <w:sz w:val="24"/>
        </w:rPr>
        <w:t xml:space="preserve"> </w:t>
      </w:r>
      <w:r>
        <w:rPr>
          <w:sz w:val="24"/>
        </w:rPr>
        <w:t>purposes</w:t>
      </w:r>
      <w:r>
        <w:rPr>
          <w:spacing w:val="3"/>
          <w:sz w:val="24"/>
        </w:rPr>
        <w:t xml:space="preserve"> </w:t>
      </w:r>
      <w:r>
        <w:rPr>
          <w:sz w:val="24"/>
        </w:rPr>
        <w:t>or not.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spacing w:before="186"/>
        <w:ind w:left="143" w:right="179"/>
        <w:jc w:val="center"/>
      </w:pPr>
      <w:r>
        <w:t>Article</w:t>
      </w:r>
      <w:r>
        <w:rPr>
          <w:spacing w:val="-4"/>
        </w:rPr>
        <w:t xml:space="preserve"> </w:t>
      </w:r>
      <w:r>
        <w:t>2</w:t>
      </w:r>
    </w:p>
    <w:p w:rsidR="00621519" w:rsidRDefault="00145C5F">
      <w:pPr>
        <w:pStyle w:val="Heading1"/>
        <w:spacing w:before="14"/>
        <w:ind w:left="250" w:right="289"/>
      </w:pPr>
      <w:r>
        <w:t>Pur</w:t>
      </w:r>
      <w:r>
        <w:t>pose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BodyText"/>
        <w:spacing w:before="1"/>
        <w:ind w:left="120"/>
      </w:pP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1"/>
        </w:rPr>
        <w:t xml:space="preserve"> </w:t>
      </w:r>
      <w:r>
        <w:t>of this law is: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1"/>
          <w:numId w:val="122"/>
        </w:numPr>
        <w:tabs>
          <w:tab w:val="left" w:pos="1086"/>
        </w:tabs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increase</w:t>
      </w:r>
      <w:r>
        <w:rPr>
          <w:spacing w:val="-2"/>
          <w:sz w:val="24"/>
        </w:rPr>
        <w:t xml:space="preserve"> </w:t>
      </w:r>
      <w:r>
        <w:rPr>
          <w:sz w:val="24"/>
        </w:rPr>
        <w:t>efficiency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effectiveness</w:t>
      </w:r>
      <w:r>
        <w:rPr>
          <w:spacing w:val="-1"/>
          <w:sz w:val="24"/>
        </w:rPr>
        <w:t xml:space="preserve"> </w:t>
      </w:r>
      <w:r>
        <w:rPr>
          <w:sz w:val="24"/>
        </w:rPr>
        <w:t>in 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procedures;</w:t>
      </w:r>
    </w:p>
    <w:p w:rsidR="00621519" w:rsidRDefault="00145C5F">
      <w:pPr>
        <w:pStyle w:val="ListParagraph"/>
        <w:numPr>
          <w:ilvl w:val="1"/>
          <w:numId w:val="122"/>
        </w:numPr>
        <w:tabs>
          <w:tab w:val="left" w:pos="1101"/>
        </w:tabs>
        <w:spacing w:before="7"/>
        <w:ind w:left="1100" w:hanging="261"/>
        <w:rPr>
          <w:sz w:val="24"/>
        </w:rPr>
      </w:pPr>
      <w:r>
        <w:rPr>
          <w:sz w:val="24"/>
        </w:rPr>
        <w:t>ensure good</w:t>
      </w:r>
      <w:r>
        <w:rPr>
          <w:spacing w:val="-1"/>
          <w:sz w:val="24"/>
        </w:rPr>
        <w:t xml:space="preserve"> </w:t>
      </w:r>
      <w:r>
        <w:rPr>
          <w:sz w:val="24"/>
        </w:rPr>
        <w:t>use</w:t>
      </w:r>
      <w:r>
        <w:rPr>
          <w:spacing w:val="-2"/>
          <w:sz w:val="24"/>
        </w:rPr>
        <w:t xml:space="preserve"> </w:t>
      </w:r>
      <w:r>
        <w:rPr>
          <w:sz w:val="24"/>
        </w:rPr>
        <w:t>of public</w:t>
      </w:r>
      <w:r>
        <w:rPr>
          <w:spacing w:val="-2"/>
          <w:sz w:val="24"/>
        </w:rPr>
        <w:t xml:space="preserve"> </w:t>
      </w:r>
      <w:r>
        <w:rPr>
          <w:sz w:val="24"/>
        </w:rPr>
        <w:t>funds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reduce</w:t>
      </w:r>
      <w:r>
        <w:rPr>
          <w:spacing w:val="-1"/>
          <w:sz w:val="24"/>
        </w:rPr>
        <w:t xml:space="preserve"> </w:t>
      </w:r>
      <w:r>
        <w:rPr>
          <w:sz w:val="24"/>
        </w:rPr>
        <w:t>procedure related costs;</w:t>
      </w:r>
    </w:p>
    <w:p w:rsidR="00621519" w:rsidRDefault="00145C5F">
      <w:pPr>
        <w:pStyle w:val="ListParagraph"/>
        <w:numPr>
          <w:ilvl w:val="1"/>
          <w:numId w:val="122"/>
        </w:numPr>
        <w:tabs>
          <w:tab w:val="left" w:pos="1210"/>
        </w:tabs>
        <w:spacing w:before="10" w:line="244" w:lineRule="auto"/>
        <w:ind w:left="360" w:right="161" w:firstLine="479"/>
        <w:rPr>
          <w:sz w:val="24"/>
        </w:rPr>
      </w:pPr>
      <w:r>
        <w:rPr>
          <w:sz w:val="24"/>
        </w:rPr>
        <w:t>to</w:t>
      </w:r>
      <w:r>
        <w:rPr>
          <w:spacing w:val="7"/>
          <w:sz w:val="24"/>
        </w:rPr>
        <w:t xml:space="preserve"> </w:t>
      </w:r>
      <w:r>
        <w:rPr>
          <w:sz w:val="24"/>
        </w:rPr>
        <w:t>encourage</w:t>
      </w:r>
      <w:r>
        <w:rPr>
          <w:spacing w:val="3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5"/>
          <w:sz w:val="24"/>
        </w:rPr>
        <w:t xml:space="preserve"> </w:t>
      </w:r>
      <w:r>
        <w:rPr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sz w:val="24"/>
        </w:rPr>
        <w:t>economic</w:t>
      </w:r>
      <w:r>
        <w:rPr>
          <w:spacing w:val="5"/>
          <w:sz w:val="24"/>
        </w:rPr>
        <w:t xml:space="preserve"> </w:t>
      </w:r>
      <w:r>
        <w:rPr>
          <w:sz w:val="24"/>
        </w:rPr>
        <w:t>operators</w:t>
      </w:r>
      <w:r>
        <w:rPr>
          <w:spacing w:val="4"/>
          <w:sz w:val="24"/>
        </w:rPr>
        <w:t xml:space="preserve"> </w:t>
      </w:r>
      <w:r>
        <w:rPr>
          <w:sz w:val="24"/>
        </w:rPr>
        <w:t>in</w:t>
      </w:r>
      <w:r>
        <w:rPr>
          <w:spacing w:val="5"/>
          <w:sz w:val="24"/>
        </w:rPr>
        <w:t xml:space="preserve"> </w:t>
      </w:r>
      <w:r>
        <w:rPr>
          <w:sz w:val="24"/>
        </w:rPr>
        <w:t>public</w:t>
      </w:r>
      <w:r>
        <w:rPr>
          <w:spacing w:val="6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procedures;</w:t>
      </w:r>
    </w:p>
    <w:p w:rsidR="00621519" w:rsidRDefault="00621519">
      <w:pPr>
        <w:pStyle w:val="BodyText"/>
        <w:rPr>
          <w:sz w:val="20"/>
        </w:rPr>
      </w:pPr>
    </w:p>
    <w:p w:rsidR="00621519" w:rsidRDefault="00621519">
      <w:pPr>
        <w:pStyle w:val="BodyText"/>
        <w:rPr>
          <w:sz w:val="20"/>
        </w:rPr>
      </w:pPr>
    </w:p>
    <w:p w:rsidR="00621519" w:rsidRDefault="00621519">
      <w:pPr>
        <w:pStyle w:val="BodyText"/>
        <w:rPr>
          <w:sz w:val="20"/>
        </w:rPr>
      </w:pPr>
    </w:p>
    <w:p w:rsidR="00621519" w:rsidRDefault="00621519">
      <w:pPr>
        <w:pStyle w:val="BodyText"/>
        <w:rPr>
          <w:sz w:val="20"/>
        </w:rPr>
      </w:pPr>
    </w:p>
    <w:p w:rsidR="00621519" w:rsidRDefault="00621519">
      <w:pPr>
        <w:pStyle w:val="BodyText"/>
        <w:rPr>
          <w:sz w:val="20"/>
        </w:rPr>
      </w:pPr>
    </w:p>
    <w:p w:rsidR="00621519" w:rsidRDefault="00621519">
      <w:pPr>
        <w:pStyle w:val="BodyText"/>
        <w:rPr>
          <w:sz w:val="29"/>
        </w:rPr>
      </w:pPr>
    </w:p>
    <w:p w:rsidR="00621519" w:rsidRDefault="00145C5F">
      <w:pPr>
        <w:spacing w:before="92"/>
        <w:ind w:left="446"/>
        <w:jc w:val="center"/>
      </w:pPr>
      <w:r>
        <w:t>1</w:t>
      </w:r>
    </w:p>
    <w:p w:rsidR="00621519" w:rsidRDefault="00621519">
      <w:pPr>
        <w:jc w:val="center"/>
        <w:sectPr w:rsidR="00621519">
          <w:type w:val="continuous"/>
          <w:pgSz w:w="11910" w:h="16840"/>
          <w:pgMar w:top="1420" w:right="1320" w:bottom="280" w:left="1320" w:header="720" w:footer="720" w:gutter="0"/>
          <w:cols w:space="720"/>
        </w:sectPr>
      </w:pPr>
    </w:p>
    <w:p w:rsidR="00621519" w:rsidRDefault="00145C5F">
      <w:pPr>
        <w:pStyle w:val="BodyText"/>
        <w:spacing w:before="76"/>
        <w:ind w:left="840"/>
      </w:pPr>
      <w:r>
        <w:lastRenderedPageBreak/>
        <w:t>ç)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promote</w:t>
      </w:r>
      <w:r>
        <w:rPr>
          <w:spacing w:val="-1"/>
        </w:rPr>
        <w:t xml:space="preserve"> </w:t>
      </w:r>
      <w:r>
        <w:t>competition</w:t>
      </w:r>
      <w:r>
        <w:rPr>
          <w:spacing w:val="-1"/>
        </w:rPr>
        <w:t xml:space="preserve"> </w:t>
      </w:r>
      <w:r>
        <w:t>among</w:t>
      </w:r>
      <w:r>
        <w:rPr>
          <w:spacing w:val="-1"/>
        </w:rPr>
        <w:t xml:space="preserve"> </w:t>
      </w:r>
      <w:r>
        <w:t>economic</w:t>
      </w:r>
      <w:r>
        <w:rPr>
          <w:spacing w:val="-2"/>
        </w:rPr>
        <w:t xml:space="preserve"> </w:t>
      </w:r>
      <w:r>
        <w:t>operators;</w:t>
      </w:r>
    </w:p>
    <w:p w:rsidR="00621519" w:rsidRDefault="00145C5F">
      <w:pPr>
        <w:pStyle w:val="ListParagraph"/>
        <w:numPr>
          <w:ilvl w:val="1"/>
          <w:numId w:val="122"/>
        </w:numPr>
        <w:tabs>
          <w:tab w:val="left" w:pos="1172"/>
        </w:tabs>
        <w:spacing w:before="10" w:line="242" w:lineRule="auto"/>
        <w:ind w:left="840" w:right="154" w:firstLine="0"/>
        <w:rPr>
          <w:sz w:val="24"/>
        </w:rPr>
      </w:pPr>
      <w:r>
        <w:rPr>
          <w:sz w:val="24"/>
        </w:rPr>
        <w:t>to</w:t>
      </w:r>
      <w:r>
        <w:rPr>
          <w:spacing w:val="12"/>
          <w:sz w:val="24"/>
        </w:rPr>
        <w:t xml:space="preserve"> </w:t>
      </w:r>
      <w:r>
        <w:rPr>
          <w:sz w:val="24"/>
        </w:rPr>
        <w:t>ensure</w:t>
      </w:r>
      <w:r>
        <w:rPr>
          <w:spacing w:val="10"/>
          <w:sz w:val="24"/>
        </w:rPr>
        <w:t xml:space="preserve"> </w:t>
      </w:r>
      <w:r>
        <w:rPr>
          <w:sz w:val="24"/>
        </w:rPr>
        <w:t>equal</w:t>
      </w:r>
      <w:r>
        <w:rPr>
          <w:spacing w:val="12"/>
          <w:sz w:val="24"/>
        </w:rPr>
        <w:t xml:space="preserve"> </w:t>
      </w:r>
      <w:r>
        <w:rPr>
          <w:sz w:val="24"/>
        </w:rPr>
        <w:t>and</w:t>
      </w:r>
      <w:r>
        <w:rPr>
          <w:spacing w:val="13"/>
          <w:sz w:val="24"/>
        </w:rPr>
        <w:t xml:space="preserve"> </w:t>
      </w:r>
      <w:r>
        <w:rPr>
          <w:sz w:val="24"/>
        </w:rPr>
        <w:t>non-discriminatory</w:t>
      </w:r>
      <w:r>
        <w:rPr>
          <w:spacing w:val="6"/>
          <w:sz w:val="24"/>
        </w:rPr>
        <w:t xml:space="preserve"> </w:t>
      </w:r>
      <w:r>
        <w:rPr>
          <w:sz w:val="24"/>
        </w:rPr>
        <w:t>treatment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11"/>
          <w:sz w:val="24"/>
        </w:rPr>
        <w:t xml:space="preserve"> </w:t>
      </w:r>
      <w:r>
        <w:rPr>
          <w:sz w:val="24"/>
        </w:rPr>
        <w:t>all</w:t>
      </w:r>
      <w:r>
        <w:rPr>
          <w:spacing w:val="12"/>
          <w:sz w:val="24"/>
        </w:rPr>
        <w:t xml:space="preserve"> </w:t>
      </w:r>
      <w:r>
        <w:rPr>
          <w:sz w:val="24"/>
        </w:rPr>
        <w:t>economic</w:t>
      </w:r>
      <w:r>
        <w:rPr>
          <w:spacing w:val="14"/>
          <w:sz w:val="24"/>
        </w:rPr>
        <w:t xml:space="preserve"> </w:t>
      </w:r>
      <w:r>
        <w:rPr>
          <w:sz w:val="24"/>
        </w:rPr>
        <w:t>operators,</w:t>
      </w:r>
      <w:r>
        <w:rPr>
          <w:spacing w:val="-57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-3"/>
          <w:sz w:val="24"/>
        </w:rPr>
        <w:t xml:space="preserve"> </w:t>
      </w:r>
      <w:r>
        <w:rPr>
          <w:sz w:val="24"/>
        </w:rPr>
        <w:t>in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procedures;</w:t>
      </w:r>
    </w:p>
    <w:p w:rsidR="00621519" w:rsidRDefault="00145C5F">
      <w:pPr>
        <w:pStyle w:val="BodyText"/>
        <w:spacing w:before="6" w:line="244" w:lineRule="auto"/>
        <w:ind w:left="360" w:firstLine="479"/>
      </w:pPr>
      <w:r>
        <w:t>dh)</w:t>
      </w:r>
      <w:r>
        <w:rPr>
          <w:spacing w:val="44"/>
        </w:rPr>
        <w:t xml:space="preserve"> </w:t>
      </w:r>
      <w:r>
        <w:t>to</w:t>
      </w:r>
      <w:r>
        <w:rPr>
          <w:spacing w:val="46"/>
        </w:rPr>
        <w:t xml:space="preserve"> </w:t>
      </w:r>
      <w:r>
        <w:t>ensure</w:t>
      </w:r>
      <w:r>
        <w:rPr>
          <w:spacing w:val="44"/>
        </w:rPr>
        <w:t xml:space="preserve"> </w:t>
      </w:r>
      <w:r>
        <w:t>integrity,</w:t>
      </w:r>
      <w:r>
        <w:rPr>
          <w:spacing w:val="45"/>
        </w:rPr>
        <w:t xml:space="preserve"> </w:t>
      </w:r>
      <w:r>
        <w:t>public</w:t>
      </w:r>
      <w:r>
        <w:rPr>
          <w:spacing w:val="44"/>
        </w:rPr>
        <w:t xml:space="preserve"> </w:t>
      </w:r>
      <w:r>
        <w:t>trust</w:t>
      </w:r>
      <w:r>
        <w:rPr>
          <w:spacing w:val="45"/>
        </w:rPr>
        <w:t xml:space="preserve"> </w:t>
      </w:r>
      <w:r>
        <w:t>and</w:t>
      </w:r>
      <w:r>
        <w:rPr>
          <w:spacing w:val="45"/>
        </w:rPr>
        <w:t xml:space="preserve"> </w:t>
      </w:r>
      <w:r>
        <w:t>transparency</w:t>
      </w:r>
      <w:r>
        <w:rPr>
          <w:spacing w:val="42"/>
        </w:rPr>
        <w:t xml:space="preserve"> </w:t>
      </w:r>
      <w:r>
        <w:t>in</w:t>
      </w:r>
      <w:r>
        <w:rPr>
          <w:spacing w:val="45"/>
        </w:rPr>
        <w:t xml:space="preserve"> </w:t>
      </w:r>
      <w:r>
        <w:t>public</w:t>
      </w:r>
      <w:r>
        <w:rPr>
          <w:spacing w:val="44"/>
        </w:rPr>
        <w:t xml:space="preserve"> </w:t>
      </w:r>
      <w:r>
        <w:t>procurement</w:t>
      </w:r>
      <w:r>
        <w:rPr>
          <w:spacing w:val="-57"/>
        </w:rPr>
        <w:t xml:space="preserve"> </w:t>
      </w:r>
      <w:r>
        <w:t>procedures.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BodyText"/>
        <w:spacing w:before="1"/>
        <w:ind w:left="172" w:right="179"/>
        <w:jc w:val="center"/>
      </w:pPr>
      <w:r>
        <w:t>Article</w:t>
      </w:r>
      <w:r>
        <w:rPr>
          <w:spacing w:val="-2"/>
        </w:rPr>
        <w:t xml:space="preserve"> </w:t>
      </w:r>
      <w:r>
        <w:t>3</w:t>
      </w:r>
    </w:p>
    <w:p w:rsidR="00621519" w:rsidRDefault="00145C5F">
      <w:pPr>
        <w:pStyle w:val="Heading1"/>
        <w:spacing w:before="19"/>
        <w:ind w:left="250" w:right="254"/>
      </w:pPr>
      <w:r>
        <w:t>General</w:t>
      </w:r>
      <w:r>
        <w:rPr>
          <w:spacing w:val="-1"/>
        </w:rPr>
        <w:t xml:space="preserve"> </w:t>
      </w:r>
      <w:r>
        <w:t>principles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21"/>
        </w:numPr>
        <w:tabs>
          <w:tab w:val="left" w:pos="402"/>
        </w:tabs>
        <w:spacing w:line="244" w:lineRule="auto"/>
        <w:ind w:right="125" w:hanging="10"/>
        <w:jc w:val="both"/>
        <w:rPr>
          <w:sz w:val="24"/>
        </w:rPr>
      </w:pPr>
      <w:r>
        <w:rPr>
          <w:sz w:val="24"/>
        </w:rPr>
        <w:t>Contracting authorities and entities shall ensure equal and non-discriminatory treatment of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 and shall act</w:t>
      </w:r>
      <w:r>
        <w:rPr>
          <w:spacing w:val="-1"/>
          <w:sz w:val="24"/>
        </w:rPr>
        <w:t xml:space="preserve"> </w:t>
      </w:r>
      <w:r>
        <w:rPr>
          <w:sz w:val="24"/>
        </w:rPr>
        <w:t>in a</w:t>
      </w:r>
      <w:r>
        <w:rPr>
          <w:spacing w:val="-1"/>
          <w:sz w:val="24"/>
        </w:rPr>
        <w:t xml:space="preserve"> </w:t>
      </w:r>
      <w:r>
        <w:rPr>
          <w:sz w:val="24"/>
        </w:rPr>
        <w:t>transparent and proportionate</w:t>
      </w:r>
      <w:r>
        <w:rPr>
          <w:spacing w:val="-3"/>
          <w:sz w:val="24"/>
        </w:rPr>
        <w:t xml:space="preserve"> </w:t>
      </w:r>
      <w:r>
        <w:rPr>
          <w:sz w:val="24"/>
        </w:rPr>
        <w:t>manner.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121"/>
        </w:numPr>
        <w:tabs>
          <w:tab w:val="left" w:pos="438"/>
        </w:tabs>
        <w:spacing w:line="244" w:lineRule="auto"/>
        <w:ind w:right="121" w:hanging="10"/>
        <w:jc w:val="both"/>
        <w:rPr>
          <w:sz w:val="24"/>
        </w:rPr>
      </w:pPr>
      <w:r>
        <w:rPr>
          <w:sz w:val="24"/>
        </w:rPr>
        <w:t>Contracting authorities and entities shall not circumvent the scope of application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 or artificially restrict competition. Competition is considered to be artificially restricted</w:t>
      </w:r>
      <w:r>
        <w:rPr>
          <w:spacing w:val="1"/>
          <w:sz w:val="24"/>
        </w:rPr>
        <w:t xml:space="preserve"> </w:t>
      </w:r>
      <w:r>
        <w:rPr>
          <w:sz w:val="24"/>
        </w:rPr>
        <w:t>when procurement is prepared with the aim of unfairly favouring or disfavouring specific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121"/>
        </w:numPr>
        <w:tabs>
          <w:tab w:val="left" w:pos="490"/>
        </w:tabs>
        <w:spacing w:line="244" w:lineRule="auto"/>
        <w:ind w:right="123" w:hanging="1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apply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environmental, social and labour legislation as well as by the p</w:t>
      </w:r>
      <w:r>
        <w:rPr>
          <w:sz w:val="24"/>
        </w:rPr>
        <w:t>rovisions of international</w:t>
      </w:r>
      <w:r>
        <w:rPr>
          <w:spacing w:val="1"/>
          <w:sz w:val="24"/>
        </w:rPr>
        <w:t xml:space="preserve"> </w:t>
      </w:r>
      <w:r>
        <w:rPr>
          <w:sz w:val="24"/>
        </w:rPr>
        <w:t>agreements</w:t>
      </w:r>
      <w:r>
        <w:rPr>
          <w:spacing w:val="-1"/>
          <w:sz w:val="24"/>
        </w:rPr>
        <w:t xml:space="preserve"> </w:t>
      </w:r>
      <w:r>
        <w:rPr>
          <w:sz w:val="24"/>
        </w:rPr>
        <w:t>and conventions, ratified in 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Constitution.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4208"/>
      </w:pPr>
      <w:r>
        <w:t>Article</w:t>
      </w:r>
      <w:r>
        <w:rPr>
          <w:spacing w:val="-2"/>
        </w:rPr>
        <w:t xml:space="preserve"> </w:t>
      </w:r>
      <w:r>
        <w:t>4</w:t>
      </w:r>
    </w:p>
    <w:p w:rsidR="00621519" w:rsidRDefault="00145C5F">
      <w:pPr>
        <w:pStyle w:val="Heading1"/>
        <w:spacing w:before="22"/>
        <w:ind w:left="4129" w:right="0"/>
        <w:jc w:val="left"/>
      </w:pPr>
      <w:r>
        <w:t>Definitions</w:t>
      </w:r>
    </w:p>
    <w:p w:rsidR="00621519" w:rsidRDefault="00621519">
      <w:pPr>
        <w:pStyle w:val="BodyText"/>
        <w:rPr>
          <w:b/>
          <w:sz w:val="29"/>
        </w:rPr>
      </w:pPr>
    </w:p>
    <w:p w:rsidR="00621519" w:rsidRDefault="00145C5F">
      <w:pPr>
        <w:pStyle w:val="BodyText"/>
        <w:ind w:left="120"/>
      </w:pP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purpose</w:t>
      </w:r>
      <w:r>
        <w:rPr>
          <w:spacing w:val="-1"/>
        </w:rPr>
        <w:t xml:space="preserve"> </w:t>
      </w:r>
      <w:r>
        <w:t>of this</w:t>
      </w:r>
      <w:r>
        <w:rPr>
          <w:spacing w:val="-1"/>
        </w:rPr>
        <w:t xml:space="preserve"> </w:t>
      </w:r>
      <w:r>
        <w:t>law, the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terms</w:t>
      </w:r>
      <w:r>
        <w:rPr>
          <w:spacing w:val="1"/>
        </w:rPr>
        <w:t xml:space="preserve"> </w:t>
      </w:r>
      <w:r>
        <w:t>shall mean the</w:t>
      </w:r>
      <w:r>
        <w:rPr>
          <w:spacing w:val="-1"/>
        </w:rPr>
        <w:t xml:space="preserve"> </w:t>
      </w:r>
      <w:r>
        <w:t>following:</w:t>
      </w:r>
    </w:p>
    <w:p w:rsidR="00621519" w:rsidRDefault="00621519">
      <w:pPr>
        <w:pStyle w:val="BodyText"/>
        <w:spacing w:before="6"/>
        <w:rPr>
          <w:sz w:val="26"/>
        </w:rPr>
      </w:pP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31"/>
        </w:tabs>
        <w:spacing w:line="244" w:lineRule="auto"/>
        <w:ind w:right="122" w:hanging="10"/>
        <w:jc w:val="both"/>
        <w:rPr>
          <w:sz w:val="24"/>
        </w:rPr>
      </w:pPr>
      <w:r>
        <w:rPr>
          <w:b/>
          <w:sz w:val="24"/>
        </w:rPr>
        <w:t>"Contracting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authority"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subject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regards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1"/>
          <w:sz w:val="24"/>
        </w:rPr>
        <w:t xml:space="preserve"> </w:t>
      </w:r>
      <w:r>
        <w:rPr>
          <w:sz w:val="24"/>
        </w:rPr>
        <w:t>of its public</w:t>
      </w:r>
      <w:r>
        <w:rPr>
          <w:spacing w:val="-1"/>
          <w:sz w:val="24"/>
        </w:rPr>
        <w:t xml:space="preserve"> </w:t>
      </w:r>
      <w:r>
        <w:rPr>
          <w:sz w:val="24"/>
        </w:rPr>
        <w:t>contracts. These</w:t>
      </w:r>
      <w:r>
        <w:rPr>
          <w:spacing w:val="-1"/>
          <w:sz w:val="24"/>
        </w:rPr>
        <w:t xml:space="preserve"> </w:t>
      </w:r>
      <w:r>
        <w:rPr>
          <w:sz w:val="24"/>
        </w:rPr>
        <w:t>entities are: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29"/>
        </w:tabs>
        <w:spacing w:before="8" w:line="244" w:lineRule="auto"/>
        <w:ind w:right="127" w:firstLine="0"/>
        <w:jc w:val="both"/>
        <w:rPr>
          <w:sz w:val="24"/>
        </w:rPr>
      </w:pPr>
      <w:r>
        <w:rPr>
          <w:sz w:val="24"/>
        </w:rPr>
        <w:t>constitutional institutions, other central institutions, independent institutions and</w:t>
      </w:r>
      <w:r>
        <w:rPr>
          <w:spacing w:val="1"/>
          <w:sz w:val="24"/>
        </w:rPr>
        <w:t xml:space="preserve"> </w:t>
      </w:r>
      <w:r>
        <w:rPr>
          <w:sz w:val="24"/>
        </w:rPr>
        <w:t>local</w:t>
      </w:r>
      <w:r>
        <w:rPr>
          <w:spacing w:val="-1"/>
          <w:sz w:val="24"/>
        </w:rPr>
        <w:t xml:space="preserve"> </w:t>
      </w:r>
      <w:r>
        <w:rPr>
          <w:sz w:val="24"/>
        </w:rPr>
        <w:t>self-government units;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00"/>
        </w:tabs>
        <w:spacing w:before="9"/>
        <w:ind w:left="1099" w:hanging="260"/>
        <w:jc w:val="both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entity</w:t>
      </w:r>
      <w:r>
        <w:rPr>
          <w:spacing w:val="-1"/>
          <w:sz w:val="24"/>
        </w:rPr>
        <w:t xml:space="preserve"> </w:t>
      </w:r>
      <w:r>
        <w:rPr>
          <w:sz w:val="24"/>
        </w:rPr>
        <w:t>which:</w:t>
      </w:r>
    </w:p>
    <w:p w:rsidR="00621519" w:rsidRDefault="00145C5F">
      <w:pPr>
        <w:pStyle w:val="ListParagraph"/>
        <w:numPr>
          <w:ilvl w:val="2"/>
          <w:numId w:val="120"/>
        </w:numPr>
        <w:tabs>
          <w:tab w:val="left" w:pos="1748"/>
        </w:tabs>
        <w:spacing w:before="14"/>
        <w:jc w:val="both"/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established to</w:t>
      </w:r>
      <w:r>
        <w:rPr>
          <w:spacing w:val="-1"/>
          <w:sz w:val="24"/>
        </w:rPr>
        <w:t xml:space="preserve"> </w:t>
      </w:r>
      <w:r>
        <w:rPr>
          <w:sz w:val="24"/>
        </w:rPr>
        <w:t>pursue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general and</w:t>
      </w:r>
      <w:r>
        <w:rPr>
          <w:spacing w:val="-1"/>
          <w:sz w:val="24"/>
        </w:rPr>
        <w:t xml:space="preserve"> </w:t>
      </w:r>
      <w:r>
        <w:rPr>
          <w:sz w:val="24"/>
        </w:rPr>
        <w:t>non-economic or</w:t>
      </w:r>
      <w:r>
        <w:rPr>
          <w:spacing w:val="-1"/>
          <w:sz w:val="24"/>
        </w:rPr>
        <w:t xml:space="preserve"> </w:t>
      </w:r>
      <w:r>
        <w:rPr>
          <w:sz w:val="24"/>
        </w:rPr>
        <w:t>commercial interest;</w:t>
      </w:r>
    </w:p>
    <w:p w:rsidR="00621519" w:rsidRDefault="00145C5F">
      <w:pPr>
        <w:pStyle w:val="ListParagraph"/>
        <w:numPr>
          <w:ilvl w:val="2"/>
          <w:numId w:val="120"/>
        </w:numPr>
        <w:tabs>
          <w:tab w:val="left" w:pos="1815"/>
        </w:tabs>
        <w:spacing w:before="17"/>
        <w:ind w:left="1814" w:hanging="255"/>
        <w:jc w:val="both"/>
        <w:rPr>
          <w:sz w:val="24"/>
        </w:rPr>
      </w:pPr>
      <w:r>
        <w:rPr>
          <w:sz w:val="24"/>
        </w:rPr>
        <w:t>has</w:t>
      </w:r>
      <w:r>
        <w:rPr>
          <w:spacing w:val="-3"/>
          <w:sz w:val="24"/>
        </w:rPr>
        <w:t xml:space="preserve"> </w:t>
      </w:r>
      <w:r>
        <w:rPr>
          <w:sz w:val="24"/>
        </w:rPr>
        <w:t>legal</w:t>
      </w:r>
      <w:r>
        <w:rPr>
          <w:spacing w:val="-3"/>
          <w:sz w:val="24"/>
        </w:rPr>
        <w:t xml:space="preserve"> </w:t>
      </w:r>
      <w:r>
        <w:rPr>
          <w:sz w:val="24"/>
        </w:rPr>
        <w:t>personality;</w:t>
      </w:r>
    </w:p>
    <w:p w:rsidR="00621519" w:rsidRDefault="00145C5F">
      <w:pPr>
        <w:pStyle w:val="ListParagraph"/>
        <w:numPr>
          <w:ilvl w:val="2"/>
          <w:numId w:val="120"/>
        </w:numPr>
        <w:tabs>
          <w:tab w:val="left" w:pos="1892"/>
        </w:tabs>
        <w:spacing w:before="14" w:line="242" w:lineRule="auto"/>
        <w:ind w:left="1550" w:right="120" w:firstLine="0"/>
        <w:jc w:val="both"/>
        <w:rPr>
          <w:sz w:val="24"/>
        </w:rPr>
      </w:pPr>
      <w:r>
        <w:rPr>
          <w:sz w:val="24"/>
        </w:rPr>
        <w:t>is funded mainly by the state, regional or local authorities or other public</w:t>
      </w:r>
      <w:r>
        <w:rPr>
          <w:spacing w:val="1"/>
          <w:sz w:val="24"/>
        </w:rPr>
        <w:t xml:space="preserve"> </w:t>
      </w:r>
      <w:r>
        <w:rPr>
          <w:sz w:val="24"/>
        </w:rPr>
        <w:t>entities or is administered by them, or in cases where more than half of its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administrative, managerial or </w:t>
      </w:r>
      <w:r>
        <w:rPr>
          <w:sz w:val="24"/>
        </w:rPr>
        <w:t>supervisory board members are appointed by the</w:t>
      </w:r>
      <w:r>
        <w:rPr>
          <w:spacing w:val="-57"/>
          <w:sz w:val="24"/>
        </w:rPr>
        <w:t xml:space="preserve"> </w:t>
      </w:r>
      <w:r>
        <w:rPr>
          <w:sz w:val="24"/>
        </w:rPr>
        <w:t>state,</w:t>
      </w:r>
      <w:r>
        <w:rPr>
          <w:spacing w:val="-1"/>
          <w:sz w:val="24"/>
        </w:rPr>
        <w:t xml:space="preserve"> </w:t>
      </w:r>
      <w:r>
        <w:rPr>
          <w:sz w:val="24"/>
        </w:rPr>
        <w:t>regional or</w:t>
      </w:r>
      <w:r>
        <w:rPr>
          <w:spacing w:val="-1"/>
          <w:sz w:val="24"/>
        </w:rPr>
        <w:t xml:space="preserve"> </w:t>
      </w:r>
      <w:r>
        <w:rPr>
          <w:sz w:val="24"/>
        </w:rPr>
        <w:t>local authorities or</w:t>
      </w:r>
      <w:r>
        <w:rPr>
          <w:spacing w:val="-1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entities;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09"/>
        </w:tabs>
        <w:spacing w:before="16" w:line="244" w:lineRule="auto"/>
        <w:ind w:right="125" w:firstLine="0"/>
        <w:jc w:val="both"/>
        <w:rPr>
          <w:sz w:val="24"/>
        </w:rPr>
      </w:pPr>
      <w:r>
        <w:rPr>
          <w:sz w:val="24"/>
        </w:rPr>
        <w:t>organizations formed by one or several of these authorities or by one or more of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bodies.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38"/>
        </w:tabs>
        <w:spacing w:before="8" w:line="244" w:lineRule="auto"/>
        <w:ind w:right="123" w:firstLine="50"/>
        <w:jc w:val="both"/>
        <w:rPr>
          <w:sz w:val="24"/>
        </w:rPr>
      </w:pPr>
      <w:r>
        <w:rPr>
          <w:b/>
          <w:sz w:val="24"/>
        </w:rPr>
        <w:t xml:space="preserve">“Electronic auction” </w:t>
      </w:r>
      <w:r>
        <w:rPr>
          <w:sz w:val="24"/>
        </w:rPr>
        <w:t>is the process which includes an electronic way of presenting new</w:t>
      </w:r>
      <w:r>
        <w:rPr>
          <w:spacing w:val="1"/>
          <w:sz w:val="24"/>
        </w:rPr>
        <w:t xml:space="preserve"> </w:t>
      </w:r>
      <w:r>
        <w:rPr>
          <w:sz w:val="24"/>
        </w:rPr>
        <w:t>prices, of alterations and/ or new values on specific elements of the bid and that is performed</w:t>
      </w:r>
      <w:r>
        <w:rPr>
          <w:spacing w:val="1"/>
          <w:sz w:val="24"/>
        </w:rPr>
        <w:t xml:space="preserve"> </w:t>
      </w:r>
      <w:r>
        <w:rPr>
          <w:sz w:val="24"/>
        </w:rPr>
        <w:t>after the preliminary evaluation of the bids, by classifying them through automatic evaluation</w:t>
      </w:r>
      <w:r>
        <w:rPr>
          <w:spacing w:val="-57"/>
          <w:sz w:val="24"/>
        </w:rPr>
        <w:t xml:space="preserve"> </w:t>
      </w:r>
      <w:r>
        <w:rPr>
          <w:sz w:val="24"/>
        </w:rPr>
        <w:t>methods. Some types of service contracts and some types of employment contracts, having</w:t>
      </w:r>
      <w:r>
        <w:rPr>
          <w:spacing w:val="1"/>
          <w:sz w:val="24"/>
        </w:rPr>
        <w:t xml:space="preserve"> </w:t>
      </w:r>
      <w:r>
        <w:rPr>
          <w:sz w:val="24"/>
        </w:rPr>
        <w:t>intellectual</w:t>
      </w:r>
      <w:r>
        <w:rPr>
          <w:spacing w:val="-1"/>
          <w:sz w:val="24"/>
        </w:rPr>
        <w:t xml:space="preserve"> </w:t>
      </w:r>
      <w:r>
        <w:rPr>
          <w:sz w:val="24"/>
        </w:rPr>
        <w:t>work as their</w:t>
      </w:r>
      <w:r>
        <w:rPr>
          <w:spacing w:val="2"/>
          <w:sz w:val="24"/>
        </w:rPr>
        <w:t xml:space="preserve"> </w:t>
      </w:r>
      <w:r>
        <w:rPr>
          <w:sz w:val="24"/>
        </w:rPr>
        <w:t>main</w:t>
      </w:r>
      <w:r>
        <w:rPr>
          <w:spacing w:val="-1"/>
          <w:sz w:val="24"/>
        </w:rPr>
        <w:t xml:space="preserve"> </w:t>
      </w:r>
      <w:r>
        <w:rPr>
          <w:sz w:val="24"/>
        </w:rPr>
        <w:t>scope, cannot be</w:t>
      </w:r>
      <w:r>
        <w:rPr>
          <w:spacing w:val="-1"/>
          <w:sz w:val="24"/>
        </w:rPr>
        <w:t xml:space="preserve"> </w:t>
      </w:r>
      <w:r>
        <w:rPr>
          <w:sz w:val="24"/>
        </w:rPr>
        <w:t>subject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electronic</w:t>
      </w:r>
      <w:r>
        <w:rPr>
          <w:spacing w:val="-2"/>
          <w:sz w:val="24"/>
        </w:rPr>
        <w:t xml:space="preserve"> </w:t>
      </w:r>
      <w:r>
        <w:rPr>
          <w:sz w:val="24"/>
        </w:rPr>
        <w:t>auction.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378"/>
        </w:tabs>
        <w:spacing w:before="7" w:line="244" w:lineRule="auto"/>
        <w:ind w:right="129" w:hanging="10"/>
        <w:jc w:val="both"/>
        <w:rPr>
          <w:sz w:val="24"/>
        </w:rPr>
      </w:pPr>
      <w:r>
        <w:rPr>
          <w:b/>
          <w:sz w:val="24"/>
        </w:rPr>
        <w:t xml:space="preserve">“Public Notices Bulletin” </w:t>
      </w:r>
      <w:r>
        <w:rPr>
          <w:sz w:val="24"/>
        </w:rPr>
        <w:t>is the bulletin where public procurement notices issued by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Agency</w:t>
      </w:r>
      <w:r>
        <w:rPr>
          <w:spacing w:val="-3"/>
          <w:sz w:val="24"/>
        </w:rPr>
        <w:t xml:space="preserve"> </w:t>
      </w:r>
      <w:r>
        <w:rPr>
          <w:sz w:val="24"/>
        </w:rPr>
        <w:t>and other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announcements are</w:t>
      </w:r>
      <w:r>
        <w:rPr>
          <w:spacing w:val="-2"/>
          <w:sz w:val="24"/>
        </w:rPr>
        <w:t xml:space="preserve"> </w:t>
      </w:r>
      <w:r>
        <w:rPr>
          <w:sz w:val="24"/>
        </w:rPr>
        <w:t>published.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footerReference w:type="default" r:id="rId8"/>
          <w:pgSz w:w="11910" w:h="16840"/>
          <w:pgMar w:top="1340" w:right="1320" w:bottom="1440" w:left="1320" w:header="0" w:footer="1243" w:gutter="0"/>
          <w:pgNumType w:start="2"/>
          <w:cols w:space="720"/>
        </w:sectPr>
      </w:pPr>
    </w:p>
    <w:p w:rsidR="00621519" w:rsidRDefault="00145C5F">
      <w:pPr>
        <w:pStyle w:val="ListParagraph"/>
        <w:numPr>
          <w:ilvl w:val="0"/>
          <w:numId w:val="120"/>
        </w:numPr>
        <w:tabs>
          <w:tab w:val="left" w:pos="397"/>
        </w:tabs>
        <w:spacing w:before="76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lastRenderedPageBreak/>
        <w:t>"Life cycle</w:t>
      </w:r>
      <w:r>
        <w:rPr>
          <w:b/>
          <w:sz w:val="24"/>
        </w:rPr>
        <w:t xml:space="preserve">" </w:t>
      </w:r>
      <w:r>
        <w:rPr>
          <w:sz w:val="24"/>
        </w:rPr>
        <w:t>includes successive and/or inter-related stages, including the research and</w:t>
      </w:r>
      <w:r>
        <w:rPr>
          <w:spacing w:val="1"/>
          <w:sz w:val="24"/>
        </w:rPr>
        <w:t xml:space="preserve"> </w:t>
      </w:r>
      <w:r>
        <w:rPr>
          <w:sz w:val="24"/>
        </w:rPr>
        <w:t>development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carried</w:t>
      </w:r>
      <w:r>
        <w:rPr>
          <w:spacing w:val="1"/>
          <w:sz w:val="24"/>
        </w:rPr>
        <w:t xml:space="preserve"> </w:t>
      </w:r>
      <w:r>
        <w:rPr>
          <w:sz w:val="24"/>
        </w:rPr>
        <w:t>out,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production,</w:t>
      </w:r>
      <w:r>
        <w:rPr>
          <w:spacing w:val="1"/>
          <w:sz w:val="24"/>
        </w:rPr>
        <w:t xml:space="preserve"> </w:t>
      </w:r>
      <w:r>
        <w:rPr>
          <w:sz w:val="24"/>
        </w:rPr>
        <w:t>trade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conditions,</w:t>
      </w:r>
      <w:r>
        <w:rPr>
          <w:spacing w:val="1"/>
          <w:sz w:val="24"/>
        </w:rPr>
        <w:t xml:space="preserve"> </w:t>
      </w:r>
      <w:r>
        <w:rPr>
          <w:sz w:val="24"/>
        </w:rPr>
        <w:t>transport,</w:t>
      </w:r>
      <w:r>
        <w:rPr>
          <w:spacing w:val="1"/>
          <w:sz w:val="24"/>
        </w:rPr>
        <w:t xml:space="preserve"> </w:t>
      </w:r>
      <w:r>
        <w:rPr>
          <w:sz w:val="24"/>
        </w:rPr>
        <w:t>use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maintenance throughout the entire existence of the product or works or service provision,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5"/>
          <w:sz w:val="24"/>
        </w:rPr>
        <w:t xml:space="preserve"> </w:t>
      </w:r>
      <w:r>
        <w:rPr>
          <w:sz w:val="24"/>
        </w:rPr>
        <w:t>purchase</w:t>
      </w:r>
      <w:r>
        <w:rPr>
          <w:spacing w:val="14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raw</w:t>
      </w:r>
      <w:r>
        <w:rPr>
          <w:spacing w:val="15"/>
          <w:sz w:val="24"/>
        </w:rPr>
        <w:t xml:space="preserve"> </w:t>
      </w:r>
      <w:r>
        <w:rPr>
          <w:sz w:val="24"/>
        </w:rPr>
        <w:t>materials</w:t>
      </w:r>
      <w:r>
        <w:rPr>
          <w:spacing w:val="15"/>
          <w:sz w:val="24"/>
        </w:rPr>
        <w:t xml:space="preserve"> </w:t>
      </w:r>
      <w:r>
        <w:rPr>
          <w:sz w:val="24"/>
        </w:rPr>
        <w:t>or</w:t>
      </w:r>
      <w:r>
        <w:rPr>
          <w:spacing w:val="17"/>
          <w:sz w:val="24"/>
        </w:rPr>
        <w:t xml:space="preserve"> </w:t>
      </w:r>
      <w:r>
        <w:rPr>
          <w:sz w:val="24"/>
        </w:rPr>
        <w:t>generation</w:t>
      </w:r>
      <w:r>
        <w:rPr>
          <w:spacing w:val="14"/>
          <w:sz w:val="24"/>
        </w:rPr>
        <w:t xml:space="preserve"> </w:t>
      </w:r>
      <w:r>
        <w:rPr>
          <w:sz w:val="24"/>
        </w:rPr>
        <w:t>of</w:t>
      </w:r>
      <w:r>
        <w:rPr>
          <w:spacing w:val="17"/>
          <w:sz w:val="24"/>
        </w:rPr>
        <w:t xml:space="preserve"> </w:t>
      </w:r>
      <w:r>
        <w:rPr>
          <w:sz w:val="24"/>
        </w:rPr>
        <w:t>resources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6"/>
          <w:sz w:val="24"/>
        </w:rPr>
        <w:t xml:space="preserve"> </w:t>
      </w:r>
      <w:r>
        <w:rPr>
          <w:sz w:val="24"/>
        </w:rPr>
        <w:t>disposal,</w:t>
      </w:r>
      <w:r>
        <w:rPr>
          <w:spacing w:val="15"/>
          <w:sz w:val="24"/>
        </w:rPr>
        <w:t xml:space="preserve"> </w:t>
      </w:r>
      <w:r>
        <w:rPr>
          <w:sz w:val="24"/>
        </w:rPr>
        <w:t>cleaning,</w:t>
      </w:r>
      <w:r>
        <w:rPr>
          <w:spacing w:val="15"/>
          <w:sz w:val="24"/>
        </w:rPr>
        <w:t xml:space="preserve"> </w:t>
      </w:r>
      <w:r>
        <w:rPr>
          <w:sz w:val="24"/>
        </w:rPr>
        <w:t>termination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or use.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378"/>
        </w:tabs>
        <w:spacing w:before="6" w:line="244" w:lineRule="auto"/>
        <w:ind w:right="124" w:hanging="10"/>
        <w:jc w:val="both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 xml:space="preserve">Tender documents” </w:t>
      </w:r>
      <w:r>
        <w:rPr>
          <w:sz w:val="24"/>
        </w:rPr>
        <w:t>are documents produced or referred to by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 entity to describe or determine the elements of the pro</w:t>
      </w:r>
      <w:r>
        <w:rPr>
          <w:sz w:val="24"/>
        </w:rPr>
        <w:t>curement or procedure thereof,</w:t>
      </w:r>
      <w:r>
        <w:rPr>
          <w:spacing w:val="1"/>
          <w:sz w:val="24"/>
        </w:rPr>
        <w:t xml:space="preserve"> </w:t>
      </w:r>
      <w:r>
        <w:rPr>
          <w:sz w:val="24"/>
        </w:rPr>
        <w:t>necessary for the preparation of bids, including the contract notice, the prior or periodic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 notice, when used as a means of invitation to tender, the technical specifications,</w:t>
      </w:r>
      <w:r>
        <w:rPr>
          <w:spacing w:val="1"/>
          <w:sz w:val="24"/>
        </w:rPr>
        <w:t xml:space="preserve"> </w:t>
      </w:r>
      <w:r>
        <w:rPr>
          <w:sz w:val="24"/>
        </w:rPr>
        <w:t>descriptive</w:t>
      </w:r>
      <w:r>
        <w:rPr>
          <w:spacing w:val="1"/>
          <w:sz w:val="24"/>
        </w:rPr>
        <w:t xml:space="preserve"> </w:t>
      </w:r>
      <w:r>
        <w:rPr>
          <w:sz w:val="24"/>
        </w:rPr>
        <w:t>document,</w:t>
      </w:r>
      <w:r>
        <w:rPr>
          <w:spacing w:val="1"/>
          <w:sz w:val="24"/>
        </w:rPr>
        <w:t xml:space="preserve"> </w:t>
      </w:r>
      <w:r>
        <w:rPr>
          <w:sz w:val="24"/>
        </w:rPr>
        <w:t>proposed</w:t>
      </w:r>
      <w:r>
        <w:rPr>
          <w:spacing w:val="1"/>
          <w:sz w:val="24"/>
        </w:rPr>
        <w:t xml:space="preserve"> </w:t>
      </w:r>
      <w:r>
        <w:rPr>
          <w:sz w:val="24"/>
        </w:rPr>
        <w:t>contra</w:t>
      </w:r>
      <w:r>
        <w:rPr>
          <w:sz w:val="24"/>
        </w:rPr>
        <w:t>ct</w:t>
      </w:r>
      <w:r>
        <w:rPr>
          <w:spacing w:val="1"/>
          <w:sz w:val="24"/>
        </w:rPr>
        <w:t xml:space="preserve"> </w:t>
      </w:r>
      <w:r>
        <w:rPr>
          <w:sz w:val="24"/>
        </w:rPr>
        <w:t>terms,</w:t>
      </w:r>
      <w:r>
        <w:rPr>
          <w:spacing w:val="1"/>
          <w:sz w:val="24"/>
        </w:rPr>
        <w:t xml:space="preserve"> </w:t>
      </w:r>
      <w:r>
        <w:rPr>
          <w:sz w:val="24"/>
        </w:rPr>
        <w:t>forms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submission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candidates and bidders, information on general applicable requirements and any additional</w:t>
      </w:r>
      <w:r>
        <w:rPr>
          <w:spacing w:val="1"/>
          <w:sz w:val="24"/>
        </w:rPr>
        <w:t xml:space="preserve"> </w:t>
      </w:r>
      <w:r>
        <w:rPr>
          <w:sz w:val="24"/>
        </w:rPr>
        <w:t>document.</w:t>
      </w:r>
    </w:p>
    <w:p w:rsidR="00621519" w:rsidRDefault="00145C5F">
      <w:pPr>
        <w:pStyle w:val="Heading1"/>
        <w:numPr>
          <w:ilvl w:val="0"/>
          <w:numId w:val="120"/>
        </w:numPr>
        <w:tabs>
          <w:tab w:val="left" w:pos="361"/>
        </w:tabs>
        <w:spacing w:before="2"/>
        <w:ind w:left="360" w:right="0" w:hanging="241"/>
        <w:jc w:val="both"/>
        <w:rPr>
          <w:b w:val="0"/>
        </w:rPr>
      </w:pPr>
      <w:r>
        <w:t>"Contracting</w:t>
      </w:r>
      <w:r>
        <w:rPr>
          <w:spacing w:val="-3"/>
        </w:rPr>
        <w:t xml:space="preserve"> </w:t>
      </w:r>
      <w:r>
        <w:t xml:space="preserve">entities" </w:t>
      </w:r>
      <w:r>
        <w:rPr>
          <w:b w:val="0"/>
        </w:rPr>
        <w:t>are: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60"/>
        </w:tabs>
        <w:spacing w:before="15" w:line="244" w:lineRule="auto"/>
        <w:ind w:right="129" w:firstLine="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enterprises,</w:t>
      </w:r>
      <w:r>
        <w:rPr>
          <w:spacing w:val="1"/>
          <w:sz w:val="24"/>
        </w:rPr>
        <w:t xml:space="preserve"> </w:t>
      </w:r>
      <w:r>
        <w:rPr>
          <w:sz w:val="24"/>
        </w:rPr>
        <w:t>performing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1"/>
          <w:sz w:val="24"/>
        </w:rPr>
        <w:t xml:space="preserve"> </w:t>
      </w:r>
      <w:r>
        <w:rPr>
          <w:sz w:val="24"/>
        </w:rPr>
        <w:t>referred</w:t>
      </w:r>
      <w:r>
        <w:rPr>
          <w:spacing w:val="-1"/>
          <w:sz w:val="24"/>
        </w:rPr>
        <w:t xml:space="preserve"> </w:t>
      </w:r>
      <w:r>
        <w:rPr>
          <w:sz w:val="24"/>
        </w:rPr>
        <w:t>to in</w:t>
      </w:r>
      <w:r>
        <w:rPr>
          <w:spacing w:val="1"/>
          <w:sz w:val="24"/>
        </w:rPr>
        <w:t xml:space="preserve"> </w:t>
      </w:r>
      <w:r>
        <w:rPr>
          <w:sz w:val="24"/>
        </w:rPr>
        <w:t>articles 60 to 66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45"/>
        </w:tabs>
        <w:spacing w:before="9" w:line="244" w:lineRule="auto"/>
        <w:ind w:right="121" w:firstLine="0"/>
        <w:jc w:val="both"/>
        <w:rPr>
          <w:sz w:val="24"/>
        </w:rPr>
      </w:pPr>
      <w:r>
        <w:rPr>
          <w:sz w:val="24"/>
        </w:rPr>
        <w:t>entities which are not contracting authorities or public enterprises according to</w:t>
      </w:r>
      <w:r>
        <w:rPr>
          <w:spacing w:val="1"/>
          <w:sz w:val="24"/>
        </w:rPr>
        <w:t xml:space="preserve"> </w:t>
      </w:r>
      <w:r>
        <w:rPr>
          <w:sz w:val="24"/>
        </w:rPr>
        <w:t>letter</w:t>
      </w:r>
      <w:r>
        <w:rPr>
          <w:spacing w:val="21"/>
          <w:sz w:val="24"/>
        </w:rPr>
        <w:t xml:space="preserve"> </w:t>
      </w:r>
      <w:r>
        <w:rPr>
          <w:sz w:val="24"/>
        </w:rPr>
        <w:t>"a",</w:t>
      </w:r>
      <w:r>
        <w:rPr>
          <w:spacing w:val="23"/>
          <w:sz w:val="24"/>
        </w:rPr>
        <w:t xml:space="preserve"> </w:t>
      </w:r>
      <w:r>
        <w:rPr>
          <w:sz w:val="24"/>
        </w:rPr>
        <w:t>but</w:t>
      </w:r>
      <w:r>
        <w:rPr>
          <w:spacing w:val="23"/>
          <w:sz w:val="24"/>
        </w:rPr>
        <w:t xml:space="preserve"> </w:t>
      </w:r>
      <w:r>
        <w:rPr>
          <w:sz w:val="24"/>
        </w:rPr>
        <w:t>their</w:t>
      </w:r>
      <w:r>
        <w:rPr>
          <w:spacing w:val="23"/>
          <w:sz w:val="24"/>
        </w:rPr>
        <w:t xml:space="preserve"> </w:t>
      </w:r>
      <w:r>
        <w:rPr>
          <w:sz w:val="24"/>
        </w:rPr>
        <w:t>activity</w:t>
      </w:r>
      <w:r>
        <w:rPr>
          <w:spacing w:val="18"/>
          <w:sz w:val="24"/>
        </w:rPr>
        <w:t xml:space="preserve"> </w:t>
      </w:r>
      <w:r>
        <w:rPr>
          <w:sz w:val="24"/>
        </w:rPr>
        <w:t>is</w:t>
      </w:r>
      <w:r>
        <w:rPr>
          <w:spacing w:val="24"/>
          <w:sz w:val="24"/>
        </w:rPr>
        <w:t xml:space="preserve"> </w:t>
      </w:r>
      <w:r>
        <w:rPr>
          <w:sz w:val="24"/>
        </w:rPr>
        <w:t>one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the</w:t>
      </w:r>
      <w:r>
        <w:rPr>
          <w:spacing w:val="23"/>
          <w:sz w:val="24"/>
        </w:rPr>
        <w:t xml:space="preserve"> </w:t>
      </w:r>
      <w:r>
        <w:rPr>
          <w:sz w:val="24"/>
        </w:rPr>
        <w:t>activities</w:t>
      </w:r>
      <w:r>
        <w:rPr>
          <w:spacing w:val="24"/>
          <w:sz w:val="24"/>
        </w:rPr>
        <w:t xml:space="preserve"> </w:t>
      </w:r>
      <w:r>
        <w:rPr>
          <w:sz w:val="24"/>
        </w:rPr>
        <w:t>referred</w:t>
      </w:r>
      <w:r>
        <w:rPr>
          <w:spacing w:val="23"/>
          <w:sz w:val="24"/>
        </w:rPr>
        <w:t xml:space="preserve"> </w:t>
      </w:r>
      <w:r>
        <w:rPr>
          <w:sz w:val="24"/>
        </w:rPr>
        <w:t>to</w:t>
      </w:r>
      <w:r>
        <w:rPr>
          <w:spacing w:val="25"/>
          <w:sz w:val="24"/>
        </w:rPr>
        <w:t xml:space="preserve"> </w:t>
      </w:r>
      <w:r>
        <w:rPr>
          <w:sz w:val="24"/>
        </w:rPr>
        <w:t>in</w:t>
      </w:r>
      <w:r>
        <w:rPr>
          <w:spacing w:val="23"/>
          <w:sz w:val="24"/>
        </w:rPr>
        <w:t xml:space="preserve"> </w:t>
      </w:r>
      <w:r>
        <w:rPr>
          <w:sz w:val="24"/>
        </w:rPr>
        <w:t>articles</w:t>
      </w:r>
      <w:r>
        <w:rPr>
          <w:spacing w:val="25"/>
          <w:sz w:val="24"/>
        </w:rPr>
        <w:t xml:space="preserve"> </w:t>
      </w:r>
      <w:r>
        <w:rPr>
          <w:sz w:val="24"/>
        </w:rPr>
        <w:t>60</w:t>
      </w:r>
      <w:r>
        <w:rPr>
          <w:spacing w:val="22"/>
          <w:sz w:val="24"/>
        </w:rPr>
        <w:t xml:space="preserve"> </w:t>
      </w:r>
      <w:r>
        <w:rPr>
          <w:sz w:val="24"/>
        </w:rPr>
        <w:t>to</w:t>
      </w:r>
      <w:r>
        <w:rPr>
          <w:spacing w:val="24"/>
          <w:sz w:val="24"/>
        </w:rPr>
        <w:t xml:space="preserve"> </w:t>
      </w:r>
      <w:r>
        <w:rPr>
          <w:sz w:val="24"/>
        </w:rPr>
        <w:t>66</w:t>
      </w:r>
      <w:r>
        <w:rPr>
          <w:spacing w:val="22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any combination thereof, and operate on the basis of special</w:t>
      </w:r>
      <w:r>
        <w:rPr>
          <w:spacing w:val="1"/>
          <w:sz w:val="24"/>
        </w:rPr>
        <w:t xml:space="preserve"> </w:t>
      </w:r>
      <w:r>
        <w:rPr>
          <w:sz w:val="24"/>
        </w:rPr>
        <w:t>or exclusive rights,</w:t>
      </w:r>
      <w:r>
        <w:rPr>
          <w:spacing w:val="1"/>
          <w:sz w:val="24"/>
        </w:rPr>
        <w:t xml:space="preserve"> </w:t>
      </w:r>
      <w:r>
        <w:rPr>
          <w:sz w:val="24"/>
        </w:rPr>
        <w:t>conferred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competent</w:t>
      </w:r>
      <w:r>
        <w:rPr>
          <w:spacing w:val="2"/>
          <w:sz w:val="24"/>
        </w:rPr>
        <w:t xml:space="preserve"> </w:t>
      </w:r>
      <w:r>
        <w:rPr>
          <w:sz w:val="24"/>
        </w:rPr>
        <w:t>authority.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11"/>
        </w:tabs>
        <w:spacing w:before="7" w:line="244" w:lineRule="auto"/>
        <w:ind w:right="123" w:hanging="10"/>
        <w:rPr>
          <w:sz w:val="24"/>
        </w:rPr>
      </w:pPr>
      <w:r>
        <w:rPr>
          <w:b/>
          <w:sz w:val="24"/>
        </w:rPr>
        <w:t>“Equivalent”</w:t>
      </w:r>
      <w:r>
        <w:rPr>
          <w:b/>
          <w:spacing w:val="49"/>
          <w:sz w:val="24"/>
        </w:rPr>
        <w:t xml:space="preserve"> </w:t>
      </w:r>
      <w:r>
        <w:rPr>
          <w:sz w:val="24"/>
        </w:rPr>
        <w:t>is</w:t>
      </w:r>
      <w:r>
        <w:rPr>
          <w:spacing w:val="49"/>
          <w:sz w:val="24"/>
        </w:rPr>
        <w:t xml:space="preserve"> </w:t>
      </w:r>
      <w:r>
        <w:rPr>
          <w:sz w:val="24"/>
        </w:rPr>
        <w:t>the</w:t>
      </w:r>
      <w:r>
        <w:rPr>
          <w:spacing w:val="46"/>
          <w:sz w:val="24"/>
        </w:rPr>
        <w:t xml:space="preserve"> </w:t>
      </w:r>
      <w:r>
        <w:rPr>
          <w:sz w:val="24"/>
        </w:rPr>
        <w:t>good</w:t>
      </w:r>
      <w:r>
        <w:rPr>
          <w:spacing w:val="49"/>
          <w:sz w:val="24"/>
        </w:rPr>
        <w:t xml:space="preserve"> </w:t>
      </w:r>
      <w:r>
        <w:rPr>
          <w:sz w:val="24"/>
        </w:rPr>
        <w:t>or</w:t>
      </w:r>
      <w:r>
        <w:rPr>
          <w:spacing w:val="48"/>
          <w:sz w:val="24"/>
        </w:rPr>
        <w:t xml:space="preserve"> </w:t>
      </w:r>
      <w:r>
        <w:rPr>
          <w:sz w:val="24"/>
        </w:rPr>
        <w:t>service</w:t>
      </w:r>
      <w:r>
        <w:rPr>
          <w:spacing w:val="48"/>
          <w:sz w:val="24"/>
        </w:rPr>
        <w:t xml:space="preserve"> </w:t>
      </w:r>
      <w:r>
        <w:rPr>
          <w:sz w:val="24"/>
        </w:rPr>
        <w:t>provided</w:t>
      </w:r>
      <w:r>
        <w:rPr>
          <w:spacing w:val="49"/>
          <w:sz w:val="24"/>
        </w:rPr>
        <w:t xml:space="preserve"> </w:t>
      </w:r>
      <w:r>
        <w:rPr>
          <w:sz w:val="24"/>
        </w:rPr>
        <w:t>with</w:t>
      </w:r>
      <w:r>
        <w:rPr>
          <w:spacing w:val="53"/>
          <w:sz w:val="24"/>
        </w:rPr>
        <w:t xml:space="preserve"> </w:t>
      </w:r>
      <w:r>
        <w:rPr>
          <w:sz w:val="24"/>
        </w:rPr>
        <w:t>equivalent</w:t>
      </w:r>
      <w:r>
        <w:rPr>
          <w:spacing w:val="50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48"/>
          <w:sz w:val="24"/>
        </w:rPr>
        <w:t xml:space="preserve"> </w:t>
      </w:r>
      <w:r>
        <w:rPr>
          <w:sz w:val="24"/>
        </w:rPr>
        <w:t>to</w:t>
      </w:r>
      <w:r>
        <w:rPr>
          <w:spacing w:val="49"/>
          <w:sz w:val="24"/>
        </w:rPr>
        <w:t xml:space="preserve"> </w:t>
      </w:r>
      <w:r>
        <w:rPr>
          <w:sz w:val="24"/>
        </w:rPr>
        <w:t>those</w:t>
      </w:r>
      <w:r>
        <w:rPr>
          <w:spacing w:val="-57"/>
          <w:sz w:val="24"/>
        </w:rPr>
        <w:t xml:space="preserve"> </w:t>
      </w:r>
      <w:r>
        <w:rPr>
          <w:sz w:val="24"/>
        </w:rPr>
        <w:t>defined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technical specification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procur</w:t>
      </w:r>
      <w:r>
        <w:rPr>
          <w:sz w:val="24"/>
        </w:rPr>
        <w:t>ement</w:t>
      </w:r>
      <w:r>
        <w:rPr>
          <w:spacing w:val="3"/>
          <w:sz w:val="24"/>
        </w:rPr>
        <w:t xml:space="preserve"> </w:t>
      </w:r>
      <w:r>
        <w:rPr>
          <w:sz w:val="24"/>
        </w:rPr>
        <w:t>scope.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380"/>
        </w:tabs>
        <w:spacing w:before="8" w:line="244" w:lineRule="auto"/>
        <w:ind w:right="130" w:hanging="10"/>
        <w:rPr>
          <w:sz w:val="24"/>
        </w:rPr>
      </w:pPr>
      <w:r>
        <w:rPr>
          <w:b/>
          <w:sz w:val="24"/>
        </w:rPr>
        <w:t>"Label"</w:t>
      </w:r>
      <w:r>
        <w:rPr>
          <w:b/>
          <w:spacing w:val="20"/>
          <w:sz w:val="24"/>
        </w:rPr>
        <w:t xml:space="preserve"> </w:t>
      </w:r>
      <w:r>
        <w:rPr>
          <w:sz w:val="24"/>
        </w:rPr>
        <w:t>is</w:t>
      </w:r>
      <w:r>
        <w:rPr>
          <w:spacing w:val="19"/>
          <w:sz w:val="24"/>
        </w:rPr>
        <w:t xml:space="preserve"> </w:t>
      </w:r>
      <w:r>
        <w:rPr>
          <w:sz w:val="24"/>
        </w:rPr>
        <w:t>any</w:t>
      </w:r>
      <w:r>
        <w:rPr>
          <w:spacing w:val="14"/>
          <w:sz w:val="24"/>
        </w:rPr>
        <w:t xml:space="preserve"> </w:t>
      </w:r>
      <w:r>
        <w:rPr>
          <w:sz w:val="24"/>
        </w:rPr>
        <w:t>document,</w:t>
      </w:r>
      <w:r>
        <w:rPr>
          <w:spacing w:val="19"/>
          <w:sz w:val="24"/>
        </w:rPr>
        <w:t xml:space="preserve"> </w:t>
      </w:r>
      <w:r>
        <w:rPr>
          <w:sz w:val="24"/>
        </w:rPr>
        <w:t>certificate</w:t>
      </w:r>
      <w:r>
        <w:rPr>
          <w:spacing w:val="18"/>
          <w:sz w:val="24"/>
        </w:rPr>
        <w:t xml:space="preserve"> </w:t>
      </w:r>
      <w:r>
        <w:rPr>
          <w:sz w:val="24"/>
        </w:rPr>
        <w:t>or</w:t>
      </w:r>
      <w:r>
        <w:rPr>
          <w:spacing w:val="20"/>
          <w:sz w:val="24"/>
        </w:rPr>
        <w:t xml:space="preserve"> </w:t>
      </w:r>
      <w:r>
        <w:rPr>
          <w:sz w:val="24"/>
        </w:rPr>
        <w:t>attestation</w:t>
      </w:r>
      <w:r>
        <w:rPr>
          <w:spacing w:val="19"/>
          <w:sz w:val="24"/>
        </w:rPr>
        <w:t xml:space="preserve"> </w:t>
      </w:r>
      <w:r>
        <w:rPr>
          <w:sz w:val="24"/>
        </w:rPr>
        <w:t>that</w:t>
      </w:r>
      <w:r>
        <w:rPr>
          <w:spacing w:val="19"/>
          <w:sz w:val="24"/>
        </w:rPr>
        <w:t xml:space="preserve"> </w:t>
      </w:r>
      <w:r>
        <w:rPr>
          <w:sz w:val="24"/>
        </w:rPr>
        <w:t>indicates</w:t>
      </w:r>
      <w:r>
        <w:rPr>
          <w:spacing w:val="20"/>
          <w:sz w:val="24"/>
        </w:rPr>
        <w:t xml:space="preserve"> </w:t>
      </w:r>
      <w:r>
        <w:rPr>
          <w:sz w:val="24"/>
        </w:rPr>
        <w:t>that</w:t>
      </w:r>
      <w:r>
        <w:rPr>
          <w:spacing w:val="19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r>
        <w:rPr>
          <w:sz w:val="24"/>
        </w:rPr>
        <w:t>relevant</w:t>
      </w:r>
      <w:r>
        <w:rPr>
          <w:spacing w:val="19"/>
          <w:sz w:val="24"/>
        </w:rPr>
        <w:t xml:space="preserve"> </w:t>
      </w:r>
      <w:r>
        <w:rPr>
          <w:sz w:val="24"/>
        </w:rPr>
        <w:t>works,</w:t>
      </w:r>
      <w:r>
        <w:rPr>
          <w:spacing w:val="-57"/>
          <w:sz w:val="24"/>
        </w:rPr>
        <w:t xml:space="preserve"> </w:t>
      </w:r>
      <w:r>
        <w:rPr>
          <w:sz w:val="24"/>
        </w:rPr>
        <w:t>goods,</w:t>
      </w:r>
      <w:r>
        <w:rPr>
          <w:spacing w:val="-1"/>
          <w:sz w:val="24"/>
        </w:rPr>
        <w:t xml:space="preserve"> </w:t>
      </w:r>
      <w:r>
        <w:rPr>
          <w:sz w:val="24"/>
        </w:rPr>
        <w:t>services, processes or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 meet certain criteria.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361"/>
        </w:tabs>
        <w:spacing w:before="8"/>
        <w:ind w:left="360" w:hanging="241"/>
        <w:rPr>
          <w:sz w:val="24"/>
        </w:rPr>
      </w:pPr>
      <w:r>
        <w:rPr>
          <w:b/>
          <w:sz w:val="24"/>
        </w:rPr>
        <w:t>"Public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funds"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are: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336"/>
        </w:tabs>
        <w:spacing w:before="14"/>
        <w:ind w:left="1335" w:hanging="246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monetary</w:t>
      </w:r>
      <w:r>
        <w:rPr>
          <w:spacing w:val="-5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state</w:t>
      </w:r>
      <w:r>
        <w:rPr>
          <w:spacing w:val="-1"/>
          <w:sz w:val="24"/>
        </w:rPr>
        <w:t xml:space="preserve"> </w:t>
      </w:r>
      <w:r>
        <w:rPr>
          <w:sz w:val="24"/>
        </w:rPr>
        <w:t>budget, defined for</w:t>
      </w:r>
      <w:r>
        <w:rPr>
          <w:spacing w:val="-1"/>
          <w:sz w:val="24"/>
        </w:rPr>
        <w:t xml:space="preserve"> </w:t>
      </w:r>
      <w:r>
        <w:rPr>
          <w:sz w:val="24"/>
        </w:rPr>
        <w:t>use</w:t>
      </w:r>
      <w:r>
        <w:rPr>
          <w:spacing w:val="-1"/>
          <w:sz w:val="24"/>
        </w:rPr>
        <w:t xml:space="preserve"> </w:t>
      </w:r>
      <w:r>
        <w:rPr>
          <w:sz w:val="24"/>
        </w:rPr>
        <w:t>in public procurement;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350"/>
        </w:tabs>
        <w:spacing w:before="15"/>
        <w:ind w:left="1349" w:hanging="260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monetary</w:t>
      </w:r>
      <w:r>
        <w:rPr>
          <w:spacing w:val="-5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local budget,</w:t>
      </w:r>
      <w:r>
        <w:rPr>
          <w:spacing w:val="1"/>
          <w:sz w:val="24"/>
        </w:rPr>
        <w:t xml:space="preserve"> </w:t>
      </w:r>
      <w:r>
        <w:rPr>
          <w:sz w:val="24"/>
        </w:rPr>
        <w:t>defined for</w:t>
      </w:r>
      <w:r>
        <w:rPr>
          <w:spacing w:val="-2"/>
          <w:sz w:val="24"/>
        </w:rPr>
        <w:t xml:space="preserve"> </w:t>
      </w:r>
      <w:r>
        <w:rPr>
          <w:sz w:val="24"/>
        </w:rPr>
        <w:t>use in public procurement;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336"/>
        </w:tabs>
        <w:spacing w:before="14" w:line="252" w:lineRule="auto"/>
        <w:ind w:left="1090" w:right="128" w:firstLine="0"/>
        <w:rPr>
          <w:sz w:val="24"/>
        </w:rPr>
      </w:pPr>
      <w:r>
        <w:rPr>
          <w:sz w:val="24"/>
        </w:rPr>
        <w:t>aid funds or loans, provided by foreign donors, under an international agreement,</w:t>
      </w:r>
      <w:r>
        <w:rPr>
          <w:spacing w:val="-57"/>
          <w:sz w:val="24"/>
        </w:rPr>
        <w:t xml:space="preserve"> </w:t>
      </w:r>
      <w:r>
        <w:rPr>
          <w:sz w:val="24"/>
        </w:rPr>
        <w:t>where</w:t>
      </w:r>
      <w:r>
        <w:rPr>
          <w:spacing w:val="-3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2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of this law is required;</w:t>
      </w:r>
    </w:p>
    <w:p w:rsidR="00621519" w:rsidRDefault="00145C5F">
      <w:pPr>
        <w:pStyle w:val="BodyText"/>
        <w:spacing w:before="2" w:line="244" w:lineRule="auto"/>
        <w:ind w:left="859" w:firstLine="170"/>
      </w:pPr>
      <w:r>
        <w:t>ç) revenues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 state, local</w:t>
      </w:r>
      <w:r>
        <w:rPr>
          <w:spacing w:val="1"/>
        </w:rPr>
        <w:t xml:space="preserve"> </w:t>
      </w:r>
      <w:r>
        <w:t>enterprises,</w:t>
      </w:r>
      <w:r>
        <w:rPr>
          <w:spacing w:val="1"/>
        </w:rPr>
        <w:t xml:space="preserve"> </w:t>
      </w:r>
      <w:r>
        <w:t>companies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entities,</w:t>
      </w:r>
      <w:r>
        <w:rPr>
          <w:spacing w:val="1"/>
        </w:rPr>
        <w:t xml:space="preserve"> </w:t>
      </w:r>
      <w:r>
        <w:t>where the</w:t>
      </w:r>
      <w:r>
        <w:rPr>
          <w:spacing w:val="-57"/>
        </w:rPr>
        <w:t xml:space="preserve"> </w:t>
      </w:r>
      <w:r>
        <w:t>state</w:t>
      </w:r>
      <w:r>
        <w:rPr>
          <w:spacing w:val="-2"/>
        </w:rPr>
        <w:t xml:space="preserve"> </w:t>
      </w:r>
      <w:r>
        <w:t>owns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majority</w:t>
      </w:r>
      <w:r>
        <w:rPr>
          <w:spacing w:val="-5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shares or the company’s</w:t>
      </w:r>
      <w:r>
        <w:rPr>
          <w:spacing w:val="1"/>
        </w:rPr>
        <w:t xml:space="preserve"> </w:t>
      </w:r>
      <w:r>
        <w:t>equity.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618"/>
        </w:tabs>
        <w:spacing w:before="8" w:line="244" w:lineRule="auto"/>
        <w:ind w:right="127" w:hanging="10"/>
        <w:jc w:val="both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Common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Vocabulary”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unique</w:t>
      </w:r>
      <w:r>
        <w:rPr>
          <w:spacing w:val="1"/>
          <w:sz w:val="24"/>
        </w:rPr>
        <w:t xml:space="preserve"> </w:t>
      </w:r>
      <w:r>
        <w:rPr>
          <w:sz w:val="24"/>
        </w:rPr>
        <w:t>classification</w:t>
      </w:r>
      <w:r>
        <w:rPr>
          <w:spacing w:val="1"/>
          <w:sz w:val="24"/>
        </w:rPr>
        <w:t xml:space="preserve"> </w:t>
      </w:r>
      <w:r>
        <w:rPr>
          <w:sz w:val="24"/>
        </w:rPr>
        <w:t>system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nomenclatures of goods, services an</w:t>
      </w:r>
      <w:r>
        <w:rPr>
          <w:sz w:val="24"/>
        </w:rPr>
        <w:t>d works that is applied in public procurement procedures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ensures</w:t>
      </w:r>
      <w:r>
        <w:rPr>
          <w:spacing w:val="1"/>
          <w:sz w:val="24"/>
        </w:rPr>
        <w:t xml:space="preserve"> </w:t>
      </w:r>
      <w:r>
        <w:rPr>
          <w:sz w:val="24"/>
        </w:rPr>
        <w:t>consistency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existing</w:t>
      </w:r>
      <w:r>
        <w:rPr>
          <w:spacing w:val="-1"/>
          <w:sz w:val="24"/>
        </w:rPr>
        <w:t xml:space="preserve"> </w:t>
      </w:r>
      <w:r>
        <w:rPr>
          <w:sz w:val="24"/>
        </w:rPr>
        <w:t>nomenclatures</w:t>
      </w:r>
      <w:r>
        <w:rPr>
          <w:spacing w:val="-1"/>
          <w:sz w:val="24"/>
        </w:rPr>
        <w:t xml:space="preserve"> </w:t>
      </w:r>
      <w:r>
        <w:rPr>
          <w:sz w:val="24"/>
        </w:rPr>
        <w:t>for goods, services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works.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17"/>
        </w:tabs>
        <w:spacing w:before="8" w:line="244" w:lineRule="auto"/>
        <w:ind w:right="129" w:hanging="10"/>
        <w:jc w:val="both"/>
        <w:rPr>
          <w:sz w:val="24"/>
        </w:rPr>
      </w:pPr>
      <w:r>
        <w:rPr>
          <w:sz w:val="24"/>
        </w:rPr>
        <w:t>"</w:t>
      </w:r>
      <w:r>
        <w:rPr>
          <w:b/>
          <w:sz w:val="24"/>
        </w:rPr>
        <w:t xml:space="preserve">Supply", </w:t>
      </w:r>
      <w:r>
        <w:rPr>
          <w:sz w:val="24"/>
        </w:rPr>
        <w:t>for the purposes of articles 60, 61 and 62 of this law, includes generation,</w:t>
      </w:r>
      <w:r>
        <w:rPr>
          <w:spacing w:val="1"/>
          <w:sz w:val="24"/>
        </w:rPr>
        <w:t xml:space="preserve"> </w:t>
      </w:r>
      <w:r>
        <w:rPr>
          <w:sz w:val="24"/>
        </w:rPr>
        <w:t>production, wholesale an</w:t>
      </w:r>
      <w:r>
        <w:rPr>
          <w:sz w:val="24"/>
        </w:rPr>
        <w:t>d retail, while gas production in the form of extraction is included in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scope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application</w:t>
      </w:r>
      <w:r>
        <w:rPr>
          <w:spacing w:val="2"/>
          <w:sz w:val="24"/>
        </w:rPr>
        <w:t xml:space="preserve"> </w:t>
      </w:r>
      <w:r>
        <w:rPr>
          <w:sz w:val="24"/>
        </w:rPr>
        <w:t>of article 66 of</w:t>
      </w:r>
      <w:r>
        <w:rPr>
          <w:spacing w:val="-2"/>
          <w:sz w:val="24"/>
        </w:rPr>
        <w:t xml:space="preserve"> </w:t>
      </w:r>
      <w:r>
        <w:rPr>
          <w:sz w:val="24"/>
        </w:rPr>
        <w:t>this the law.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3"/>
        </w:tabs>
        <w:spacing w:before="7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 xml:space="preserve">"Innovation" </w:t>
      </w:r>
      <w:r>
        <w:rPr>
          <w:sz w:val="24"/>
        </w:rPr>
        <w:t>is the realization of a new or notably improved product, service or process,</w:t>
      </w:r>
      <w:r>
        <w:rPr>
          <w:spacing w:val="-57"/>
          <w:sz w:val="24"/>
        </w:rPr>
        <w:t xml:space="preserve"> </w:t>
      </w:r>
      <w:r>
        <w:rPr>
          <w:sz w:val="24"/>
        </w:rPr>
        <w:t>including, but not limited to, the production, construction or restructuring processes of a new</w:t>
      </w:r>
      <w:r>
        <w:rPr>
          <w:spacing w:val="1"/>
          <w:sz w:val="24"/>
        </w:rPr>
        <w:t xml:space="preserve"> </w:t>
      </w:r>
      <w:r>
        <w:rPr>
          <w:sz w:val="24"/>
        </w:rPr>
        <w:t>trade</w:t>
      </w:r>
      <w:r>
        <w:rPr>
          <w:spacing w:val="-2"/>
          <w:sz w:val="24"/>
        </w:rPr>
        <w:t xml:space="preserve"> </w:t>
      </w:r>
      <w:r>
        <w:rPr>
          <w:sz w:val="24"/>
        </w:rPr>
        <w:t>method or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new organizational method</w:t>
      </w:r>
      <w:r>
        <w:rPr>
          <w:spacing w:val="-1"/>
          <w:sz w:val="24"/>
        </w:rPr>
        <w:t xml:space="preserve"> </w:t>
      </w:r>
      <w:r>
        <w:rPr>
          <w:sz w:val="24"/>
        </w:rPr>
        <w:t>in working</w:t>
      </w:r>
      <w:r>
        <w:rPr>
          <w:spacing w:val="-3"/>
          <w:sz w:val="24"/>
        </w:rPr>
        <w:t xml:space="preserve"> </w:t>
      </w:r>
      <w:r>
        <w:rPr>
          <w:sz w:val="24"/>
        </w:rPr>
        <w:t>practices.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48"/>
        </w:tabs>
        <w:spacing w:before="8" w:line="244" w:lineRule="auto"/>
        <w:ind w:right="130" w:hanging="10"/>
        <w:jc w:val="both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Candidate”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seeks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invited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-2"/>
          <w:sz w:val="24"/>
        </w:rPr>
        <w:t xml:space="preserve"> </w:t>
      </w:r>
      <w:r>
        <w:rPr>
          <w:sz w:val="24"/>
        </w:rPr>
        <w:t>in phased procurement procedures.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43"/>
        </w:tabs>
        <w:spacing w:before="8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>"Public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contracts"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paid</w:t>
      </w:r>
      <w:r>
        <w:rPr>
          <w:spacing w:val="1"/>
          <w:sz w:val="24"/>
        </w:rPr>
        <w:t xml:space="preserve"> </w:t>
      </w:r>
      <w:r>
        <w:rPr>
          <w:sz w:val="24"/>
        </w:rPr>
        <w:t>contracts,</w:t>
      </w:r>
      <w:r>
        <w:rPr>
          <w:spacing w:val="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writing,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-57"/>
          <w:sz w:val="24"/>
        </w:rPr>
        <w:t xml:space="preserve"> </w:t>
      </w:r>
      <w:r>
        <w:rPr>
          <w:sz w:val="24"/>
        </w:rPr>
        <w:t>economic operators and one or more contracting authorities or entities, whose scope is the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2"/>
          <w:sz w:val="24"/>
        </w:rPr>
        <w:t xml:space="preserve"> </w:t>
      </w:r>
      <w:r>
        <w:rPr>
          <w:sz w:val="24"/>
        </w:rPr>
        <w:t>of works, supply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goods and services,</w:t>
      </w:r>
      <w:r>
        <w:rPr>
          <w:spacing w:val="-1"/>
          <w:sz w:val="24"/>
        </w:rPr>
        <w:t xml:space="preserve"> </w:t>
      </w:r>
      <w:r>
        <w:rPr>
          <w:sz w:val="24"/>
        </w:rPr>
        <w:t>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 this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70"/>
        </w:tabs>
        <w:spacing w:before="8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>"Classic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sector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contracts</w:t>
      </w:r>
      <w:r>
        <w:rPr>
          <w:sz w:val="24"/>
        </w:rPr>
        <w:t>"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more 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authorities,</w:t>
      </w:r>
      <w:r>
        <w:rPr>
          <w:spacing w:val="-1"/>
          <w:sz w:val="24"/>
        </w:rPr>
        <w:t xml:space="preserve"> </w:t>
      </w:r>
      <w:r>
        <w:rPr>
          <w:sz w:val="24"/>
        </w:rPr>
        <w:t>excluding</w:t>
      </w:r>
      <w:r>
        <w:rPr>
          <w:spacing w:val="-4"/>
          <w:sz w:val="24"/>
        </w:rPr>
        <w:t xml:space="preserve"> </w:t>
      </w:r>
      <w:r>
        <w:rPr>
          <w:sz w:val="24"/>
        </w:rPr>
        <w:t>sectoral contracts.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3"/>
        </w:tabs>
        <w:spacing w:before="76" w:line="244" w:lineRule="auto"/>
        <w:ind w:right="122" w:hanging="10"/>
        <w:jc w:val="both"/>
        <w:rPr>
          <w:sz w:val="24"/>
        </w:rPr>
      </w:pPr>
      <w:r>
        <w:rPr>
          <w:b/>
          <w:sz w:val="24"/>
        </w:rPr>
        <w:lastRenderedPageBreak/>
        <w:t xml:space="preserve">"Sectoral contracts" </w:t>
      </w:r>
      <w:r>
        <w:rPr>
          <w:sz w:val="24"/>
        </w:rPr>
        <w:t>are public contracts, concluded by contracting entities, operating in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water</w:t>
      </w:r>
      <w:r>
        <w:rPr>
          <w:spacing w:val="1"/>
          <w:sz w:val="24"/>
        </w:rPr>
        <w:t xml:space="preserve"> </w:t>
      </w:r>
      <w:r>
        <w:rPr>
          <w:sz w:val="24"/>
        </w:rPr>
        <w:t>service,</w:t>
      </w:r>
      <w:r>
        <w:rPr>
          <w:spacing w:val="1"/>
          <w:sz w:val="24"/>
        </w:rPr>
        <w:t xml:space="preserve"> </w:t>
      </w:r>
      <w:r>
        <w:rPr>
          <w:sz w:val="24"/>
        </w:rPr>
        <w:t>energy,</w:t>
      </w:r>
      <w:r>
        <w:rPr>
          <w:spacing w:val="1"/>
          <w:sz w:val="24"/>
        </w:rPr>
        <w:t xml:space="preserve"> </w:t>
      </w:r>
      <w:r>
        <w:rPr>
          <w:sz w:val="24"/>
        </w:rPr>
        <w:t>transport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postal</w:t>
      </w:r>
      <w:r>
        <w:rPr>
          <w:spacing w:val="1"/>
          <w:sz w:val="24"/>
        </w:rPr>
        <w:t xml:space="preserve"> </w:t>
      </w:r>
      <w:r>
        <w:rPr>
          <w:sz w:val="24"/>
        </w:rPr>
        <w:t>sectors,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57"/>
          <w:sz w:val="24"/>
        </w:rPr>
        <w:t xml:space="preserve"> </w:t>
      </w:r>
      <w:r>
        <w:rPr>
          <w:sz w:val="24"/>
        </w:rPr>
        <w:t>operators,</w:t>
      </w:r>
      <w:r>
        <w:rPr>
          <w:spacing w:val="-1"/>
          <w:sz w:val="24"/>
        </w:rPr>
        <w:t xml:space="preserve"> </w:t>
      </w:r>
      <w:r>
        <w:rPr>
          <w:sz w:val="24"/>
        </w:rPr>
        <w:t>which aim to</w:t>
      </w:r>
      <w:r>
        <w:rPr>
          <w:spacing w:val="-1"/>
          <w:sz w:val="24"/>
        </w:rPr>
        <w:t xml:space="preserve"> </w:t>
      </w:r>
      <w:r>
        <w:rPr>
          <w:sz w:val="24"/>
        </w:rPr>
        <w:t>perform the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defined in Chapter</w:t>
      </w:r>
      <w:r>
        <w:rPr>
          <w:spacing w:val="-3"/>
          <w:sz w:val="24"/>
        </w:rPr>
        <w:t xml:space="preserve"> </w:t>
      </w:r>
      <w:r>
        <w:rPr>
          <w:sz w:val="24"/>
        </w:rPr>
        <w:t>X of</w:t>
      </w:r>
      <w:r>
        <w:rPr>
          <w:spacing w:val="-2"/>
          <w:sz w:val="24"/>
        </w:rPr>
        <w:t xml:space="preserve"> </w:t>
      </w:r>
      <w:r>
        <w:rPr>
          <w:sz w:val="24"/>
        </w:rPr>
        <w:t>this law.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8"/>
        </w:tabs>
        <w:spacing w:before="8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 xml:space="preserve">“Consultancy contracts” </w:t>
      </w:r>
      <w:r>
        <w:rPr>
          <w:sz w:val="24"/>
        </w:rPr>
        <w:t>are public contracts for consultancy services, of an intellectual</w:t>
      </w:r>
      <w:r>
        <w:rPr>
          <w:spacing w:val="1"/>
          <w:sz w:val="24"/>
        </w:rPr>
        <w:t xml:space="preserve"> </w:t>
      </w:r>
      <w:r>
        <w:rPr>
          <w:sz w:val="24"/>
        </w:rPr>
        <w:t>and advisory nature excluding other types of services, where the physical aspects of the</w:t>
      </w:r>
      <w:r>
        <w:rPr>
          <w:spacing w:val="1"/>
          <w:sz w:val="24"/>
        </w:rPr>
        <w:t xml:space="preserve"> </w:t>
      </w:r>
      <w:r>
        <w:rPr>
          <w:sz w:val="24"/>
        </w:rPr>
        <w:t>activity</w:t>
      </w:r>
      <w:r>
        <w:rPr>
          <w:spacing w:val="-5"/>
          <w:sz w:val="24"/>
        </w:rPr>
        <w:t xml:space="preserve"> </w:t>
      </w:r>
      <w:r>
        <w:rPr>
          <w:sz w:val="24"/>
        </w:rPr>
        <w:t>prevail.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3"/>
        </w:tabs>
        <w:spacing w:before="7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 xml:space="preserve">"Public supply contracts" </w:t>
      </w:r>
      <w:r>
        <w:rPr>
          <w:sz w:val="24"/>
        </w:rPr>
        <w:t>are public contracts, which scope</w:t>
      </w:r>
      <w:r>
        <w:rPr>
          <w:sz w:val="24"/>
        </w:rPr>
        <w:t xml:space="preserve"> is the purchase, purchase in</w:t>
      </w:r>
      <w:r>
        <w:rPr>
          <w:spacing w:val="-57"/>
          <w:sz w:val="24"/>
        </w:rPr>
        <w:t xml:space="preserve"> </w:t>
      </w:r>
      <w:r>
        <w:rPr>
          <w:sz w:val="24"/>
        </w:rPr>
        <w:t>parts or instalments, lease with or without the possibility of purchasing the goods. A public</w:t>
      </w:r>
      <w:r>
        <w:rPr>
          <w:spacing w:val="1"/>
          <w:sz w:val="24"/>
        </w:rPr>
        <w:t xml:space="preserve"> </w:t>
      </w:r>
      <w:r>
        <w:rPr>
          <w:sz w:val="24"/>
        </w:rPr>
        <w:t>supply</w:t>
      </w:r>
      <w:r>
        <w:rPr>
          <w:spacing w:val="-5"/>
          <w:sz w:val="24"/>
        </w:rPr>
        <w:t xml:space="preserve"> </w:t>
      </w:r>
      <w:r>
        <w:rPr>
          <w:sz w:val="24"/>
        </w:rPr>
        <w:t>contract may</w:t>
      </w:r>
      <w:r>
        <w:rPr>
          <w:spacing w:val="-5"/>
          <w:sz w:val="24"/>
        </w:rPr>
        <w:t xml:space="preserve"> </w:t>
      </w:r>
      <w:r>
        <w:rPr>
          <w:sz w:val="24"/>
        </w:rPr>
        <w:t>secondarily</w:t>
      </w:r>
      <w:r>
        <w:rPr>
          <w:spacing w:val="-5"/>
          <w:sz w:val="24"/>
        </w:rPr>
        <w:t xml:space="preserve"> </w:t>
      </w:r>
      <w:r>
        <w:rPr>
          <w:sz w:val="24"/>
        </w:rPr>
        <w:t>include</w:t>
      </w:r>
      <w:r>
        <w:rPr>
          <w:spacing w:val="-1"/>
          <w:sz w:val="24"/>
        </w:rPr>
        <w:t xml:space="preserve"> </w:t>
      </w:r>
      <w:r>
        <w:rPr>
          <w:sz w:val="24"/>
        </w:rPr>
        <w:t>also</w:t>
      </w:r>
      <w:r>
        <w:rPr>
          <w:spacing w:val="1"/>
          <w:sz w:val="24"/>
        </w:rPr>
        <w:t xml:space="preserve"> </w:t>
      </w:r>
      <w:r>
        <w:rPr>
          <w:sz w:val="24"/>
        </w:rPr>
        <w:t>placement</w:t>
      </w:r>
      <w:r>
        <w:rPr>
          <w:spacing w:val="1"/>
          <w:sz w:val="24"/>
        </w:rPr>
        <w:t xml:space="preserve"> </w:t>
      </w:r>
      <w:r>
        <w:rPr>
          <w:sz w:val="24"/>
        </w:rPr>
        <w:t>and installation.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1"/>
        </w:tabs>
        <w:spacing w:before="8"/>
        <w:ind w:left="480" w:hanging="361"/>
        <w:jc w:val="both"/>
        <w:rPr>
          <w:sz w:val="24"/>
        </w:rPr>
      </w:pPr>
      <w:r>
        <w:rPr>
          <w:sz w:val="24"/>
        </w:rPr>
        <w:t>"</w:t>
      </w:r>
      <w:r>
        <w:rPr>
          <w:b/>
          <w:sz w:val="24"/>
        </w:rPr>
        <w:t>Public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contracts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works"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scope</w:t>
      </w:r>
      <w:r>
        <w:rPr>
          <w:spacing w:val="-1"/>
          <w:sz w:val="24"/>
        </w:rPr>
        <w:t xml:space="preserve"> </w:t>
      </w:r>
      <w:r>
        <w:rPr>
          <w:sz w:val="24"/>
        </w:rPr>
        <w:t>of: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095"/>
        </w:tabs>
        <w:spacing w:before="14" w:line="244" w:lineRule="auto"/>
        <w:ind w:right="126" w:firstLine="0"/>
        <w:jc w:val="both"/>
        <w:rPr>
          <w:sz w:val="24"/>
        </w:rPr>
      </w:pPr>
      <w:r>
        <w:rPr>
          <w:sz w:val="24"/>
        </w:rPr>
        <w:t>performing or designing and performing works related to one or more construction</w:t>
      </w:r>
      <w:r>
        <w:rPr>
          <w:spacing w:val="1"/>
          <w:sz w:val="24"/>
        </w:rPr>
        <w:t xml:space="preserve"> </w:t>
      </w:r>
      <w:r>
        <w:rPr>
          <w:sz w:val="24"/>
        </w:rPr>
        <w:t>activities,</w:t>
      </w:r>
      <w:r>
        <w:rPr>
          <w:spacing w:val="-1"/>
          <w:sz w:val="24"/>
        </w:rPr>
        <w:t xml:space="preserve"> </w:t>
      </w:r>
      <w:r>
        <w:rPr>
          <w:sz w:val="24"/>
        </w:rPr>
        <w:t>as defined 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rules;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01"/>
        </w:tabs>
        <w:spacing w:before="8"/>
        <w:ind w:left="1100" w:hanging="261"/>
        <w:jc w:val="both"/>
        <w:rPr>
          <w:sz w:val="24"/>
        </w:rPr>
      </w:pPr>
      <w:r>
        <w:rPr>
          <w:sz w:val="24"/>
        </w:rPr>
        <w:t>realization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designing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realization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work;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55"/>
        </w:tabs>
        <w:spacing w:before="15" w:line="244" w:lineRule="auto"/>
        <w:ind w:left="130" w:right="132" w:firstLine="710"/>
        <w:jc w:val="both"/>
        <w:rPr>
          <w:sz w:val="24"/>
        </w:rPr>
      </w:pPr>
      <w:r>
        <w:rPr>
          <w:sz w:val="24"/>
        </w:rPr>
        <w:t>realization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means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work,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corresponds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specified by</w:t>
      </w:r>
    </w:p>
    <w:p w:rsidR="00621519" w:rsidRDefault="00145C5F">
      <w:pPr>
        <w:pStyle w:val="BodyText"/>
        <w:spacing w:before="8"/>
        <w:ind w:left="840"/>
        <w:jc w:val="both"/>
      </w:pPr>
      <w:r>
        <w:t>the</w:t>
      </w:r>
      <w:r>
        <w:rPr>
          <w:spacing w:val="-1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authority</w:t>
      </w:r>
      <w:r>
        <w:rPr>
          <w:spacing w:val="-4"/>
        </w:rPr>
        <w:t xml:space="preserve"> </w:t>
      </w:r>
      <w:r>
        <w:t>exercising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decisive</w:t>
      </w:r>
      <w:r>
        <w:rPr>
          <w:spacing w:val="-1"/>
        </w:rPr>
        <w:t xml:space="preserve"> </w:t>
      </w:r>
      <w:r>
        <w:t>influence</w:t>
      </w:r>
      <w:r>
        <w:rPr>
          <w:spacing w:val="-2"/>
        </w:rPr>
        <w:t xml:space="preserve"> </w:t>
      </w:r>
      <w:r>
        <w:t>on the</w:t>
      </w:r>
      <w:r>
        <w:rPr>
          <w:spacing w:val="5"/>
        </w:rPr>
        <w:t xml:space="preserve"> </w:t>
      </w:r>
      <w:r>
        <w:t>work type</w:t>
      </w:r>
      <w:r>
        <w:rPr>
          <w:spacing w:val="-2"/>
        </w:rPr>
        <w:t xml:space="preserve"> </w:t>
      </w:r>
      <w:r>
        <w:t>or project.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36"/>
        </w:tabs>
        <w:spacing w:before="15" w:line="244" w:lineRule="auto"/>
        <w:ind w:right="121" w:hanging="10"/>
        <w:jc w:val="both"/>
        <w:rPr>
          <w:sz w:val="24"/>
        </w:rPr>
      </w:pPr>
      <w:r>
        <w:rPr>
          <w:b/>
          <w:sz w:val="24"/>
        </w:rPr>
        <w:t>"Public contracts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for services"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are public contracts,</w:t>
      </w:r>
      <w:r>
        <w:rPr>
          <w:spacing w:val="1"/>
          <w:sz w:val="24"/>
        </w:rPr>
        <w:t xml:space="preserve"> </w:t>
      </w:r>
      <w:r>
        <w:rPr>
          <w:sz w:val="24"/>
        </w:rPr>
        <w:t>with the scope of performing</w:t>
      </w:r>
      <w:r>
        <w:rPr>
          <w:spacing w:val="1"/>
          <w:sz w:val="24"/>
        </w:rPr>
        <w:t xml:space="preserve"> </w:t>
      </w:r>
      <w:r>
        <w:rPr>
          <w:sz w:val="24"/>
        </w:rPr>
        <w:t>services,</w:t>
      </w:r>
      <w:r>
        <w:rPr>
          <w:spacing w:val="-1"/>
          <w:sz w:val="24"/>
        </w:rPr>
        <w:t xml:space="preserve"> </w:t>
      </w:r>
      <w:r>
        <w:rPr>
          <w:sz w:val="24"/>
        </w:rPr>
        <w:t>other than those</w:t>
      </w:r>
      <w:r>
        <w:rPr>
          <w:spacing w:val="1"/>
          <w:sz w:val="24"/>
        </w:rPr>
        <w:t xml:space="preserve"> </w:t>
      </w:r>
      <w:r>
        <w:rPr>
          <w:sz w:val="24"/>
        </w:rPr>
        <w:t>included in point 19</w:t>
      </w:r>
      <w:r>
        <w:rPr>
          <w:spacing w:val="-1"/>
          <w:sz w:val="24"/>
        </w:rPr>
        <w:t xml:space="preserve"> </w:t>
      </w:r>
      <w:r>
        <w:rPr>
          <w:sz w:val="24"/>
        </w:rPr>
        <w:t>of this article.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10"/>
        </w:tabs>
        <w:spacing w:before="8" w:line="244" w:lineRule="auto"/>
        <w:ind w:right="124" w:hanging="10"/>
        <w:jc w:val="both"/>
        <w:rPr>
          <w:sz w:val="24"/>
        </w:rPr>
      </w:pPr>
      <w:r>
        <w:rPr>
          <w:b/>
          <w:sz w:val="24"/>
        </w:rPr>
        <w:t>"Design contests</w:t>
      </w:r>
      <w:r>
        <w:rPr>
          <w:sz w:val="24"/>
        </w:rPr>
        <w:t>" are those procedures that enable a contracting authority or entity to</w:t>
      </w:r>
      <w:r>
        <w:rPr>
          <w:spacing w:val="1"/>
          <w:sz w:val="24"/>
        </w:rPr>
        <w:t xml:space="preserve"> </w:t>
      </w:r>
      <w:r>
        <w:rPr>
          <w:sz w:val="24"/>
        </w:rPr>
        <w:t>purchase, primarily in the fields of urban and rural planning, architecture and engineering, or</w:t>
      </w:r>
      <w:r>
        <w:rPr>
          <w:spacing w:val="1"/>
          <w:sz w:val="24"/>
        </w:rPr>
        <w:t xml:space="preserve"> </w:t>
      </w:r>
      <w:r>
        <w:rPr>
          <w:sz w:val="24"/>
        </w:rPr>
        <w:t>data processing, a blueprint or project selected by a j</w:t>
      </w:r>
      <w:r>
        <w:rPr>
          <w:sz w:val="24"/>
        </w:rPr>
        <w:t>ury, after it has enrolled in the contest</w:t>
      </w:r>
      <w:r>
        <w:rPr>
          <w:spacing w:val="1"/>
          <w:sz w:val="24"/>
        </w:rPr>
        <w:t xml:space="preserve"> </w:t>
      </w:r>
      <w:r>
        <w:rPr>
          <w:sz w:val="24"/>
        </w:rPr>
        <w:t>with or</w:t>
      </w:r>
      <w:r>
        <w:rPr>
          <w:spacing w:val="-1"/>
          <w:sz w:val="24"/>
        </w:rPr>
        <w:t xml:space="preserve"> </w:t>
      </w:r>
      <w:r>
        <w:rPr>
          <w:sz w:val="24"/>
        </w:rPr>
        <w:t>without a</w:t>
      </w:r>
      <w:r>
        <w:rPr>
          <w:spacing w:val="-1"/>
          <w:sz w:val="24"/>
        </w:rPr>
        <w:t xml:space="preserve"> </w:t>
      </w:r>
      <w:r>
        <w:rPr>
          <w:sz w:val="24"/>
        </w:rPr>
        <w:t>price</w:t>
      </w:r>
      <w:r>
        <w:rPr>
          <w:spacing w:val="-1"/>
          <w:sz w:val="24"/>
        </w:rPr>
        <w:t xml:space="preserve"> </w:t>
      </w:r>
      <w:r>
        <w:rPr>
          <w:sz w:val="24"/>
        </w:rPr>
        <w:t>quote.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79"/>
        </w:tabs>
        <w:spacing w:before="7" w:line="244" w:lineRule="auto"/>
        <w:ind w:right="126" w:hanging="10"/>
        <w:jc w:val="both"/>
        <w:rPr>
          <w:sz w:val="24"/>
        </w:rPr>
      </w:pPr>
      <w:r>
        <w:rPr>
          <w:b/>
          <w:sz w:val="24"/>
        </w:rPr>
        <w:t>"Electronic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communication"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includes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transmitted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stored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electronic</w:t>
      </w:r>
      <w:r>
        <w:rPr>
          <w:spacing w:val="-2"/>
          <w:sz w:val="24"/>
        </w:rPr>
        <w:t xml:space="preserve"> </w:t>
      </w:r>
      <w:r>
        <w:rPr>
          <w:sz w:val="24"/>
        </w:rPr>
        <w:t>means.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12"/>
        </w:tabs>
        <w:spacing w:before="8" w:line="242" w:lineRule="auto"/>
        <w:ind w:right="124" w:hanging="10"/>
        <w:jc w:val="both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Monetary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threshold”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the monetary value, according to</w:t>
      </w:r>
      <w:r>
        <w:rPr>
          <w:spacing w:val="60"/>
          <w:sz w:val="24"/>
        </w:rPr>
        <w:t xml:space="preserve"> </w:t>
      </w:r>
      <w:r>
        <w:rPr>
          <w:sz w:val="24"/>
        </w:rPr>
        <w:t>which, in accordance with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z w:val="24"/>
        </w:rPr>
        <w:t xml:space="preserve"> law and the public procurement rules, the procedural rules are determined, mainly in</w:t>
      </w:r>
      <w:r>
        <w:rPr>
          <w:spacing w:val="1"/>
          <w:sz w:val="24"/>
        </w:rPr>
        <w:t xml:space="preserve"> </w:t>
      </w:r>
      <w:r>
        <w:rPr>
          <w:sz w:val="24"/>
        </w:rPr>
        <w:t>determining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limits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used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27"/>
        </w:tabs>
        <w:spacing w:before="16" w:line="244" w:lineRule="auto"/>
        <w:ind w:right="126" w:hanging="10"/>
        <w:jc w:val="both"/>
        <w:rPr>
          <w:sz w:val="24"/>
        </w:rPr>
      </w:pPr>
      <w:r>
        <w:rPr>
          <w:b/>
          <w:sz w:val="24"/>
        </w:rPr>
        <w:t>“Conditions for obtaining the label</w:t>
      </w:r>
      <w:r>
        <w:rPr>
          <w:sz w:val="24"/>
        </w:rPr>
        <w:t>” are the requirements that must be met by the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-1"/>
          <w:sz w:val="24"/>
        </w:rPr>
        <w:t xml:space="preserve"> </w:t>
      </w:r>
      <w:r>
        <w:rPr>
          <w:sz w:val="24"/>
        </w:rPr>
        <w:t>goods, services, processes</w:t>
      </w:r>
      <w:r>
        <w:rPr>
          <w:spacing w:val="-1"/>
          <w:sz w:val="24"/>
        </w:rPr>
        <w:t xml:space="preserve"> </w:t>
      </w:r>
      <w:r>
        <w:rPr>
          <w:sz w:val="24"/>
        </w:rPr>
        <w:t>or procedures to</w:t>
      </w:r>
      <w:r>
        <w:rPr>
          <w:spacing w:val="2"/>
          <w:sz w:val="24"/>
        </w:rPr>
        <w:t xml:space="preserve"> </w:t>
      </w:r>
      <w:r>
        <w:rPr>
          <w:sz w:val="24"/>
        </w:rPr>
        <w:t>obtain</w:t>
      </w:r>
      <w:r>
        <w:rPr>
          <w:spacing w:val="-1"/>
          <w:sz w:val="24"/>
        </w:rPr>
        <w:t xml:space="preserve"> </w:t>
      </w:r>
      <w:r>
        <w:rPr>
          <w:sz w:val="24"/>
        </w:rPr>
        <w:t>this label.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1"/>
        </w:tabs>
        <w:spacing w:before="8"/>
        <w:ind w:left="480" w:hanging="361"/>
        <w:jc w:val="both"/>
        <w:rPr>
          <w:sz w:val="24"/>
        </w:rPr>
      </w:pPr>
      <w:r>
        <w:rPr>
          <w:b/>
          <w:sz w:val="24"/>
        </w:rPr>
        <w:t xml:space="preserve">"Goods"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anything</w:t>
      </w:r>
      <w:r>
        <w:rPr>
          <w:spacing w:val="-4"/>
          <w:sz w:val="24"/>
        </w:rPr>
        <w:t xml:space="preserve"> </w:t>
      </w:r>
      <w:r>
        <w:rPr>
          <w:sz w:val="24"/>
        </w:rPr>
        <w:t>material of economic</w:t>
      </w:r>
      <w:r>
        <w:rPr>
          <w:spacing w:val="-2"/>
          <w:sz w:val="24"/>
        </w:rPr>
        <w:t xml:space="preserve"> </w:t>
      </w:r>
      <w:r>
        <w:rPr>
          <w:sz w:val="24"/>
        </w:rPr>
        <w:t>value.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8"/>
        </w:tabs>
        <w:spacing w:before="15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 xml:space="preserve">"Program material", </w:t>
      </w:r>
      <w:r>
        <w:rPr>
          <w:sz w:val="24"/>
        </w:rPr>
        <w:t>in the meaning of letter "b" of paragraph 1 of article 7 of this law,</w:t>
      </w:r>
      <w:r>
        <w:rPr>
          <w:spacing w:val="1"/>
          <w:sz w:val="24"/>
        </w:rPr>
        <w:t xml:space="preserve"> </w:t>
      </w:r>
      <w:r>
        <w:rPr>
          <w:sz w:val="24"/>
        </w:rPr>
        <w:t>are information, ideas, expressions of opinion, as well as works of authorship in the form of</w:t>
      </w:r>
      <w:r>
        <w:rPr>
          <w:spacing w:val="1"/>
          <w:sz w:val="24"/>
        </w:rPr>
        <w:t xml:space="preserve"> </w:t>
      </w:r>
      <w:r>
        <w:rPr>
          <w:sz w:val="24"/>
        </w:rPr>
        <w:t>audio or in the form of moving images, with or without sound, which constitute an individual</w:t>
      </w:r>
      <w:r>
        <w:rPr>
          <w:spacing w:val="-57"/>
          <w:sz w:val="24"/>
        </w:rPr>
        <w:t xml:space="preserve"> </w:t>
      </w:r>
      <w:r>
        <w:rPr>
          <w:sz w:val="24"/>
        </w:rPr>
        <w:t>element within a list or catalogue created by the service provider, w</w:t>
      </w:r>
      <w:r>
        <w:rPr>
          <w:sz w:val="24"/>
        </w:rPr>
        <w:t>hich becomes available to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 through</w:t>
      </w:r>
      <w:r>
        <w:rPr>
          <w:spacing w:val="1"/>
          <w:sz w:val="24"/>
        </w:rPr>
        <w:t xml:space="preserve"> </w:t>
      </w:r>
      <w:r>
        <w:rPr>
          <w:sz w:val="24"/>
        </w:rPr>
        <w:t>electronic media, in</w:t>
      </w:r>
      <w:r>
        <w:rPr>
          <w:spacing w:val="-1"/>
          <w:sz w:val="24"/>
        </w:rPr>
        <w:t xml:space="preserve"> </w:t>
      </w:r>
      <w:r>
        <w:rPr>
          <w:sz w:val="24"/>
        </w:rPr>
        <w:t>order to inform,</w:t>
      </w:r>
      <w:r>
        <w:rPr>
          <w:spacing w:val="-1"/>
          <w:sz w:val="24"/>
        </w:rPr>
        <w:t xml:space="preserve"> </w:t>
      </w:r>
      <w:r>
        <w:rPr>
          <w:sz w:val="24"/>
        </w:rPr>
        <w:t>entertain,</w:t>
      </w:r>
      <w:r>
        <w:rPr>
          <w:spacing w:val="2"/>
          <w:sz w:val="24"/>
        </w:rPr>
        <w:t xml:space="preserve"> </w:t>
      </w:r>
      <w:r>
        <w:rPr>
          <w:sz w:val="24"/>
        </w:rPr>
        <w:t>educate.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5"/>
        </w:tabs>
        <w:spacing w:before="6" w:line="244" w:lineRule="auto"/>
        <w:ind w:right="126" w:hanging="10"/>
        <w:jc w:val="both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 xml:space="preserve">Framework Agreement” </w:t>
      </w:r>
      <w:r>
        <w:rPr>
          <w:sz w:val="24"/>
        </w:rPr>
        <w:t>is an agreement between one or more contracting 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 entities and one or more economic operators, aimed to set out the te</w:t>
      </w:r>
      <w:r>
        <w:rPr>
          <w:sz w:val="24"/>
        </w:rPr>
        <w:t>rms of the contracts to</w:t>
      </w:r>
      <w:r>
        <w:rPr>
          <w:spacing w:val="1"/>
          <w:sz w:val="24"/>
        </w:rPr>
        <w:t xml:space="preserve"> </w:t>
      </w:r>
      <w:r>
        <w:rPr>
          <w:sz w:val="24"/>
        </w:rPr>
        <w:t>be procured over a specified period of time, in particular terms relating to price and, where</w:t>
      </w:r>
      <w:r>
        <w:rPr>
          <w:spacing w:val="1"/>
          <w:sz w:val="24"/>
        </w:rPr>
        <w:t xml:space="preserve"> </w:t>
      </w:r>
      <w:r>
        <w:rPr>
          <w:sz w:val="24"/>
        </w:rPr>
        <w:t>appropriate,</w:t>
      </w:r>
      <w:r>
        <w:rPr>
          <w:spacing w:val="-1"/>
          <w:sz w:val="24"/>
        </w:rPr>
        <w:t xml:space="preserve"> </w:t>
      </w:r>
      <w:r>
        <w:rPr>
          <w:sz w:val="24"/>
        </w:rPr>
        <w:t>to quantities provided.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1"/>
        </w:tabs>
        <w:spacing w:before="7" w:line="244" w:lineRule="auto"/>
        <w:ind w:right="128" w:hanging="10"/>
        <w:jc w:val="both"/>
        <w:rPr>
          <w:sz w:val="24"/>
        </w:rPr>
      </w:pPr>
      <w:r>
        <w:rPr>
          <w:b/>
          <w:sz w:val="24"/>
        </w:rPr>
        <w:t>"In writing</w:t>
      </w:r>
      <w:r>
        <w:rPr>
          <w:sz w:val="24"/>
        </w:rPr>
        <w:t>" or "in written form" is any phrase consisting of words or figures which can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read,</w:t>
      </w:r>
      <w:r>
        <w:rPr>
          <w:spacing w:val="1"/>
          <w:sz w:val="24"/>
        </w:rPr>
        <w:t xml:space="preserve"> </w:t>
      </w:r>
      <w:r>
        <w:rPr>
          <w:sz w:val="24"/>
        </w:rPr>
        <w:t>cop</w:t>
      </w:r>
      <w:r>
        <w:rPr>
          <w:sz w:val="24"/>
        </w:rPr>
        <w:t>ied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communicated,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transmitted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stored</w:t>
      </w:r>
      <w:r>
        <w:rPr>
          <w:spacing w:val="1"/>
          <w:sz w:val="24"/>
        </w:rPr>
        <w:t xml:space="preserve"> </w:t>
      </w:r>
      <w:r>
        <w:rPr>
          <w:sz w:val="24"/>
        </w:rPr>
        <w:t>electronically.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19"/>
        </w:tabs>
        <w:spacing w:before="8" w:line="244" w:lineRule="auto"/>
        <w:ind w:right="125" w:hanging="10"/>
        <w:jc w:val="both"/>
        <w:rPr>
          <w:sz w:val="24"/>
        </w:rPr>
      </w:pPr>
      <w:r>
        <w:rPr>
          <w:b/>
          <w:sz w:val="24"/>
        </w:rPr>
        <w:t xml:space="preserve">"Electronic mean" </w:t>
      </w:r>
      <w:r>
        <w:rPr>
          <w:sz w:val="24"/>
        </w:rPr>
        <w:t>is an electronic device for processing and storing data (including</w:t>
      </w:r>
      <w:r>
        <w:rPr>
          <w:spacing w:val="1"/>
          <w:sz w:val="24"/>
        </w:rPr>
        <w:t xml:space="preserve"> </w:t>
      </w:r>
      <w:r>
        <w:rPr>
          <w:sz w:val="24"/>
        </w:rPr>
        <w:t>digital processing) that is transmitted, transmitted and received through cables, radios, optical</w:t>
      </w:r>
      <w:r>
        <w:rPr>
          <w:spacing w:val="-57"/>
          <w:sz w:val="24"/>
        </w:rPr>
        <w:t xml:space="preserve"> </w:t>
      </w:r>
      <w:r>
        <w:rPr>
          <w:sz w:val="24"/>
        </w:rPr>
        <w:t>devices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electromagnetic</w:t>
      </w:r>
      <w:r>
        <w:rPr>
          <w:spacing w:val="-1"/>
          <w:sz w:val="24"/>
        </w:rPr>
        <w:t xml:space="preserve"> </w:t>
      </w:r>
      <w:r>
        <w:rPr>
          <w:sz w:val="24"/>
        </w:rPr>
        <w:t>device.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31"/>
        </w:tabs>
        <w:spacing w:before="7" w:line="244" w:lineRule="auto"/>
        <w:ind w:right="126" w:hanging="10"/>
        <w:jc w:val="both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Alternative bid</w:t>
      </w:r>
      <w:r>
        <w:rPr>
          <w:sz w:val="24"/>
        </w:rPr>
        <w:t>” is the bid by which the bidder meets the minimum requirements,</w:t>
      </w:r>
      <w:r>
        <w:rPr>
          <w:spacing w:val="1"/>
          <w:sz w:val="24"/>
        </w:rPr>
        <w:t xml:space="preserve"> </w:t>
      </w:r>
      <w:r>
        <w:rPr>
          <w:sz w:val="24"/>
        </w:rPr>
        <w:t>respectively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standards,</w:t>
      </w:r>
      <w:r>
        <w:rPr>
          <w:spacing w:val="9"/>
          <w:sz w:val="24"/>
        </w:rPr>
        <w:t xml:space="preserve"> </w:t>
      </w:r>
      <w:r>
        <w:rPr>
          <w:sz w:val="24"/>
        </w:rPr>
        <w:t>whic</w:t>
      </w:r>
      <w:r>
        <w:rPr>
          <w:sz w:val="24"/>
        </w:rPr>
        <w:t>h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contracting</w:t>
      </w:r>
      <w:r>
        <w:rPr>
          <w:spacing w:val="9"/>
          <w:sz w:val="24"/>
        </w:rPr>
        <w:t xml:space="preserve"> </w:t>
      </w:r>
      <w:r>
        <w:rPr>
          <w:sz w:val="24"/>
        </w:rPr>
        <w:t>authority</w:t>
      </w:r>
      <w:r>
        <w:rPr>
          <w:spacing w:val="4"/>
          <w:sz w:val="24"/>
        </w:rPr>
        <w:t xml:space="preserve"> </w:t>
      </w:r>
      <w:r>
        <w:rPr>
          <w:sz w:val="24"/>
        </w:rPr>
        <w:t>or</w:t>
      </w:r>
      <w:r>
        <w:rPr>
          <w:spacing w:val="8"/>
          <w:sz w:val="24"/>
        </w:rPr>
        <w:t xml:space="preserve"> </w:t>
      </w:r>
      <w:r>
        <w:rPr>
          <w:sz w:val="24"/>
        </w:rPr>
        <w:t>entity</w:t>
      </w:r>
      <w:r>
        <w:rPr>
          <w:spacing w:val="4"/>
          <w:sz w:val="24"/>
        </w:rPr>
        <w:t xml:space="preserve"> </w:t>
      </w:r>
      <w:r>
        <w:rPr>
          <w:sz w:val="24"/>
        </w:rPr>
        <w:t>has</w:t>
      </w:r>
      <w:r>
        <w:rPr>
          <w:spacing w:val="9"/>
          <w:sz w:val="24"/>
        </w:rPr>
        <w:t xml:space="preserve"> </w:t>
      </w:r>
      <w:r>
        <w:rPr>
          <w:sz w:val="24"/>
        </w:rPr>
        <w:t>defined</w:t>
      </w:r>
      <w:r>
        <w:rPr>
          <w:spacing w:val="9"/>
          <w:sz w:val="24"/>
        </w:rPr>
        <w:t xml:space="preserve"> </w:t>
      </w:r>
      <w:r>
        <w:rPr>
          <w:sz w:val="24"/>
        </w:rPr>
        <w:t>in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tender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30" w:right="123"/>
      </w:pPr>
      <w:r>
        <w:lastRenderedPageBreak/>
        <w:t>documents,</w:t>
      </w:r>
      <w:r>
        <w:rPr>
          <w:spacing w:val="2"/>
        </w:rPr>
        <w:t xml:space="preserve"> </w:t>
      </w:r>
      <w:r>
        <w:t>but</w:t>
      </w:r>
      <w:r>
        <w:rPr>
          <w:spacing w:val="3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different</w:t>
      </w:r>
      <w:r>
        <w:rPr>
          <w:spacing w:val="3"/>
        </w:rPr>
        <w:t xml:space="preserve"> </w:t>
      </w:r>
      <w:r>
        <w:t>manner,</w:t>
      </w:r>
      <w:r>
        <w:rPr>
          <w:spacing w:val="2"/>
        </w:rPr>
        <w:t xml:space="preserve"> </w:t>
      </w:r>
      <w:r>
        <w:t>namely,</w:t>
      </w:r>
      <w:r>
        <w:rPr>
          <w:spacing w:val="5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technical</w:t>
      </w:r>
      <w:r>
        <w:rPr>
          <w:spacing w:val="4"/>
        </w:rPr>
        <w:t xml:space="preserve"> </w:t>
      </w:r>
      <w:r>
        <w:t>characteristics</w:t>
      </w:r>
      <w:r>
        <w:rPr>
          <w:spacing w:val="2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methods</w:t>
      </w:r>
      <w:r>
        <w:rPr>
          <w:spacing w:val="2"/>
        </w:rPr>
        <w:t xml:space="preserve"> </w:t>
      </w:r>
      <w:r>
        <w:t>other</w:t>
      </w:r>
      <w:r>
        <w:rPr>
          <w:spacing w:val="-57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defined by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technical specifications.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1"/>
        </w:tabs>
        <w:spacing w:before="8"/>
        <w:ind w:left="480" w:hanging="361"/>
        <w:rPr>
          <w:sz w:val="24"/>
        </w:rPr>
      </w:pPr>
      <w:r>
        <w:rPr>
          <w:b/>
          <w:sz w:val="24"/>
        </w:rPr>
        <w:t>“Bidder”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operator, which</w:t>
      </w:r>
      <w:r>
        <w:rPr>
          <w:spacing w:val="-1"/>
          <w:sz w:val="24"/>
        </w:rPr>
        <w:t xml:space="preserve"> </w:t>
      </w:r>
      <w:r>
        <w:rPr>
          <w:sz w:val="24"/>
        </w:rPr>
        <w:t>submits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bid in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5"/>
        </w:tabs>
        <w:spacing w:before="15" w:line="244" w:lineRule="auto"/>
        <w:ind w:right="128" w:hanging="10"/>
        <w:rPr>
          <w:sz w:val="24"/>
        </w:rPr>
      </w:pPr>
      <w:r>
        <w:rPr>
          <w:b/>
          <w:sz w:val="24"/>
        </w:rPr>
        <w:t>“Economic</w:t>
      </w:r>
      <w:r>
        <w:rPr>
          <w:b/>
          <w:spacing w:val="12"/>
          <w:sz w:val="24"/>
        </w:rPr>
        <w:t xml:space="preserve"> </w:t>
      </w:r>
      <w:r>
        <w:rPr>
          <w:b/>
          <w:sz w:val="24"/>
        </w:rPr>
        <w:t>Operator</w:t>
      </w:r>
      <w:r>
        <w:rPr>
          <w:sz w:val="24"/>
        </w:rPr>
        <w:t>”</w:t>
      </w:r>
      <w:r>
        <w:rPr>
          <w:spacing w:val="13"/>
          <w:sz w:val="24"/>
        </w:rPr>
        <w:t xml:space="preserve"> </w:t>
      </w:r>
      <w:r>
        <w:rPr>
          <w:sz w:val="24"/>
        </w:rPr>
        <w:t>is</w:t>
      </w:r>
      <w:r>
        <w:rPr>
          <w:spacing w:val="16"/>
          <w:sz w:val="24"/>
        </w:rPr>
        <w:t xml:space="preserve"> </w:t>
      </w:r>
      <w:r>
        <w:rPr>
          <w:sz w:val="24"/>
        </w:rPr>
        <w:t>any</w:t>
      </w:r>
      <w:r>
        <w:rPr>
          <w:spacing w:val="9"/>
          <w:sz w:val="24"/>
        </w:rPr>
        <w:t xml:space="preserve"> </w:t>
      </w:r>
      <w:r>
        <w:rPr>
          <w:sz w:val="24"/>
        </w:rPr>
        <w:t>natural</w:t>
      </w:r>
      <w:r>
        <w:rPr>
          <w:spacing w:val="15"/>
          <w:sz w:val="24"/>
        </w:rPr>
        <w:t xml:space="preserve"> </w:t>
      </w:r>
      <w:r>
        <w:rPr>
          <w:sz w:val="24"/>
        </w:rPr>
        <w:t>person</w:t>
      </w:r>
      <w:r>
        <w:rPr>
          <w:spacing w:val="16"/>
          <w:sz w:val="24"/>
        </w:rPr>
        <w:t xml:space="preserve"> </w:t>
      </w:r>
      <w:r>
        <w:rPr>
          <w:sz w:val="24"/>
        </w:rPr>
        <w:t>or</w:t>
      </w:r>
      <w:r>
        <w:rPr>
          <w:spacing w:val="13"/>
          <w:sz w:val="24"/>
        </w:rPr>
        <w:t xml:space="preserve"> </w:t>
      </w:r>
      <w:r>
        <w:rPr>
          <w:sz w:val="24"/>
        </w:rPr>
        <w:t>legal</w:t>
      </w:r>
      <w:r>
        <w:rPr>
          <w:spacing w:val="17"/>
          <w:sz w:val="24"/>
        </w:rPr>
        <w:t xml:space="preserve"> </w:t>
      </w:r>
      <w:r>
        <w:rPr>
          <w:sz w:val="24"/>
        </w:rPr>
        <w:t>entity,</w:t>
      </w:r>
      <w:r>
        <w:rPr>
          <w:spacing w:val="13"/>
          <w:sz w:val="24"/>
        </w:rPr>
        <w:t xml:space="preserve"> </w:t>
      </w:r>
      <w:r>
        <w:rPr>
          <w:sz w:val="24"/>
        </w:rPr>
        <w:t>or</w:t>
      </w:r>
      <w:r>
        <w:rPr>
          <w:spacing w:val="13"/>
          <w:sz w:val="24"/>
        </w:rPr>
        <w:t xml:space="preserve"> </w:t>
      </w:r>
      <w:r>
        <w:rPr>
          <w:sz w:val="24"/>
        </w:rPr>
        <w:t>public</w:t>
      </w:r>
      <w:r>
        <w:rPr>
          <w:spacing w:val="15"/>
          <w:sz w:val="24"/>
        </w:rPr>
        <w:t xml:space="preserve"> </w:t>
      </w:r>
      <w:r>
        <w:rPr>
          <w:sz w:val="24"/>
        </w:rPr>
        <w:t>entity</w:t>
      </w:r>
      <w:r>
        <w:rPr>
          <w:spacing w:val="8"/>
          <w:sz w:val="24"/>
        </w:rPr>
        <w:t xml:space="preserve"> </w:t>
      </w:r>
      <w:r>
        <w:rPr>
          <w:sz w:val="24"/>
        </w:rPr>
        <w:t>or</w:t>
      </w:r>
      <w:r>
        <w:rPr>
          <w:spacing w:val="18"/>
          <w:sz w:val="24"/>
        </w:rPr>
        <w:t xml:space="preserve"> </w:t>
      </w:r>
      <w:r>
        <w:rPr>
          <w:sz w:val="24"/>
        </w:rPr>
        <w:t>group</w:t>
      </w:r>
      <w:r>
        <w:rPr>
          <w:spacing w:val="13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persons</w:t>
      </w:r>
      <w:r>
        <w:rPr>
          <w:spacing w:val="-1"/>
          <w:sz w:val="24"/>
        </w:rPr>
        <w:t xml:space="preserve"> </w:t>
      </w:r>
      <w:r>
        <w:rPr>
          <w:sz w:val="24"/>
        </w:rPr>
        <w:t>/ entities, including</w:t>
      </w:r>
      <w:r>
        <w:rPr>
          <w:spacing w:val="-3"/>
          <w:sz w:val="24"/>
        </w:rPr>
        <w:t xml:space="preserve"> </w:t>
      </w:r>
      <w:r>
        <w:rPr>
          <w:sz w:val="24"/>
        </w:rPr>
        <w:t>companies with their</w:t>
      </w:r>
      <w:r>
        <w:rPr>
          <w:spacing w:val="-1"/>
          <w:sz w:val="24"/>
        </w:rPr>
        <w:t xml:space="preserve"> </w:t>
      </w:r>
      <w:r>
        <w:rPr>
          <w:sz w:val="24"/>
        </w:rPr>
        <w:t>temporary</w:t>
      </w:r>
      <w:r>
        <w:rPr>
          <w:spacing w:val="-3"/>
          <w:sz w:val="24"/>
        </w:rPr>
        <w:t xml:space="preserve"> </w:t>
      </w:r>
      <w:r>
        <w:rPr>
          <w:sz w:val="24"/>
        </w:rPr>
        <w:t>enterprise.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1"/>
        </w:tabs>
        <w:spacing w:before="8"/>
        <w:ind w:left="480" w:hanging="361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Central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purchasing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body”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or entity,</w:t>
      </w:r>
      <w:r>
        <w:rPr>
          <w:spacing w:val="-1"/>
          <w:sz w:val="24"/>
        </w:rPr>
        <w:t xml:space="preserve"> </w:t>
      </w:r>
      <w:r>
        <w:rPr>
          <w:sz w:val="24"/>
        </w:rPr>
        <w:t>which: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086"/>
        </w:tabs>
        <w:spacing w:before="14"/>
        <w:ind w:left="1085" w:hanging="246"/>
        <w:rPr>
          <w:sz w:val="24"/>
        </w:rPr>
      </w:pPr>
      <w:r>
        <w:rPr>
          <w:sz w:val="24"/>
        </w:rPr>
        <w:t>provides</w:t>
      </w:r>
      <w:r>
        <w:rPr>
          <w:spacing w:val="-1"/>
          <w:sz w:val="24"/>
        </w:rPr>
        <w:t xml:space="preserve"> </w:t>
      </w:r>
      <w:r>
        <w:rPr>
          <w:sz w:val="24"/>
        </w:rPr>
        <w:t>goods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/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or entities;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158"/>
        </w:tabs>
        <w:spacing w:before="15" w:line="244" w:lineRule="auto"/>
        <w:ind w:right="121" w:firstLine="0"/>
        <w:rPr>
          <w:sz w:val="24"/>
        </w:rPr>
      </w:pPr>
      <w:r>
        <w:rPr>
          <w:sz w:val="24"/>
        </w:rPr>
        <w:t>awards</w:t>
      </w:r>
      <w:r>
        <w:rPr>
          <w:spacing w:val="55"/>
          <w:sz w:val="24"/>
        </w:rPr>
        <w:t xml:space="preserve"> </w:t>
      </w:r>
      <w:r>
        <w:rPr>
          <w:sz w:val="24"/>
        </w:rPr>
        <w:t>public</w:t>
      </w:r>
      <w:r>
        <w:rPr>
          <w:spacing w:val="54"/>
          <w:sz w:val="24"/>
        </w:rPr>
        <w:t xml:space="preserve"> </w:t>
      </w:r>
      <w:r>
        <w:rPr>
          <w:sz w:val="24"/>
        </w:rPr>
        <w:t>contracts</w:t>
      </w:r>
      <w:r>
        <w:rPr>
          <w:spacing w:val="57"/>
          <w:sz w:val="24"/>
        </w:rPr>
        <w:t xml:space="preserve"> </w:t>
      </w:r>
      <w:r>
        <w:rPr>
          <w:sz w:val="24"/>
        </w:rPr>
        <w:t>for</w:t>
      </w:r>
      <w:r>
        <w:rPr>
          <w:spacing w:val="53"/>
          <w:sz w:val="24"/>
        </w:rPr>
        <w:t xml:space="preserve"> </w:t>
      </w:r>
      <w:r>
        <w:rPr>
          <w:sz w:val="24"/>
        </w:rPr>
        <w:t>works,</w:t>
      </w:r>
      <w:r>
        <w:rPr>
          <w:spacing w:val="59"/>
          <w:sz w:val="24"/>
        </w:rPr>
        <w:t xml:space="preserve"> </w:t>
      </w:r>
      <w:r>
        <w:rPr>
          <w:sz w:val="24"/>
        </w:rPr>
        <w:t>goods</w:t>
      </w:r>
      <w:r>
        <w:rPr>
          <w:spacing w:val="55"/>
          <w:sz w:val="24"/>
        </w:rPr>
        <w:t xml:space="preserve"> </w:t>
      </w:r>
      <w:r>
        <w:rPr>
          <w:sz w:val="24"/>
        </w:rPr>
        <w:t>or</w:t>
      </w:r>
      <w:r>
        <w:rPr>
          <w:spacing w:val="56"/>
          <w:sz w:val="24"/>
        </w:rPr>
        <w:t xml:space="preserve"> </w:t>
      </w:r>
      <w:r>
        <w:rPr>
          <w:sz w:val="24"/>
        </w:rPr>
        <w:t>services,</w:t>
      </w:r>
      <w:r>
        <w:rPr>
          <w:spacing w:val="2"/>
          <w:sz w:val="24"/>
        </w:rPr>
        <w:t xml:space="preserve"> </w:t>
      </w:r>
      <w:r>
        <w:rPr>
          <w:sz w:val="24"/>
        </w:rPr>
        <w:t>allocated</w:t>
      </w:r>
      <w:r>
        <w:rPr>
          <w:spacing w:val="57"/>
          <w:sz w:val="24"/>
        </w:rPr>
        <w:t xml:space="preserve"> </w:t>
      </w:r>
      <w:r>
        <w:rPr>
          <w:sz w:val="24"/>
        </w:rPr>
        <w:t>to</w:t>
      </w:r>
      <w:r>
        <w:rPr>
          <w:spacing w:val="5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entities.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00"/>
        </w:tabs>
        <w:spacing w:before="8" w:line="244" w:lineRule="auto"/>
        <w:ind w:right="125" w:hanging="10"/>
        <w:rPr>
          <w:sz w:val="24"/>
        </w:rPr>
      </w:pPr>
      <w:r>
        <w:rPr>
          <w:b/>
          <w:sz w:val="24"/>
        </w:rPr>
        <w:t>“Procurement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selection</w:t>
      </w:r>
      <w:r>
        <w:rPr>
          <w:b/>
          <w:spacing w:val="18"/>
          <w:sz w:val="24"/>
        </w:rPr>
        <w:t xml:space="preserve"> </w:t>
      </w:r>
      <w:r>
        <w:rPr>
          <w:b/>
          <w:sz w:val="24"/>
        </w:rPr>
        <w:t>procedures”</w:t>
      </w:r>
      <w:r>
        <w:rPr>
          <w:b/>
          <w:spacing w:val="21"/>
          <w:sz w:val="24"/>
        </w:rPr>
        <w:t xml:space="preserve"> </w:t>
      </w:r>
      <w:r>
        <w:rPr>
          <w:sz w:val="24"/>
        </w:rPr>
        <w:t>are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procedures</w:t>
      </w:r>
      <w:r>
        <w:rPr>
          <w:spacing w:val="18"/>
          <w:sz w:val="24"/>
        </w:rPr>
        <w:t xml:space="preserve"> </w:t>
      </w:r>
      <w:r>
        <w:rPr>
          <w:sz w:val="24"/>
        </w:rPr>
        <w:t>undertaken</w:t>
      </w:r>
      <w:r>
        <w:rPr>
          <w:spacing w:val="20"/>
          <w:sz w:val="24"/>
        </w:rPr>
        <w:t xml:space="preserve"> </w:t>
      </w:r>
      <w:r>
        <w:rPr>
          <w:sz w:val="24"/>
        </w:rPr>
        <w:t>by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entities</w:t>
      </w:r>
      <w:r>
        <w:rPr>
          <w:spacing w:val="-1"/>
          <w:sz w:val="24"/>
        </w:rPr>
        <w:t xml:space="preserve"> </w:t>
      </w:r>
      <w:r>
        <w:rPr>
          <w:sz w:val="24"/>
        </w:rPr>
        <w:t>for the award of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goods,</w:t>
      </w:r>
      <w:r>
        <w:rPr>
          <w:spacing w:val="-1"/>
          <w:sz w:val="24"/>
        </w:rPr>
        <w:t xml:space="preserve"> </w:t>
      </w:r>
      <w:r>
        <w:rPr>
          <w:sz w:val="24"/>
        </w:rPr>
        <w:t>works and</w:t>
      </w:r>
      <w:r>
        <w:rPr>
          <w:spacing w:val="-1"/>
          <w:sz w:val="24"/>
        </w:rPr>
        <w:t xml:space="preserve"> </w:t>
      </w:r>
      <w:r>
        <w:rPr>
          <w:sz w:val="24"/>
        </w:rPr>
        <w:t>services.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3"/>
        </w:tabs>
        <w:spacing w:before="8" w:line="244" w:lineRule="auto"/>
        <w:ind w:right="122" w:hanging="10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Work”</w:t>
      </w:r>
      <w:r>
        <w:rPr>
          <w:b/>
          <w:spacing w:val="10"/>
          <w:sz w:val="24"/>
        </w:rPr>
        <w:t xml:space="preserve"> </w:t>
      </w:r>
      <w:r>
        <w:rPr>
          <w:sz w:val="24"/>
        </w:rPr>
        <w:t>is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result</w:t>
      </w:r>
      <w:r>
        <w:rPr>
          <w:spacing w:val="10"/>
          <w:sz w:val="24"/>
        </w:rPr>
        <w:t xml:space="preserve"> </w:t>
      </w:r>
      <w:r>
        <w:rPr>
          <w:sz w:val="24"/>
        </w:rPr>
        <w:t>of</w:t>
      </w:r>
      <w:r>
        <w:rPr>
          <w:spacing w:val="10"/>
          <w:sz w:val="24"/>
        </w:rPr>
        <w:t xml:space="preserve"> </w:t>
      </w:r>
      <w:r>
        <w:rPr>
          <w:sz w:val="24"/>
        </w:rPr>
        <w:t>construction</w:t>
      </w:r>
      <w:r>
        <w:rPr>
          <w:spacing w:val="10"/>
          <w:sz w:val="24"/>
        </w:rPr>
        <w:t xml:space="preserve"> </w:t>
      </w:r>
      <w:r>
        <w:rPr>
          <w:sz w:val="24"/>
        </w:rPr>
        <w:t>or</w:t>
      </w:r>
      <w:r>
        <w:rPr>
          <w:spacing w:val="9"/>
          <w:sz w:val="24"/>
        </w:rPr>
        <w:t xml:space="preserve"> </w:t>
      </w:r>
      <w:r>
        <w:rPr>
          <w:sz w:val="24"/>
        </w:rPr>
        <w:t>civil</w:t>
      </w:r>
      <w:r>
        <w:rPr>
          <w:spacing w:val="11"/>
          <w:sz w:val="24"/>
        </w:rPr>
        <w:t xml:space="preserve"> </w:t>
      </w:r>
      <w:r>
        <w:rPr>
          <w:sz w:val="24"/>
        </w:rPr>
        <w:t>engineering</w:t>
      </w:r>
      <w:r>
        <w:rPr>
          <w:spacing w:val="8"/>
          <w:sz w:val="24"/>
        </w:rPr>
        <w:t xml:space="preserve"> </w:t>
      </w:r>
      <w:r>
        <w:rPr>
          <w:sz w:val="24"/>
        </w:rPr>
        <w:t>works,</w:t>
      </w:r>
      <w:r>
        <w:rPr>
          <w:spacing w:val="11"/>
          <w:sz w:val="24"/>
        </w:rPr>
        <w:t xml:space="preserve"> </w:t>
      </w:r>
      <w:r>
        <w:rPr>
          <w:sz w:val="24"/>
        </w:rPr>
        <w:t>taken</w:t>
      </w:r>
      <w:r>
        <w:rPr>
          <w:spacing w:val="11"/>
          <w:sz w:val="24"/>
        </w:rPr>
        <w:t xml:space="preserve"> </w:t>
      </w:r>
      <w:r>
        <w:rPr>
          <w:sz w:val="24"/>
        </w:rPr>
        <w:t>together,</w:t>
      </w:r>
      <w:r>
        <w:rPr>
          <w:spacing w:val="17"/>
          <w:sz w:val="24"/>
        </w:rPr>
        <w:t xml:space="preserve"> </w:t>
      </w:r>
      <w:r>
        <w:rPr>
          <w:sz w:val="24"/>
        </w:rPr>
        <w:t>which</w:t>
      </w:r>
      <w:r>
        <w:rPr>
          <w:spacing w:val="10"/>
          <w:sz w:val="24"/>
        </w:rPr>
        <w:t xml:space="preserve"> </w:t>
      </w:r>
      <w:r>
        <w:rPr>
          <w:sz w:val="24"/>
        </w:rPr>
        <w:t>is</w:t>
      </w:r>
      <w:r>
        <w:rPr>
          <w:spacing w:val="-57"/>
          <w:sz w:val="24"/>
        </w:rPr>
        <w:t xml:space="preserve"> </w:t>
      </w:r>
      <w:r>
        <w:rPr>
          <w:sz w:val="24"/>
        </w:rPr>
        <w:t>sufficient</w:t>
      </w:r>
      <w:r>
        <w:rPr>
          <w:spacing w:val="-1"/>
          <w:sz w:val="24"/>
        </w:rPr>
        <w:t xml:space="preserve"> </w:t>
      </w:r>
      <w:r>
        <w:rPr>
          <w:sz w:val="24"/>
        </w:rPr>
        <w:t>in itself to</w:t>
      </w:r>
      <w:r>
        <w:rPr>
          <w:spacing w:val="1"/>
          <w:sz w:val="24"/>
        </w:rPr>
        <w:t xml:space="preserve"> </w:t>
      </w:r>
      <w:r>
        <w:rPr>
          <w:sz w:val="24"/>
        </w:rPr>
        <w:t>fulfil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or technical function.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3"/>
        </w:tabs>
        <w:spacing w:before="8" w:line="244" w:lineRule="auto"/>
        <w:ind w:right="123" w:hanging="10"/>
        <w:rPr>
          <w:sz w:val="24"/>
        </w:rPr>
      </w:pPr>
      <w:r>
        <w:rPr>
          <w:b/>
          <w:sz w:val="24"/>
        </w:rPr>
        <w:t>“Public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rules</w:t>
      </w:r>
      <w:r>
        <w:rPr>
          <w:sz w:val="24"/>
        </w:rPr>
        <w:t>”</w:t>
      </w:r>
      <w:r>
        <w:rPr>
          <w:spacing w:val="9"/>
          <w:sz w:val="24"/>
        </w:rPr>
        <w:t xml:space="preserve"> </w:t>
      </w:r>
      <w:r>
        <w:rPr>
          <w:sz w:val="24"/>
        </w:rPr>
        <w:t>are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rules</w:t>
      </w:r>
      <w:r>
        <w:rPr>
          <w:spacing w:val="12"/>
          <w:sz w:val="24"/>
        </w:rPr>
        <w:t xml:space="preserve"> </w:t>
      </w:r>
      <w:r>
        <w:rPr>
          <w:sz w:val="24"/>
        </w:rPr>
        <w:t>included</w:t>
      </w:r>
      <w:r>
        <w:rPr>
          <w:spacing w:val="10"/>
          <w:sz w:val="24"/>
        </w:rPr>
        <w:t xml:space="preserve"> </w:t>
      </w:r>
      <w:r>
        <w:rPr>
          <w:sz w:val="24"/>
        </w:rPr>
        <w:t>in</w:t>
      </w:r>
      <w:r>
        <w:rPr>
          <w:spacing w:val="11"/>
          <w:sz w:val="24"/>
        </w:rPr>
        <w:t xml:space="preserve"> </w:t>
      </w:r>
      <w:r>
        <w:rPr>
          <w:sz w:val="24"/>
        </w:rPr>
        <w:t>bylaws</w:t>
      </w:r>
      <w:r>
        <w:rPr>
          <w:spacing w:val="13"/>
          <w:sz w:val="24"/>
        </w:rPr>
        <w:t xml:space="preserve"> </w:t>
      </w:r>
      <w:r>
        <w:rPr>
          <w:sz w:val="24"/>
        </w:rPr>
        <w:t>adopted</w:t>
      </w:r>
      <w:r>
        <w:rPr>
          <w:spacing w:val="11"/>
          <w:sz w:val="24"/>
        </w:rPr>
        <w:t xml:space="preserve"> </w:t>
      </w:r>
      <w:r>
        <w:rPr>
          <w:sz w:val="24"/>
        </w:rPr>
        <w:t>by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Council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Ministers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implementation of this law.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6"/>
        </w:tabs>
        <w:spacing w:before="9" w:line="247" w:lineRule="auto"/>
        <w:ind w:left="120" w:right="126" w:firstLine="0"/>
        <w:rPr>
          <w:sz w:val="24"/>
        </w:rPr>
      </w:pPr>
      <w:r>
        <w:rPr>
          <w:b/>
          <w:sz w:val="24"/>
        </w:rPr>
        <w:t>"Public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enterprise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",</w:t>
      </w:r>
      <w:r>
        <w:rPr>
          <w:b/>
          <w:spacing w:val="3"/>
          <w:sz w:val="24"/>
        </w:rPr>
        <w:t xml:space="preserve"> </w:t>
      </w:r>
      <w:r>
        <w:rPr>
          <w:sz w:val="24"/>
        </w:rPr>
        <w:t>for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purpose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4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this</w:t>
      </w:r>
      <w:r>
        <w:rPr>
          <w:spacing w:val="3"/>
          <w:sz w:val="24"/>
        </w:rPr>
        <w:t xml:space="preserve"> </w:t>
      </w:r>
      <w:r>
        <w:rPr>
          <w:sz w:val="24"/>
        </w:rPr>
        <w:t>law,</w:t>
      </w:r>
      <w:r>
        <w:rPr>
          <w:spacing w:val="3"/>
          <w:sz w:val="24"/>
        </w:rPr>
        <w:t xml:space="preserve"> </w:t>
      </w:r>
      <w:r>
        <w:rPr>
          <w:sz w:val="24"/>
        </w:rPr>
        <w:t>is</w:t>
      </w:r>
      <w:r>
        <w:rPr>
          <w:spacing w:val="4"/>
          <w:sz w:val="24"/>
        </w:rPr>
        <w:t xml:space="preserve"> </w:t>
      </w:r>
      <w:r>
        <w:rPr>
          <w:sz w:val="24"/>
        </w:rPr>
        <w:t>any</w:t>
      </w:r>
      <w:r>
        <w:rPr>
          <w:spacing w:val="-2"/>
          <w:sz w:val="24"/>
        </w:rPr>
        <w:t xml:space="preserve"> </w:t>
      </w:r>
      <w:r>
        <w:rPr>
          <w:sz w:val="24"/>
        </w:rPr>
        <w:t>enterprise</w:t>
      </w:r>
      <w:r>
        <w:rPr>
          <w:spacing w:val="-57"/>
          <w:sz w:val="24"/>
        </w:rPr>
        <w:t xml:space="preserve"> </w:t>
      </w:r>
      <w:r>
        <w:rPr>
          <w:sz w:val="24"/>
        </w:rPr>
        <w:t>over</w:t>
      </w:r>
      <w:r>
        <w:rPr>
          <w:spacing w:val="20"/>
          <w:sz w:val="24"/>
        </w:rPr>
        <w:t xml:space="preserve"> </w:t>
      </w:r>
      <w:r>
        <w:rPr>
          <w:sz w:val="24"/>
        </w:rPr>
        <w:t>which</w:t>
      </w:r>
      <w:r>
        <w:rPr>
          <w:spacing w:val="21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8"/>
          <w:sz w:val="24"/>
        </w:rPr>
        <w:t xml:space="preserve"> </w:t>
      </w:r>
      <w:r>
        <w:rPr>
          <w:sz w:val="24"/>
        </w:rPr>
        <w:t>authorities</w:t>
      </w:r>
      <w:r>
        <w:rPr>
          <w:spacing w:val="21"/>
          <w:sz w:val="24"/>
        </w:rPr>
        <w:t xml:space="preserve"> </w:t>
      </w:r>
      <w:r>
        <w:rPr>
          <w:sz w:val="24"/>
        </w:rPr>
        <w:t>may</w:t>
      </w:r>
      <w:r>
        <w:rPr>
          <w:spacing w:val="16"/>
          <w:sz w:val="24"/>
        </w:rPr>
        <w:t xml:space="preserve"> </w:t>
      </w:r>
      <w:r>
        <w:rPr>
          <w:sz w:val="24"/>
        </w:rPr>
        <w:t>exercise</w:t>
      </w:r>
      <w:r>
        <w:rPr>
          <w:spacing w:val="21"/>
          <w:sz w:val="24"/>
        </w:rPr>
        <w:t xml:space="preserve"> </w:t>
      </w:r>
      <w:r>
        <w:rPr>
          <w:sz w:val="24"/>
        </w:rPr>
        <w:t>directly</w:t>
      </w:r>
      <w:r>
        <w:rPr>
          <w:spacing w:val="16"/>
          <w:sz w:val="24"/>
        </w:rPr>
        <w:t xml:space="preserve"> </w:t>
      </w:r>
      <w:r>
        <w:rPr>
          <w:sz w:val="24"/>
        </w:rPr>
        <w:t>or</w:t>
      </w:r>
      <w:r>
        <w:rPr>
          <w:spacing w:val="20"/>
          <w:sz w:val="24"/>
        </w:rPr>
        <w:t xml:space="preserve"> </w:t>
      </w:r>
      <w:r>
        <w:rPr>
          <w:sz w:val="24"/>
        </w:rPr>
        <w:t>indirectly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27"/>
          <w:sz w:val="24"/>
        </w:rPr>
        <w:t xml:space="preserve"> </w:t>
      </w:r>
      <w:r>
        <w:rPr>
          <w:sz w:val="24"/>
        </w:rPr>
        <w:t>dominant</w:t>
      </w:r>
      <w:r>
        <w:rPr>
          <w:spacing w:val="-57"/>
          <w:sz w:val="24"/>
        </w:rPr>
        <w:t xml:space="preserve"> </w:t>
      </w:r>
      <w:r>
        <w:rPr>
          <w:sz w:val="24"/>
        </w:rPr>
        <w:t>influence due to ownership over it, financial participation in it, or bas on its governing rules.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dominant</w:t>
      </w:r>
      <w:r>
        <w:rPr>
          <w:spacing w:val="9"/>
          <w:sz w:val="24"/>
        </w:rPr>
        <w:t xml:space="preserve"> </w:t>
      </w:r>
      <w:r>
        <w:rPr>
          <w:sz w:val="24"/>
        </w:rPr>
        <w:t>influence</w:t>
      </w:r>
      <w:r>
        <w:rPr>
          <w:spacing w:val="7"/>
          <w:sz w:val="24"/>
        </w:rPr>
        <w:t xml:space="preserve"> </w:t>
      </w:r>
      <w:r>
        <w:rPr>
          <w:sz w:val="24"/>
        </w:rPr>
        <w:t>is</w:t>
      </w:r>
      <w:r>
        <w:rPr>
          <w:spacing w:val="9"/>
          <w:sz w:val="24"/>
        </w:rPr>
        <w:t xml:space="preserve"> </w:t>
      </w:r>
      <w:r>
        <w:rPr>
          <w:sz w:val="24"/>
        </w:rPr>
        <w:t>considered</w:t>
      </w:r>
      <w:r>
        <w:rPr>
          <w:spacing w:val="10"/>
          <w:sz w:val="24"/>
        </w:rPr>
        <w:t xml:space="preserve"> </w:t>
      </w:r>
      <w:r>
        <w:rPr>
          <w:sz w:val="24"/>
        </w:rPr>
        <w:t>when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8"/>
          <w:sz w:val="24"/>
        </w:rPr>
        <w:t xml:space="preserve"> </w:t>
      </w:r>
      <w:r>
        <w:rPr>
          <w:sz w:val="24"/>
        </w:rPr>
        <w:t>authorities,</w:t>
      </w:r>
      <w:r>
        <w:rPr>
          <w:spacing w:val="8"/>
          <w:sz w:val="24"/>
        </w:rPr>
        <w:t xml:space="preserve"> </w:t>
      </w:r>
      <w:r>
        <w:rPr>
          <w:sz w:val="24"/>
        </w:rPr>
        <w:t>directly</w:t>
      </w:r>
      <w:r>
        <w:rPr>
          <w:spacing w:val="3"/>
          <w:sz w:val="24"/>
        </w:rPr>
        <w:t xml:space="preserve"> </w:t>
      </w:r>
      <w:r>
        <w:rPr>
          <w:sz w:val="24"/>
        </w:rPr>
        <w:t>or</w:t>
      </w:r>
      <w:r>
        <w:rPr>
          <w:spacing w:val="8"/>
          <w:sz w:val="24"/>
        </w:rPr>
        <w:t xml:space="preserve"> </w:t>
      </w:r>
      <w:r>
        <w:rPr>
          <w:sz w:val="24"/>
        </w:rPr>
        <w:t>indirectly,</w:t>
      </w:r>
      <w:r>
        <w:rPr>
          <w:spacing w:val="-57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relation to an enterprise: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266"/>
        </w:tabs>
        <w:spacing w:before="2"/>
        <w:ind w:left="1265" w:hanging="246"/>
        <w:rPr>
          <w:sz w:val="24"/>
        </w:rPr>
      </w:pPr>
      <w:r>
        <w:rPr>
          <w:sz w:val="24"/>
        </w:rPr>
        <w:t>own</w:t>
      </w:r>
      <w:r>
        <w:rPr>
          <w:spacing w:val="-1"/>
          <w:sz w:val="24"/>
        </w:rPr>
        <w:t xml:space="preserve"> </w:t>
      </w:r>
      <w:r>
        <w:rPr>
          <w:sz w:val="24"/>
        </w:rPr>
        <w:t>the majority</w:t>
      </w:r>
      <w:r>
        <w:rPr>
          <w:spacing w:val="-6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subscribed</w:t>
      </w:r>
      <w:r>
        <w:rPr>
          <w:spacing w:val="1"/>
          <w:sz w:val="24"/>
        </w:rPr>
        <w:t xml:space="preserve"> </w:t>
      </w:r>
      <w:r>
        <w:rPr>
          <w:sz w:val="24"/>
        </w:rPr>
        <w:t>capital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enterprise; or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271"/>
        </w:tabs>
        <w:spacing w:before="14"/>
        <w:ind w:left="1270" w:hanging="261"/>
        <w:rPr>
          <w:sz w:val="24"/>
        </w:rPr>
      </w:pPr>
      <w:r>
        <w:rPr>
          <w:sz w:val="24"/>
        </w:rPr>
        <w:t>control the</w:t>
      </w:r>
      <w:r>
        <w:rPr>
          <w:spacing w:val="-1"/>
          <w:sz w:val="24"/>
        </w:rPr>
        <w:t xml:space="preserve"> </w:t>
      </w:r>
      <w:r>
        <w:rPr>
          <w:sz w:val="24"/>
        </w:rPr>
        <w:t>majority</w:t>
      </w:r>
      <w:r>
        <w:rPr>
          <w:spacing w:val="-3"/>
          <w:sz w:val="24"/>
        </w:rPr>
        <w:t xml:space="preserve"> </w:t>
      </w:r>
      <w:r>
        <w:rPr>
          <w:sz w:val="24"/>
        </w:rPr>
        <w:t>of votes related to the</w:t>
      </w:r>
      <w:r>
        <w:rPr>
          <w:spacing w:val="-1"/>
          <w:sz w:val="24"/>
        </w:rPr>
        <w:t xml:space="preserve"> </w:t>
      </w:r>
      <w:r>
        <w:rPr>
          <w:sz w:val="24"/>
        </w:rPr>
        <w:t>shares issued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enterprise; or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1316"/>
        </w:tabs>
        <w:spacing w:before="15" w:line="244" w:lineRule="auto"/>
        <w:ind w:left="830" w:right="121" w:firstLine="189"/>
        <w:rPr>
          <w:sz w:val="24"/>
        </w:rPr>
      </w:pPr>
      <w:r>
        <w:rPr>
          <w:sz w:val="24"/>
        </w:rPr>
        <w:t>may</w:t>
      </w:r>
      <w:r>
        <w:rPr>
          <w:spacing w:val="44"/>
          <w:sz w:val="24"/>
        </w:rPr>
        <w:t xml:space="preserve"> </w:t>
      </w:r>
      <w:r>
        <w:rPr>
          <w:sz w:val="24"/>
        </w:rPr>
        <w:t>appoint</w:t>
      </w:r>
      <w:r>
        <w:rPr>
          <w:spacing w:val="50"/>
          <w:sz w:val="24"/>
        </w:rPr>
        <w:t xml:space="preserve"> </w:t>
      </w:r>
      <w:r>
        <w:rPr>
          <w:sz w:val="24"/>
        </w:rPr>
        <w:t>more</w:t>
      </w:r>
      <w:r>
        <w:rPr>
          <w:spacing w:val="47"/>
          <w:sz w:val="24"/>
        </w:rPr>
        <w:t xml:space="preserve"> </w:t>
      </w:r>
      <w:r>
        <w:rPr>
          <w:sz w:val="24"/>
        </w:rPr>
        <w:t>than</w:t>
      </w:r>
      <w:r>
        <w:rPr>
          <w:spacing w:val="49"/>
          <w:sz w:val="24"/>
        </w:rPr>
        <w:t xml:space="preserve"> </w:t>
      </w:r>
      <w:r>
        <w:rPr>
          <w:sz w:val="24"/>
        </w:rPr>
        <w:t>half</w:t>
      </w:r>
      <w:r>
        <w:rPr>
          <w:spacing w:val="49"/>
          <w:sz w:val="24"/>
        </w:rPr>
        <w:t xml:space="preserve"> </w:t>
      </w:r>
      <w:r>
        <w:rPr>
          <w:sz w:val="24"/>
        </w:rPr>
        <w:t>of</w:t>
      </w:r>
      <w:r>
        <w:rPr>
          <w:spacing w:val="48"/>
          <w:sz w:val="24"/>
        </w:rPr>
        <w:t xml:space="preserve"> </w:t>
      </w:r>
      <w:r>
        <w:rPr>
          <w:sz w:val="24"/>
        </w:rPr>
        <w:t>the</w:t>
      </w:r>
      <w:r>
        <w:rPr>
          <w:spacing w:val="49"/>
          <w:sz w:val="24"/>
        </w:rPr>
        <w:t xml:space="preserve"> </w:t>
      </w:r>
      <w:r>
        <w:rPr>
          <w:sz w:val="24"/>
        </w:rPr>
        <w:t>administrative,</w:t>
      </w:r>
      <w:r>
        <w:rPr>
          <w:spacing w:val="49"/>
          <w:sz w:val="24"/>
        </w:rPr>
        <w:t xml:space="preserve"> </w:t>
      </w:r>
      <w:r>
        <w:rPr>
          <w:sz w:val="24"/>
        </w:rPr>
        <w:t>managerial</w:t>
      </w:r>
      <w:r>
        <w:rPr>
          <w:spacing w:val="56"/>
          <w:sz w:val="24"/>
        </w:rPr>
        <w:t xml:space="preserve"> </w:t>
      </w:r>
      <w:r>
        <w:rPr>
          <w:sz w:val="24"/>
        </w:rPr>
        <w:t>or</w:t>
      </w:r>
      <w:r>
        <w:rPr>
          <w:spacing w:val="49"/>
          <w:sz w:val="24"/>
        </w:rPr>
        <w:t xml:space="preserve"> </w:t>
      </w:r>
      <w:r>
        <w:rPr>
          <w:sz w:val="24"/>
        </w:rPr>
        <w:t>supervisory</w:t>
      </w:r>
      <w:r>
        <w:rPr>
          <w:spacing w:val="-57"/>
          <w:sz w:val="24"/>
        </w:rPr>
        <w:t xml:space="preserve"> </w:t>
      </w:r>
      <w:r>
        <w:rPr>
          <w:sz w:val="24"/>
        </w:rPr>
        <w:t>bodies</w:t>
      </w:r>
      <w:r>
        <w:rPr>
          <w:spacing w:val="-2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enterprise.</w:t>
      </w:r>
    </w:p>
    <w:p w:rsidR="00621519" w:rsidRDefault="00145C5F">
      <w:pPr>
        <w:pStyle w:val="Heading1"/>
        <w:numPr>
          <w:ilvl w:val="0"/>
          <w:numId w:val="120"/>
        </w:numPr>
        <w:tabs>
          <w:tab w:val="left" w:pos="481"/>
        </w:tabs>
        <w:spacing w:before="8"/>
        <w:ind w:left="480" w:right="0" w:hanging="361"/>
        <w:rPr>
          <w:b w:val="0"/>
        </w:rPr>
      </w:pPr>
      <w:r>
        <w:t>"Technical</w:t>
      </w:r>
      <w:r>
        <w:rPr>
          <w:spacing w:val="-3"/>
        </w:rPr>
        <w:t xml:space="preserve"> </w:t>
      </w:r>
      <w:r>
        <w:t xml:space="preserve">specifications" </w:t>
      </w:r>
      <w:r>
        <w:rPr>
          <w:b w:val="0"/>
        </w:rPr>
        <w:t>are: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752"/>
        </w:tabs>
        <w:spacing w:before="15" w:line="244" w:lineRule="auto"/>
        <w:ind w:left="480" w:right="123" w:hanging="10"/>
        <w:jc w:val="both"/>
        <w:rPr>
          <w:sz w:val="24"/>
        </w:rPr>
      </w:pPr>
      <w:r>
        <w:rPr>
          <w:sz w:val="24"/>
        </w:rPr>
        <w:t>in case of public procurement of works, summary of technical data included in the</w:t>
      </w:r>
      <w:r>
        <w:rPr>
          <w:spacing w:val="1"/>
          <w:sz w:val="24"/>
        </w:rPr>
        <w:t xml:space="preserve"> </w:t>
      </w:r>
      <w:r>
        <w:rPr>
          <w:sz w:val="24"/>
        </w:rPr>
        <w:t>tender documentation, which define the necessary characteristics of materials, products or</w:t>
      </w:r>
      <w:r>
        <w:rPr>
          <w:spacing w:val="-57"/>
          <w:sz w:val="24"/>
        </w:rPr>
        <w:t xml:space="preserve"> </w:t>
      </w:r>
      <w:r>
        <w:rPr>
          <w:sz w:val="24"/>
        </w:rPr>
        <w:t>goods to be adapted to the use needed by the contracting authority or entity. These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 include impacts on life environment and climate impacts, descript</w:t>
      </w:r>
      <w:r>
        <w:rPr>
          <w:sz w:val="24"/>
        </w:rPr>
        <w:t>ion of all</w:t>
      </w:r>
      <w:r>
        <w:rPr>
          <w:spacing w:val="-57"/>
          <w:sz w:val="24"/>
        </w:rPr>
        <w:t xml:space="preserve"> </w:t>
      </w:r>
      <w:r>
        <w:rPr>
          <w:sz w:val="24"/>
        </w:rPr>
        <w:t>conditions, including quality assurance procedures, terminology, symbols, test methods,</w:t>
      </w:r>
      <w:r>
        <w:rPr>
          <w:spacing w:val="1"/>
          <w:sz w:val="24"/>
        </w:rPr>
        <w:t xml:space="preserve"> </w:t>
      </w:r>
      <w:r>
        <w:rPr>
          <w:sz w:val="24"/>
        </w:rPr>
        <w:t>packaging, marking and labelling, as well as instructions for exploitation, production</w:t>
      </w:r>
      <w:r>
        <w:rPr>
          <w:spacing w:val="1"/>
          <w:sz w:val="24"/>
        </w:rPr>
        <w:t xml:space="preserve"> </w:t>
      </w:r>
      <w:r>
        <w:rPr>
          <w:sz w:val="24"/>
        </w:rPr>
        <w:t>processes and methods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scope.</w:t>
      </w:r>
    </w:p>
    <w:p w:rsidR="00621519" w:rsidRDefault="00145C5F">
      <w:pPr>
        <w:pStyle w:val="BodyText"/>
        <w:spacing w:before="5" w:line="244" w:lineRule="auto"/>
        <w:ind w:left="480" w:right="124" w:hanging="10"/>
        <w:jc w:val="both"/>
      </w:pPr>
      <w:r>
        <w:t>Also, these characteristics includ</w:t>
      </w:r>
      <w:r>
        <w:t>e rules from the design and rules for cost estimation,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testing,</w:t>
      </w:r>
      <w:r>
        <w:rPr>
          <w:spacing w:val="1"/>
        </w:rPr>
        <w:t xml:space="preserve"> </w:t>
      </w:r>
      <w:r>
        <w:t>inspection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acceptance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completed</w:t>
      </w:r>
      <w:r>
        <w:rPr>
          <w:spacing w:val="1"/>
        </w:rPr>
        <w:t xml:space="preserve"> </w:t>
      </w:r>
      <w:r>
        <w:t>works,</w:t>
      </w:r>
      <w:r>
        <w:rPr>
          <w:spacing w:val="1"/>
        </w:rPr>
        <w:t xml:space="preserve"> </w:t>
      </w:r>
      <w:r>
        <w:t>construction</w:t>
      </w:r>
      <w:r>
        <w:rPr>
          <w:spacing w:val="1"/>
        </w:rPr>
        <w:t xml:space="preserve"> </w:t>
      </w:r>
      <w:r>
        <w:t>methods or techniques, as well as all other technical conditions, which the contracting</w:t>
      </w:r>
      <w:r>
        <w:rPr>
          <w:spacing w:val="1"/>
        </w:rPr>
        <w:t xml:space="preserve"> </w:t>
      </w:r>
      <w:r>
        <w:t>authority or entity has the ri</w:t>
      </w:r>
      <w:r>
        <w:t>ght to determine in accordance with the general and special</w:t>
      </w:r>
      <w:r>
        <w:rPr>
          <w:spacing w:val="1"/>
        </w:rPr>
        <w:t xml:space="preserve"> </w:t>
      </w:r>
      <w:r>
        <w:t>rules</w:t>
      </w:r>
      <w:r>
        <w:rPr>
          <w:spacing w:val="-1"/>
        </w:rPr>
        <w:t xml:space="preserve"> </w:t>
      </w:r>
      <w:r>
        <w:t>regarding</w:t>
      </w:r>
      <w:r>
        <w:rPr>
          <w:spacing w:val="-3"/>
        </w:rPr>
        <w:t xml:space="preserve"> </w:t>
      </w:r>
      <w:r>
        <w:t>the scope</w:t>
      </w:r>
      <w:r>
        <w:rPr>
          <w:spacing w:val="1"/>
        </w:rPr>
        <w:t xml:space="preserve"> </w:t>
      </w:r>
      <w:r>
        <w:t>and the materials</w:t>
      </w:r>
      <w:r>
        <w:rPr>
          <w:spacing w:val="-1"/>
        </w:rPr>
        <w:t xml:space="preserve"> </w:t>
      </w:r>
      <w:r>
        <w:t>or parts included;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752"/>
        </w:tabs>
        <w:spacing w:before="3" w:line="244" w:lineRule="auto"/>
        <w:ind w:left="480" w:right="120" w:hanging="10"/>
        <w:jc w:val="both"/>
        <w:rPr>
          <w:sz w:val="24"/>
        </w:rPr>
      </w:pPr>
      <w:r>
        <w:rPr>
          <w:sz w:val="24"/>
        </w:rPr>
        <w:t>in the case of public procurement of goods or services, the specification defining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characteristics of the production or service, </w:t>
      </w:r>
      <w:r>
        <w:rPr>
          <w:sz w:val="24"/>
        </w:rPr>
        <w:t>such as quality level, environmental impact</w:t>
      </w:r>
      <w:r>
        <w:rPr>
          <w:spacing w:val="1"/>
          <w:sz w:val="24"/>
        </w:rPr>
        <w:t xml:space="preserve"> </w:t>
      </w:r>
      <w:r>
        <w:rPr>
          <w:sz w:val="24"/>
        </w:rPr>
        <w:t>and climatic effects, description of all conditions, including accessibility for persons with</w:t>
      </w:r>
      <w:r>
        <w:rPr>
          <w:spacing w:val="1"/>
          <w:sz w:val="24"/>
        </w:rPr>
        <w:t xml:space="preserve"> </w:t>
      </w:r>
      <w:r>
        <w:rPr>
          <w:sz w:val="24"/>
        </w:rPr>
        <w:t>disabilities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conformity</w:t>
      </w:r>
      <w:r>
        <w:rPr>
          <w:spacing w:val="1"/>
          <w:sz w:val="24"/>
        </w:rPr>
        <w:t xml:space="preserve"> </w:t>
      </w:r>
      <w:r>
        <w:rPr>
          <w:sz w:val="24"/>
        </w:rPr>
        <w:t>assessment,</w:t>
      </w:r>
      <w:r>
        <w:rPr>
          <w:spacing w:val="1"/>
          <w:sz w:val="24"/>
        </w:rPr>
        <w:t xml:space="preserve"> </w:t>
      </w:r>
      <w:r>
        <w:rPr>
          <w:sz w:val="24"/>
        </w:rPr>
        <w:t>level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realization,</w:t>
      </w:r>
      <w:r>
        <w:rPr>
          <w:spacing w:val="1"/>
          <w:sz w:val="24"/>
        </w:rPr>
        <w:t xml:space="preserve"> </w:t>
      </w:r>
      <w:r>
        <w:rPr>
          <w:sz w:val="24"/>
        </w:rPr>
        <w:t>production</w:t>
      </w:r>
      <w:r>
        <w:rPr>
          <w:spacing w:val="60"/>
          <w:sz w:val="24"/>
        </w:rPr>
        <w:t xml:space="preserve"> </w:t>
      </w:r>
      <w:r>
        <w:rPr>
          <w:sz w:val="24"/>
        </w:rPr>
        <w:t>exploitation,</w:t>
      </w:r>
      <w:r>
        <w:rPr>
          <w:spacing w:val="1"/>
          <w:sz w:val="24"/>
        </w:rPr>
        <w:t xml:space="preserve"> </w:t>
      </w:r>
      <w:r>
        <w:rPr>
          <w:sz w:val="24"/>
        </w:rPr>
        <w:t>safety or dimensions, including relevant requirements for the product in relation to the</w:t>
      </w:r>
      <w:r>
        <w:rPr>
          <w:spacing w:val="1"/>
          <w:sz w:val="24"/>
        </w:rPr>
        <w:t xml:space="preserve"> </w:t>
      </w:r>
      <w:r>
        <w:rPr>
          <w:sz w:val="24"/>
        </w:rPr>
        <w:t>denomination under which it is sold, the terminology, symbols, tests and methods for</w:t>
      </w:r>
      <w:r>
        <w:rPr>
          <w:spacing w:val="1"/>
          <w:sz w:val="24"/>
        </w:rPr>
        <w:t xml:space="preserve"> </w:t>
      </w:r>
      <w:r>
        <w:rPr>
          <w:sz w:val="24"/>
        </w:rPr>
        <w:t>testing,</w:t>
      </w:r>
      <w:r>
        <w:rPr>
          <w:spacing w:val="1"/>
          <w:sz w:val="24"/>
        </w:rPr>
        <w:t xml:space="preserve"> </w:t>
      </w:r>
      <w:r>
        <w:rPr>
          <w:sz w:val="24"/>
        </w:rPr>
        <w:t>packaging,</w:t>
      </w:r>
      <w:r>
        <w:rPr>
          <w:spacing w:val="1"/>
          <w:sz w:val="24"/>
        </w:rPr>
        <w:t xml:space="preserve"> </w:t>
      </w:r>
      <w:r>
        <w:rPr>
          <w:sz w:val="24"/>
        </w:rPr>
        <w:t>notes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labelling,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instructions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use,</w:t>
      </w:r>
      <w:r>
        <w:rPr>
          <w:spacing w:val="1"/>
          <w:sz w:val="24"/>
        </w:rPr>
        <w:t xml:space="preserve"> </w:t>
      </w:r>
      <w:r>
        <w:rPr>
          <w:sz w:val="24"/>
        </w:rPr>
        <w:t>producti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processes and methods for each stage of the life cycle of the goods and services, and</w:t>
      </w:r>
      <w:r>
        <w:rPr>
          <w:spacing w:val="1"/>
          <w:sz w:val="24"/>
        </w:rPr>
        <w:t xml:space="preserve"> </w:t>
      </w:r>
      <w:r>
        <w:rPr>
          <w:sz w:val="24"/>
        </w:rPr>
        <w:t>conformity</w:t>
      </w:r>
      <w:r>
        <w:rPr>
          <w:spacing w:val="-4"/>
          <w:sz w:val="24"/>
        </w:rPr>
        <w:t xml:space="preserve"> </w:t>
      </w:r>
      <w:r>
        <w:rPr>
          <w:sz w:val="24"/>
        </w:rPr>
        <w:t>assessment procedures.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05"/>
        </w:tabs>
        <w:spacing w:before="4" w:line="244" w:lineRule="auto"/>
        <w:ind w:right="127" w:hanging="10"/>
        <w:jc w:val="both"/>
        <w:rPr>
          <w:sz w:val="24"/>
        </w:rPr>
      </w:pPr>
      <w:r>
        <w:rPr>
          <w:b/>
          <w:sz w:val="24"/>
        </w:rPr>
        <w:t xml:space="preserve">“Standard” </w:t>
      </w:r>
      <w:r>
        <w:rPr>
          <w:sz w:val="24"/>
        </w:rPr>
        <w:t>is a technical specification approved by a recognized standardization body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repeated or continuous use, the fulfilment</w:t>
      </w:r>
      <w:r>
        <w:rPr>
          <w:spacing w:val="-1"/>
          <w:sz w:val="24"/>
        </w:rPr>
        <w:t xml:space="preserve"> </w:t>
      </w:r>
      <w:r>
        <w:rPr>
          <w:sz w:val="24"/>
        </w:rPr>
        <w:t>of which is not mandatory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is as follows: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120"/>
        </w:numPr>
        <w:tabs>
          <w:tab w:val="left" w:pos="615"/>
        </w:tabs>
        <w:spacing w:before="76" w:line="244" w:lineRule="auto"/>
        <w:ind w:left="360" w:right="118" w:firstLine="0"/>
        <w:rPr>
          <w:sz w:val="24"/>
        </w:rPr>
      </w:pPr>
      <w:r>
        <w:rPr>
          <w:sz w:val="24"/>
        </w:rPr>
        <w:lastRenderedPageBreak/>
        <w:t>"International</w:t>
      </w:r>
      <w:r>
        <w:rPr>
          <w:spacing w:val="8"/>
          <w:sz w:val="24"/>
        </w:rPr>
        <w:t xml:space="preserve"> </w:t>
      </w:r>
      <w:r>
        <w:rPr>
          <w:sz w:val="24"/>
        </w:rPr>
        <w:t>standard"</w:t>
      </w:r>
      <w:r>
        <w:rPr>
          <w:spacing w:val="6"/>
          <w:sz w:val="24"/>
        </w:rPr>
        <w:t xml:space="preserve"> </w:t>
      </w:r>
      <w:r>
        <w:rPr>
          <w:sz w:val="24"/>
        </w:rPr>
        <w:t>is</w:t>
      </w:r>
      <w:r>
        <w:rPr>
          <w:spacing w:val="9"/>
          <w:sz w:val="24"/>
        </w:rPr>
        <w:t xml:space="preserve"> </w:t>
      </w:r>
      <w:r>
        <w:rPr>
          <w:sz w:val="24"/>
        </w:rPr>
        <w:t>a</w:t>
      </w:r>
      <w:r>
        <w:rPr>
          <w:spacing w:val="7"/>
          <w:sz w:val="24"/>
        </w:rPr>
        <w:t xml:space="preserve"> </w:t>
      </w:r>
      <w:r>
        <w:rPr>
          <w:sz w:val="24"/>
        </w:rPr>
        <w:t>standard</w:t>
      </w:r>
      <w:r>
        <w:rPr>
          <w:spacing w:val="8"/>
          <w:sz w:val="24"/>
        </w:rPr>
        <w:t xml:space="preserve"> </w:t>
      </w:r>
      <w:r>
        <w:rPr>
          <w:sz w:val="24"/>
        </w:rPr>
        <w:t>approved</w:t>
      </w:r>
      <w:r>
        <w:rPr>
          <w:spacing w:val="8"/>
          <w:sz w:val="24"/>
        </w:rPr>
        <w:t xml:space="preserve"> </w:t>
      </w:r>
      <w:r>
        <w:rPr>
          <w:sz w:val="24"/>
        </w:rPr>
        <w:t>by</w:t>
      </w:r>
      <w:r>
        <w:rPr>
          <w:spacing w:val="3"/>
          <w:sz w:val="24"/>
        </w:rPr>
        <w:t xml:space="preserve"> </w:t>
      </w:r>
      <w:r>
        <w:rPr>
          <w:sz w:val="24"/>
        </w:rPr>
        <w:t>an</w:t>
      </w:r>
      <w:r>
        <w:rPr>
          <w:spacing w:val="8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8"/>
          <w:sz w:val="24"/>
        </w:rPr>
        <w:t xml:space="preserve"> </w:t>
      </w:r>
      <w:r>
        <w:rPr>
          <w:sz w:val="24"/>
        </w:rPr>
        <w:t>standardization</w:t>
      </w:r>
      <w:r>
        <w:rPr>
          <w:spacing w:val="17"/>
          <w:sz w:val="24"/>
        </w:rPr>
        <w:t xml:space="preserve"> </w:t>
      </w:r>
      <w:r>
        <w:rPr>
          <w:sz w:val="24"/>
        </w:rPr>
        <w:t>body</w:t>
      </w:r>
      <w:r>
        <w:rPr>
          <w:spacing w:val="-57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made</w:t>
      </w:r>
      <w:r>
        <w:rPr>
          <w:spacing w:val="-1"/>
          <w:sz w:val="24"/>
        </w:rPr>
        <w:t xml:space="preserve"> </w:t>
      </w:r>
      <w:r>
        <w:rPr>
          <w:sz w:val="24"/>
        </w:rPr>
        <w:t>available to the</w:t>
      </w:r>
      <w:r>
        <w:rPr>
          <w:spacing w:val="1"/>
          <w:sz w:val="24"/>
        </w:rPr>
        <w:t xml:space="preserve"> </w:t>
      </w:r>
      <w:r>
        <w:rPr>
          <w:sz w:val="24"/>
        </w:rPr>
        <w:t>general public;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654"/>
        </w:tabs>
        <w:spacing w:before="8" w:line="244" w:lineRule="auto"/>
        <w:ind w:left="360" w:right="125" w:firstLine="0"/>
        <w:rPr>
          <w:sz w:val="24"/>
        </w:rPr>
      </w:pPr>
      <w:r>
        <w:rPr>
          <w:sz w:val="24"/>
        </w:rPr>
        <w:t>"European</w:t>
      </w:r>
      <w:r>
        <w:rPr>
          <w:spacing w:val="32"/>
          <w:sz w:val="24"/>
        </w:rPr>
        <w:t xml:space="preserve"> </w:t>
      </w:r>
      <w:r>
        <w:rPr>
          <w:sz w:val="24"/>
        </w:rPr>
        <w:t>standard"</w:t>
      </w:r>
      <w:r>
        <w:rPr>
          <w:spacing w:val="33"/>
          <w:sz w:val="24"/>
        </w:rPr>
        <w:t xml:space="preserve"> </w:t>
      </w:r>
      <w:r>
        <w:rPr>
          <w:sz w:val="24"/>
        </w:rPr>
        <w:t>is</w:t>
      </w:r>
      <w:r>
        <w:rPr>
          <w:spacing w:val="34"/>
          <w:sz w:val="24"/>
        </w:rPr>
        <w:t xml:space="preserve"> </w:t>
      </w: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r>
        <w:rPr>
          <w:sz w:val="24"/>
        </w:rPr>
        <w:t>standard</w:t>
      </w:r>
      <w:r>
        <w:rPr>
          <w:spacing w:val="32"/>
          <w:sz w:val="24"/>
        </w:rPr>
        <w:t xml:space="preserve"> </w:t>
      </w:r>
      <w:r>
        <w:rPr>
          <w:sz w:val="24"/>
        </w:rPr>
        <w:t>approved</w:t>
      </w:r>
      <w:r>
        <w:rPr>
          <w:spacing w:val="33"/>
          <w:sz w:val="24"/>
        </w:rPr>
        <w:t xml:space="preserve"> </w:t>
      </w:r>
      <w:r>
        <w:rPr>
          <w:sz w:val="24"/>
        </w:rPr>
        <w:t>by</w:t>
      </w:r>
      <w:r>
        <w:rPr>
          <w:spacing w:val="28"/>
          <w:sz w:val="24"/>
        </w:rPr>
        <w:t xml:space="preserve"> </w:t>
      </w: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r>
        <w:rPr>
          <w:sz w:val="24"/>
        </w:rPr>
        <w:t>European</w:t>
      </w:r>
      <w:r>
        <w:rPr>
          <w:spacing w:val="33"/>
          <w:sz w:val="24"/>
        </w:rPr>
        <w:t xml:space="preserve"> </w:t>
      </w:r>
      <w:r>
        <w:rPr>
          <w:sz w:val="24"/>
        </w:rPr>
        <w:t>standardization</w:t>
      </w:r>
      <w:r>
        <w:rPr>
          <w:spacing w:val="33"/>
          <w:sz w:val="24"/>
        </w:rPr>
        <w:t xml:space="preserve"> </w:t>
      </w:r>
      <w:r>
        <w:rPr>
          <w:sz w:val="24"/>
        </w:rPr>
        <w:t>body</w:t>
      </w:r>
      <w:r>
        <w:rPr>
          <w:spacing w:val="32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made</w:t>
      </w:r>
      <w:r>
        <w:rPr>
          <w:spacing w:val="-2"/>
          <w:sz w:val="24"/>
        </w:rPr>
        <w:t xml:space="preserve"> </w:t>
      </w:r>
      <w:r>
        <w:rPr>
          <w:sz w:val="24"/>
        </w:rPr>
        <w:t>available to the</w:t>
      </w:r>
      <w:r>
        <w:rPr>
          <w:spacing w:val="1"/>
          <w:sz w:val="24"/>
        </w:rPr>
        <w:t xml:space="preserve"> </w:t>
      </w:r>
      <w:r>
        <w:rPr>
          <w:sz w:val="24"/>
        </w:rPr>
        <w:t>general public;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613"/>
        </w:tabs>
        <w:spacing w:before="8" w:line="244" w:lineRule="auto"/>
        <w:ind w:left="360" w:right="119" w:firstLine="0"/>
        <w:rPr>
          <w:sz w:val="24"/>
        </w:rPr>
      </w:pPr>
      <w:r>
        <w:rPr>
          <w:sz w:val="24"/>
        </w:rPr>
        <w:t>"National</w:t>
      </w:r>
      <w:r>
        <w:rPr>
          <w:spacing w:val="6"/>
          <w:sz w:val="24"/>
        </w:rPr>
        <w:t xml:space="preserve"> </w:t>
      </w:r>
      <w:r>
        <w:rPr>
          <w:sz w:val="24"/>
        </w:rPr>
        <w:t>standard"</w:t>
      </w:r>
      <w:r>
        <w:rPr>
          <w:spacing w:val="2"/>
          <w:sz w:val="24"/>
        </w:rPr>
        <w:t xml:space="preserve"> </w:t>
      </w:r>
      <w:r>
        <w:rPr>
          <w:sz w:val="24"/>
        </w:rPr>
        <w:t>is</w:t>
      </w:r>
      <w:r>
        <w:rPr>
          <w:spacing w:val="9"/>
          <w:sz w:val="24"/>
        </w:rPr>
        <w:t xml:space="preserve"> </w:t>
      </w:r>
      <w:r>
        <w:rPr>
          <w:sz w:val="24"/>
        </w:rPr>
        <w:t>a</w:t>
      </w:r>
      <w:r>
        <w:rPr>
          <w:spacing w:val="3"/>
          <w:sz w:val="24"/>
        </w:rPr>
        <w:t xml:space="preserve"> </w:t>
      </w:r>
      <w:r>
        <w:rPr>
          <w:sz w:val="24"/>
        </w:rPr>
        <w:t>standard</w:t>
      </w:r>
      <w:r>
        <w:rPr>
          <w:spacing w:val="3"/>
          <w:sz w:val="24"/>
        </w:rPr>
        <w:t xml:space="preserve"> </w:t>
      </w:r>
      <w:r>
        <w:rPr>
          <w:sz w:val="24"/>
        </w:rPr>
        <w:t>approved</w:t>
      </w:r>
      <w:r>
        <w:rPr>
          <w:spacing w:val="4"/>
          <w:sz w:val="24"/>
        </w:rPr>
        <w:t xml:space="preserve"> </w:t>
      </w:r>
      <w:r>
        <w:rPr>
          <w:sz w:val="24"/>
        </w:rPr>
        <w:t>by</w:t>
      </w:r>
      <w:r>
        <w:rPr>
          <w:spacing w:val="2"/>
          <w:sz w:val="24"/>
        </w:rPr>
        <w:t xml:space="preserve"> </w:t>
      </w:r>
      <w:r>
        <w:rPr>
          <w:sz w:val="24"/>
        </w:rPr>
        <w:t>a</w:t>
      </w:r>
      <w:r>
        <w:rPr>
          <w:spacing w:val="5"/>
          <w:sz w:val="24"/>
        </w:rPr>
        <w:t xml:space="preserve"> </w:t>
      </w:r>
      <w:r>
        <w:rPr>
          <w:sz w:val="24"/>
        </w:rPr>
        <w:t>national</w:t>
      </w:r>
      <w:r>
        <w:rPr>
          <w:spacing w:val="5"/>
          <w:sz w:val="24"/>
        </w:rPr>
        <w:t xml:space="preserve"> </w:t>
      </w:r>
      <w:r>
        <w:rPr>
          <w:sz w:val="24"/>
        </w:rPr>
        <w:t>standardization</w:t>
      </w:r>
      <w:r>
        <w:rPr>
          <w:spacing w:val="4"/>
          <w:sz w:val="24"/>
        </w:rPr>
        <w:t xml:space="preserve"> </w:t>
      </w:r>
      <w:r>
        <w:rPr>
          <w:sz w:val="24"/>
        </w:rPr>
        <w:t>body</w:t>
      </w:r>
      <w:r>
        <w:rPr>
          <w:spacing w:val="9"/>
          <w:sz w:val="24"/>
        </w:rPr>
        <w:t xml:space="preserve"> </w:t>
      </w:r>
      <w:r>
        <w:rPr>
          <w:sz w:val="24"/>
        </w:rPr>
        <w:t>and</w:t>
      </w:r>
      <w:r>
        <w:rPr>
          <w:spacing w:val="4"/>
          <w:sz w:val="24"/>
        </w:rPr>
        <w:t xml:space="preserve"> </w:t>
      </w:r>
      <w:r>
        <w:rPr>
          <w:sz w:val="24"/>
        </w:rPr>
        <w:t>made</w:t>
      </w:r>
      <w:r>
        <w:rPr>
          <w:spacing w:val="-57"/>
          <w:sz w:val="24"/>
        </w:rPr>
        <w:t xml:space="preserve"> </w:t>
      </w:r>
      <w:r>
        <w:rPr>
          <w:sz w:val="24"/>
        </w:rPr>
        <w:t>available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1"/>
          <w:sz w:val="24"/>
        </w:rPr>
        <w:t xml:space="preserve"> </w:t>
      </w:r>
      <w:r>
        <w:rPr>
          <w:sz w:val="24"/>
        </w:rPr>
        <w:t>general public.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3"/>
        </w:tabs>
        <w:spacing w:before="9" w:line="244" w:lineRule="auto"/>
        <w:ind w:right="121" w:hanging="10"/>
        <w:jc w:val="both"/>
        <w:rPr>
          <w:sz w:val="24"/>
        </w:rPr>
      </w:pPr>
      <w:r>
        <w:rPr>
          <w:sz w:val="24"/>
        </w:rPr>
        <w:t>"</w:t>
      </w:r>
      <w:r>
        <w:rPr>
          <w:b/>
          <w:sz w:val="24"/>
        </w:rPr>
        <w:t>Dynamic purchasing system</w:t>
      </w:r>
      <w:r>
        <w:rPr>
          <w:sz w:val="24"/>
        </w:rPr>
        <w:t>" is a fully electronic purchase of goods, works or ordinary</w:t>
      </w:r>
      <w:r>
        <w:rPr>
          <w:spacing w:val="-57"/>
          <w:sz w:val="24"/>
        </w:rPr>
        <w:t xml:space="preserve"> </w:t>
      </w:r>
      <w:r>
        <w:rPr>
          <w:sz w:val="24"/>
        </w:rPr>
        <w:t>services</w:t>
      </w:r>
      <w:r>
        <w:rPr>
          <w:spacing w:val="18"/>
          <w:sz w:val="24"/>
        </w:rPr>
        <w:t xml:space="preserve"> </w:t>
      </w:r>
      <w:r>
        <w:rPr>
          <w:sz w:val="24"/>
        </w:rPr>
        <w:t>procedure</w:t>
      </w:r>
      <w:r>
        <w:rPr>
          <w:spacing w:val="16"/>
          <w:sz w:val="24"/>
        </w:rPr>
        <w:t xml:space="preserve"> </w:t>
      </w:r>
      <w:r>
        <w:rPr>
          <w:sz w:val="24"/>
        </w:rPr>
        <w:t>in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9"/>
          <w:sz w:val="24"/>
        </w:rPr>
        <w:t xml:space="preserve"> </w:t>
      </w:r>
      <w:r>
        <w:rPr>
          <w:sz w:val="24"/>
        </w:rPr>
        <w:t>market,</w:t>
      </w:r>
      <w:r>
        <w:rPr>
          <w:spacing w:val="18"/>
          <w:sz w:val="24"/>
        </w:rPr>
        <w:t xml:space="preserve"> </w:t>
      </w:r>
      <w:r>
        <w:rPr>
          <w:sz w:val="24"/>
        </w:rPr>
        <w:t>which</w:t>
      </w:r>
      <w:r>
        <w:rPr>
          <w:spacing w:val="17"/>
          <w:sz w:val="24"/>
        </w:rPr>
        <w:t xml:space="preserve"> </w:t>
      </w:r>
      <w:r>
        <w:rPr>
          <w:sz w:val="24"/>
        </w:rPr>
        <w:t>meets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5"/>
          <w:sz w:val="24"/>
        </w:rPr>
        <w:t xml:space="preserve"> </w:t>
      </w:r>
      <w:r>
        <w:rPr>
          <w:sz w:val="24"/>
        </w:rPr>
        <w:t>authority</w:t>
      </w:r>
      <w:r>
        <w:rPr>
          <w:spacing w:val="-58"/>
          <w:sz w:val="24"/>
        </w:rPr>
        <w:t xml:space="preserve"> </w:t>
      </w:r>
      <w:r>
        <w:rPr>
          <w:sz w:val="24"/>
        </w:rPr>
        <w:t>or entity, with a limited time and open to any economic operator, which meets the selection</w:t>
      </w:r>
      <w:r>
        <w:rPr>
          <w:spacing w:val="1"/>
          <w:sz w:val="24"/>
        </w:rPr>
        <w:t xml:space="preserve"> </w:t>
      </w:r>
      <w:r>
        <w:rPr>
          <w:sz w:val="24"/>
        </w:rPr>
        <w:t>criteria an</w:t>
      </w:r>
      <w:r>
        <w:rPr>
          <w:sz w:val="24"/>
        </w:rPr>
        <w:t>d submits a bid in</w:t>
      </w:r>
      <w:r>
        <w:rPr>
          <w:spacing w:val="-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specifications.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75"/>
        </w:tabs>
        <w:spacing w:before="6" w:line="244" w:lineRule="auto"/>
        <w:ind w:right="123" w:hanging="10"/>
        <w:jc w:val="both"/>
        <w:rPr>
          <w:sz w:val="24"/>
        </w:rPr>
      </w:pPr>
      <w:r>
        <w:rPr>
          <w:b/>
          <w:sz w:val="24"/>
        </w:rPr>
        <w:t>“Electronic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system</w:t>
      </w:r>
      <w:r>
        <w:rPr>
          <w:sz w:val="24"/>
        </w:rPr>
        <w:t>”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state</w:t>
      </w:r>
      <w:r>
        <w:rPr>
          <w:spacing w:val="1"/>
          <w:sz w:val="24"/>
        </w:rPr>
        <w:t xml:space="preserve"> </w:t>
      </w:r>
      <w:r>
        <w:rPr>
          <w:sz w:val="24"/>
        </w:rPr>
        <w:t>database,</w:t>
      </w:r>
      <w:r>
        <w:rPr>
          <w:spacing w:val="1"/>
          <w:sz w:val="24"/>
        </w:rPr>
        <w:t xml:space="preserve"> </w:t>
      </w:r>
      <w:r>
        <w:rPr>
          <w:sz w:val="24"/>
        </w:rPr>
        <w:t>created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force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used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conducting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administered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 Public Procurement Agency.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00"/>
        </w:tabs>
        <w:spacing w:before="8" w:line="244" w:lineRule="auto"/>
        <w:ind w:right="126" w:hanging="10"/>
        <w:jc w:val="both"/>
        <w:rPr>
          <w:sz w:val="24"/>
        </w:rPr>
      </w:pPr>
      <w:r>
        <w:rPr>
          <w:b/>
          <w:sz w:val="24"/>
        </w:rPr>
        <w:t xml:space="preserve">"Special or exclusive rights" </w:t>
      </w:r>
      <w:r>
        <w:rPr>
          <w:sz w:val="24"/>
        </w:rPr>
        <w:t>are the rights conferred by a responsible authority of the</w:t>
      </w:r>
      <w:r>
        <w:rPr>
          <w:spacing w:val="1"/>
          <w:sz w:val="24"/>
        </w:rPr>
        <w:t xml:space="preserve"> </w:t>
      </w:r>
      <w:r>
        <w:rPr>
          <w:sz w:val="24"/>
        </w:rPr>
        <w:t>Republic of Albania through legislative, regulatory or administrative provisions, the effect of</w:t>
      </w:r>
      <w:r>
        <w:rPr>
          <w:spacing w:val="1"/>
          <w:sz w:val="24"/>
        </w:rPr>
        <w:t xml:space="preserve"> </w:t>
      </w:r>
      <w:r>
        <w:rPr>
          <w:sz w:val="24"/>
        </w:rPr>
        <w:t>which is to limit the exercise of activities provided in Chapter X of this law, for one or more</w:t>
      </w:r>
      <w:r>
        <w:rPr>
          <w:spacing w:val="1"/>
          <w:sz w:val="24"/>
        </w:rPr>
        <w:t xml:space="preserve"> </w:t>
      </w:r>
      <w:r>
        <w:rPr>
          <w:sz w:val="24"/>
        </w:rPr>
        <w:t>entities, which significantly affect the ability of other entities to perform that activity. Rights</w:t>
      </w:r>
      <w:r>
        <w:rPr>
          <w:spacing w:val="1"/>
          <w:sz w:val="24"/>
        </w:rPr>
        <w:t xml:space="preserve"> </w:t>
      </w:r>
      <w:r>
        <w:rPr>
          <w:sz w:val="24"/>
        </w:rPr>
        <w:t>that have been conferred through a competitive procedure, wh</w:t>
      </w:r>
      <w:r>
        <w:rPr>
          <w:sz w:val="24"/>
        </w:rPr>
        <w:t>ere transparency is guaranteed</w:t>
      </w:r>
      <w:r>
        <w:rPr>
          <w:spacing w:val="1"/>
          <w:sz w:val="24"/>
        </w:rPr>
        <w:t xml:space="preserve"> </w:t>
      </w:r>
      <w:r>
        <w:rPr>
          <w:sz w:val="24"/>
        </w:rPr>
        <w:t>and where the granting of these rights is based on objective criteria, do not constitute "special</w:t>
      </w:r>
      <w:r>
        <w:rPr>
          <w:spacing w:val="-57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exclusive</w:t>
      </w:r>
      <w:r>
        <w:rPr>
          <w:spacing w:val="-1"/>
          <w:sz w:val="24"/>
        </w:rPr>
        <w:t xml:space="preserve"> </w:t>
      </w:r>
      <w:r>
        <w:rPr>
          <w:sz w:val="24"/>
        </w:rPr>
        <w:t>rights"</w:t>
      </w:r>
      <w:r>
        <w:rPr>
          <w:spacing w:val="-2"/>
          <w:sz w:val="24"/>
        </w:rPr>
        <w:t xml:space="preserve"> </w:t>
      </w:r>
      <w:r>
        <w:rPr>
          <w:sz w:val="24"/>
        </w:rPr>
        <w:t>within the</w:t>
      </w:r>
      <w:r>
        <w:rPr>
          <w:spacing w:val="-1"/>
          <w:sz w:val="24"/>
        </w:rPr>
        <w:t xml:space="preserve"> </w:t>
      </w:r>
      <w:r>
        <w:rPr>
          <w:sz w:val="24"/>
        </w:rPr>
        <w:t>meaning</w:t>
      </w:r>
      <w:r>
        <w:rPr>
          <w:spacing w:val="-3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first</w:t>
      </w:r>
      <w:r>
        <w:rPr>
          <w:spacing w:val="2"/>
          <w:sz w:val="24"/>
        </w:rPr>
        <w:t xml:space="preserve"> </w:t>
      </w:r>
      <w:r>
        <w:rPr>
          <w:sz w:val="24"/>
        </w:rPr>
        <w:t>paragraph.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5"/>
        </w:tabs>
        <w:spacing w:before="3" w:line="244" w:lineRule="auto"/>
        <w:ind w:right="130" w:hanging="10"/>
        <w:jc w:val="both"/>
        <w:rPr>
          <w:sz w:val="24"/>
        </w:rPr>
      </w:pPr>
      <w:r>
        <w:rPr>
          <w:b/>
          <w:sz w:val="24"/>
        </w:rPr>
        <w:t xml:space="preserve">“Concentrated purchasing activities” </w:t>
      </w:r>
      <w:r>
        <w:rPr>
          <w:sz w:val="24"/>
        </w:rPr>
        <w:t>are activities that are ca</w:t>
      </w:r>
      <w:r>
        <w:rPr>
          <w:sz w:val="24"/>
        </w:rPr>
        <w:t>rried out continuously in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forms: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606"/>
        </w:tabs>
        <w:spacing w:before="8"/>
        <w:ind w:left="605" w:hanging="246"/>
        <w:jc w:val="both"/>
        <w:rPr>
          <w:sz w:val="24"/>
        </w:rPr>
      </w:pPr>
      <w:r>
        <w:rPr>
          <w:sz w:val="24"/>
        </w:rPr>
        <w:t>purchase</w:t>
      </w:r>
      <w:r>
        <w:rPr>
          <w:spacing w:val="-3"/>
          <w:sz w:val="24"/>
        </w:rPr>
        <w:t xml:space="preserve"> </w:t>
      </w:r>
      <w:r>
        <w:rPr>
          <w:sz w:val="24"/>
        </w:rPr>
        <w:t>of goods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certain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2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entities;</w:t>
      </w:r>
      <w:r>
        <w:rPr>
          <w:spacing w:val="-1"/>
          <w:sz w:val="24"/>
        </w:rPr>
        <w:t xml:space="preserve"> </w:t>
      </w:r>
      <w:r>
        <w:rPr>
          <w:sz w:val="24"/>
        </w:rPr>
        <w:t>or:</w:t>
      </w:r>
    </w:p>
    <w:p w:rsidR="00621519" w:rsidRDefault="00145C5F">
      <w:pPr>
        <w:pStyle w:val="ListParagraph"/>
        <w:numPr>
          <w:ilvl w:val="1"/>
          <w:numId w:val="120"/>
        </w:numPr>
        <w:tabs>
          <w:tab w:val="left" w:pos="644"/>
        </w:tabs>
        <w:spacing w:before="15" w:line="244" w:lineRule="auto"/>
        <w:ind w:left="130" w:right="131" w:firstLine="230"/>
        <w:jc w:val="both"/>
        <w:rPr>
          <w:sz w:val="24"/>
        </w:rPr>
      </w:pPr>
      <w:r>
        <w:rPr>
          <w:sz w:val="24"/>
        </w:rPr>
        <w:t>awarding public contracts or concluding framework agreements for goods, services or</w:t>
      </w:r>
      <w:r>
        <w:rPr>
          <w:spacing w:val="1"/>
          <w:sz w:val="24"/>
        </w:rPr>
        <w:t xml:space="preserve"> </w:t>
      </w:r>
      <w:r>
        <w:rPr>
          <w:sz w:val="24"/>
        </w:rPr>
        <w:t>works</w:t>
      </w:r>
      <w:r>
        <w:rPr>
          <w:spacing w:val="-1"/>
          <w:sz w:val="24"/>
        </w:rPr>
        <w:t xml:space="preserve"> </w:t>
      </w:r>
      <w:r>
        <w:rPr>
          <w:sz w:val="24"/>
        </w:rPr>
        <w:t>dedicated to certain 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authorities or entities.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17"/>
        </w:tabs>
        <w:spacing w:before="8" w:line="244" w:lineRule="auto"/>
        <w:ind w:right="128" w:hanging="10"/>
        <w:rPr>
          <w:sz w:val="24"/>
        </w:rPr>
      </w:pPr>
      <w:r>
        <w:rPr>
          <w:sz w:val="24"/>
        </w:rPr>
        <w:t>“</w:t>
      </w:r>
      <w:r>
        <w:rPr>
          <w:b/>
          <w:sz w:val="24"/>
        </w:rPr>
        <w:t>Sectoral</w:t>
      </w:r>
      <w:r>
        <w:rPr>
          <w:b/>
          <w:spacing w:val="35"/>
          <w:sz w:val="24"/>
        </w:rPr>
        <w:t xml:space="preserve"> </w:t>
      </w:r>
      <w:r>
        <w:rPr>
          <w:b/>
          <w:sz w:val="24"/>
        </w:rPr>
        <w:t>activity”</w:t>
      </w:r>
      <w:r>
        <w:rPr>
          <w:b/>
          <w:spacing w:val="41"/>
          <w:sz w:val="24"/>
        </w:rPr>
        <w:t xml:space="preserve"> </w:t>
      </w:r>
      <w:r>
        <w:rPr>
          <w:sz w:val="24"/>
        </w:rPr>
        <w:t>is</w:t>
      </w:r>
      <w:r>
        <w:rPr>
          <w:spacing w:val="35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activity</w:t>
      </w:r>
      <w:r>
        <w:rPr>
          <w:spacing w:val="29"/>
          <w:sz w:val="24"/>
        </w:rPr>
        <w:t xml:space="preserve"> </w:t>
      </w:r>
      <w:r>
        <w:rPr>
          <w:sz w:val="24"/>
        </w:rPr>
        <w:t>in</w:t>
      </w:r>
      <w:r>
        <w:rPr>
          <w:spacing w:val="38"/>
          <w:sz w:val="24"/>
        </w:rPr>
        <w:t xml:space="preserve"> </w:t>
      </w:r>
      <w:r>
        <w:rPr>
          <w:sz w:val="24"/>
        </w:rPr>
        <w:t>the</w:t>
      </w:r>
      <w:r>
        <w:rPr>
          <w:spacing w:val="34"/>
          <w:sz w:val="24"/>
        </w:rPr>
        <w:t xml:space="preserve"> </w:t>
      </w:r>
      <w:r>
        <w:rPr>
          <w:sz w:val="24"/>
        </w:rPr>
        <w:t>field</w:t>
      </w:r>
      <w:r>
        <w:rPr>
          <w:spacing w:val="35"/>
          <w:sz w:val="24"/>
        </w:rPr>
        <w:t xml:space="preserve"> </w:t>
      </w:r>
      <w:r>
        <w:rPr>
          <w:sz w:val="24"/>
        </w:rPr>
        <w:t>of</w:t>
      </w:r>
      <w:r>
        <w:rPr>
          <w:spacing w:val="35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4"/>
          <w:sz w:val="24"/>
        </w:rPr>
        <w:t xml:space="preserve"> </w:t>
      </w:r>
      <w:r>
        <w:rPr>
          <w:sz w:val="24"/>
        </w:rPr>
        <w:t>in</w:t>
      </w:r>
      <w:r>
        <w:rPr>
          <w:spacing w:val="36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sectors</w:t>
      </w:r>
      <w:r>
        <w:rPr>
          <w:spacing w:val="35"/>
          <w:sz w:val="24"/>
        </w:rPr>
        <w:t xml:space="preserve"> </w:t>
      </w:r>
      <w:r>
        <w:rPr>
          <w:sz w:val="24"/>
        </w:rPr>
        <w:t>of</w:t>
      </w:r>
      <w:r>
        <w:rPr>
          <w:spacing w:val="36"/>
          <w:sz w:val="24"/>
        </w:rPr>
        <w:t xml:space="preserve"> </w:t>
      </w:r>
      <w:r>
        <w:rPr>
          <w:sz w:val="24"/>
        </w:rPr>
        <w:t>water,</w:t>
      </w:r>
      <w:r>
        <w:rPr>
          <w:spacing w:val="-57"/>
          <w:sz w:val="24"/>
        </w:rPr>
        <w:t xml:space="preserve"> </w:t>
      </w:r>
      <w:r>
        <w:rPr>
          <w:sz w:val="24"/>
        </w:rPr>
        <w:t>energy,</w:t>
      </w:r>
      <w:r>
        <w:rPr>
          <w:spacing w:val="-1"/>
          <w:sz w:val="24"/>
        </w:rPr>
        <w:t xml:space="preserve"> </w:t>
      </w:r>
      <w:r>
        <w:rPr>
          <w:sz w:val="24"/>
        </w:rPr>
        <w:t>transport and postal</w:t>
      </w:r>
      <w:r>
        <w:rPr>
          <w:spacing w:val="-1"/>
          <w:sz w:val="24"/>
        </w:rPr>
        <w:t xml:space="preserve"> </w:t>
      </w:r>
      <w:r>
        <w:rPr>
          <w:sz w:val="24"/>
        </w:rPr>
        <w:t>services, which</w:t>
      </w:r>
      <w:r>
        <w:rPr>
          <w:spacing w:val="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included in Chapter</w:t>
      </w:r>
      <w:r>
        <w:rPr>
          <w:spacing w:val="-2"/>
          <w:sz w:val="24"/>
        </w:rPr>
        <w:t xml:space="preserve"> </w:t>
      </w:r>
      <w:r>
        <w:rPr>
          <w:sz w:val="24"/>
        </w:rPr>
        <w:t>X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this law.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1"/>
        </w:tabs>
        <w:spacing w:before="8"/>
        <w:ind w:left="480" w:hanging="361"/>
        <w:rPr>
          <w:sz w:val="24"/>
        </w:rPr>
      </w:pPr>
      <w:r>
        <w:rPr>
          <w:b/>
          <w:sz w:val="24"/>
        </w:rPr>
        <w:t>“Trade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secret”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force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entrepreneurs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companies.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1"/>
        </w:tabs>
        <w:spacing w:before="15"/>
        <w:ind w:left="480" w:hanging="361"/>
        <w:rPr>
          <w:sz w:val="24"/>
        </w:rPr>
      </w:pPr>
      <w:r>
        <w:rPr>
          <w:b/>
          <w:sz w:val="24"/>
        </w:rPr>
        <w:t>“State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secret”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force on</w:t>
      </w:r>
      <w:r>
        <w:rPr>
          <w:spacing w:val="1"/>
          <w:sz w:val="24"/>
        </w:rPr>
        <w:t xml:space="preserve"> </w:t>
      </w:r>
      <w:r>
        <w:rPr>
          <w:sz w:val="24"/>
        </w:rPr>
        <w:t>classified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83"/>
        </w:tabs>
        <w:spacing w:before="14" w:line="244" w:lineRule="auto"/>
        <w:ind w:right="124" w:hanging="10"/>
        <w:rPr>
          <w:sz w:val="24"/>
        </w:rPr>
      </w:pPr>
      <w:r>
        <w:rPr>
          <w:b/>
          <w:sz w:val="24"/>
        </w:rPr>
        <w:t>“Conflict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 interest”</w:t>
      </w:r>
      <w:r>
        <w:rPr>
          <w:b/>
          <w:spacing w:val="3"/>
          <w:sz w:val="24"/>
        </w:rPr>
        <w:t xml:space="preserve"> </w:t>
      </w:r>
      <w:r>
        <w:rPr>
          <w:sz w:val="24"/>
        </w:rPr>
        <w:t>is according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force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2"/>
          <w:sz w:val="24"/>
        </w:rPr>
        <w:t xml:space="preserve"> </w:t>
      </w:r>
      <w:r>
        <w:rPr>
          <w:sz w:val="24"/>
        </w:rPr>
        <w:t>the prevention of conflict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intere</w:t>
      </w:r>
      <w:r>
        <w:rPr>
          <w:sz w:val="24"/>
        </w:rPr>
        <w:t>st in the exercise</w:t>
      </w:r>
      <w:r>
        <w:rPr>
          <w:spacing w:val="1"/>
          <w:sz w:val="24"/>
        </w:rPr>
        <w:t xml:space="preserve"> </w:t>
      </w:r>
      <w:r>
        <w:rPr>
          <w:sz w:val="24"/>
        </w:rPr>
        <w:t>of public</w:t>
      </w:r>
      <w:r>
        <w:rPr>
          <w:spacing w:val="-1"/>
          <w:sz w:val="24"/>
        </w:rPr>
        <w:t xml:space="preserve"> </w:t>
      </w:r>
      <w:r>
        <w:rPr>
          <w:sz w:val="24"/>
        </w:rPr>
        <w:t>functions.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490"/>
        </w:tabs>
        <w:spacing w:before="8" w:line="244" w:lineRule="auto"/>
        <w:ind w:right="126" w:hanging="10"/>
        <w:rPr>
          <w:sz w:val="24"/>
        </w:rPr>
      </w:pPr>
      <w:r>
        <w:rPr>
          <w:sz w:val="24"/>
        </w:rPr>
        <w:t>"</w:t>
      </w:r>
      <w:r>
        <w:rPr>
          <w:b/>
          <w:sz w:val="24"/>
        </w:rPr>
        <w:t>Active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ownership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shares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quotas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8"/>
          <w:sz w:val="24"/>
        </w:rPr>
        <w:t xml:space="preserve"> </w:t>
      </w:r>
      <w:r>
        <w:rPr>
          <w:b/>
          <w:sz w:val="24"/>
        </w:rPr>
        <w:t>capital</w:t>
      </w:r>
      <w:r>
        <w:rPr>
          <w:sz w:val="24"/>
        </w:rPr>
        <w:t>"</w:t>
      </w:r>
      <w:r>
        <w:rPr>
          <w:spacing w:val="8"/>
          <w:sz w:val="24"/>
        </w:rPr>
        <w:t xml:space="preserve"> </w:t>
      </w:r>
      <w:r>
        <w:rPr>
          <w:sz w:val="24"/>
        </w:rPr>
        <w:t>is</w:t>
      </w:r>
      <w:r>
        <w:rPr>
          <w:spacing w:val="10"/>
          <w:sz w:val="24"/>
        </w:rPr>
        <w:t xml:space="preserve"> </w:t>
      </w:r>
      <w:r>
        <w:rPr>
          <w:sz w:val="24"/>
        </w:rPr>
        <w:t>according</w:t>
      </w:r>
      <w:r>
        <w:rPr>
          <w:spacing w:val="8"/>
          <w:sz w:val="24"/>
        </w:rPr>
        <w:t xml:space="preserve"> </w:t>
      </w:r>
      <w:r>
        <w:rPr>
          <w:sz w:val="24"/>
        </w:rPr>
        <w:t>to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legislation</w:t>
      </w:r>
      <w:r>
        <w:rPr>
          <w:spacing w:val="9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force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2"/>
          <w:sz w:val="24"/>
        </w:rPr>
        <w:t xml:space="preserve"> </w:t>
      </w:r>
      <w:r>
        <w:rPr>
          <w:sz w:val="24"/>
        </w:rPr>
        <w:t>entrepreneurs and companies.</w:t>
      </w:r>
    </w:p>
    <w:p w:rsidR="00621519" w:rsidRDefault="00145C5F">
      <w:pPr>
        <w:pStyle w:val="ListParagraph"/>
        <w:numPr>
          <w:ilvl w:val="0"/>
          <w:numId w:val="120"/>
        </w:numPr>
        <w:tabs>
          <w:tab w:val="left" w:pos="500"/>
        </w:tabs>
        <w:spacing w:before="9" w:line="244" w:lineRule="auto"/>
        <w:ind w:right="128" w:hanging="10"/>
        <w:rPr>
          <w:sz w:val="24"/>
        </w:rPr>
      </w:pPr>
      <w:r>
        <w:rPr>
          <w:b/>
          <w:sz w:val="24"/>
        </w:rPr>
        <w:t>"Passive</w:t>
      </w:r>
      <w:r>
        <w:rPr>
          <w:b/>
          <w:spacing w:val="16"/>
          <w:sz w:val="24"/>
        </w:rPr>
        <w:t xml:space="preserve"> </w:t>
      </w:r>
      <w:r>
        <w:rPr>
          <w:b/>
          <w:sz w:val="24"/>
        </w:rPr>
        <w:t>holding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shares</w:t>
      </w:r>
      <w:r>
        <w:rPr>
          <w:b/>
          <w:spacing w:val="18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quotas</w:t>
      </w:r>
      <w:r>
        <w:rPr>
          <w:b/>
          <w:spacing w:val="18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18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17"/>
          <w:sz w:val="24"/>
        </w:rPr>
        <w:t xml:space="preserve"> </w:t>
      </w:r>
      <w:r>
        <w:rPr>
          <w:b/>
          <w:sz w:val="24"/>
        </w:rPr>
        <w:t>capital"</w:t>
      </w:r>
      <w:r>
        <w:rPr>
          <w:b/>
          <w:spacing w:val="20"/>
          <w:sz w:val="24"/>
        </w:rPr>
        <w:t xml:space="preserve"> </w:t>
      </w:r>
      <w:r>
        <w:rPr>
          <w:sz w:val="24"/>
        </w:rPr>
        <w:t>is</w:t>
      </w:r>
      <w:r>
        <w:rPr>
          <w:spacing w:val="18"/>
          <w:sz w:val="24"/>
        </w:rPr>
        <w:t xml:space="preserve"> </w:t>
      </w:r>
      <w:r>
        <w:rPr>
          <w:sz w:val="24"/>
        </w:rPr>
        <w:t>according</w:t>
      </w:r>
      <w:r>
        <w:rPr>
          <w:spacing w:val="15"/>
          <w:sz w:val="24"/>
        </w:rPr>
        <w:t xml:space="preserve"> </w:t>
      </w:r>
      <w:r>
        <w:rPr>
          <w:sz w:val="24"/>
        </w:rPr>
        <w:t>to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7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force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2"/>
          <w:sz w:val="24"/>
        </w:rPr>
        <w:t xml:space="preserve"> </w:t>
      </w:r>
      <w:r>
        <w:rPr>
          <w:sz w:val="24"/>
        </w:rPr>
        <w:t>entrepreneurs and companies.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5"/>
      </w:pPr>
    </w:p>
    <w:p w:rsidR="00621519" w:rsidRDefault="00145C5F">
      <w:pPr>
        <w:pStyle w:val="BodyText"/>
        <w:ind w:left="174" w:right="179"/>
        <w:jc w:val="center"/>
      </w:pPr>
      <w:r>
        <w:t>CHAPTER</w:t>
      </w:r>
      <w:r>
        <w:rPr>
          <w:spacing w:val="-1"/>
        </w:rPr>
        <w:t xml:space="preserve"> </w:t>
      </w:r>
      <w:r>
        <w:t>II</w:t>
      </w:r>
    </w:p>
    <w:p w:rsidR="00621519" w:rsidRDefault="00621519">
      <w:pPr>
        <w:pStyle w:val="BodyText"/>
        <w:spacing w:before="8"/>
        <w:rPr>
          <w:sz w:val="26"/>
        </w:rPr>
      </w:pPr>
    </w:p>
    <w:p w:rsidR="00621519" w:rsidRDefault="00145C5F">
      <w:pPr>
        <w:pStyle w:val="BodyText"/>
        <w:ind w:left="173" w:right="179"/>
        <w:jc w:val="center"/>
      </w:pPr>
      <w:r>
        <w:t>SCOPE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APPLICATION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EXEMPTIONS</w:t>
      </w:r>
    </w:p>
    <w:p w:rsidR="00621519" w:rsidRDefault="00621519">
      <w:pPr>
        <w:pStyle w:val="BodyText"/>
        <w:spacing w:before="7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</w:t>
      </w:r>
    </w:p>
    <w:p w:rsidR="00621519" w:rsidRDefault="00145C5F">
      <w:pPr>
        <w:pStyle w:val="Heading1"/>
        <w:spacing w:before="21"/>
      </w:pPr>
      <w:r>
        <w:t>Mixed</w:t>
      </w:r>
      <w:r>
        <w:rPr>
          <w:spacing w:val="-1"/>
        </w:rPr>
        <w:t xml:space="preserve"> </w:t>
      </w:r>
      <w:r>
        <w:t>contracts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19"/>
        </w:numPr>
        <w:tabs>
          <w:tab w:val="left" w:pos="414"/>
        </w:tabs>
        <w:spacing w:line="242" w:lineRule="auto"/>
        <w:ind w:right="159" w:firstLine="0"/>
        <w:jc w:val="both"/>
        <w:rPr>
          <w:sz w:val="24"/>
        </w:rPr>
      </w:pPr>
      <w:r>
        <w:rPr>
          <w:sz w:val="24"/>
        </w:rPr>
        <w:t>Contracts, with a scope of two or more types of procurement for works, services or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supplies, are awarded in accordance with the applicable </w:t>
      </w:r>
      <w:r>
        <w:rPr>
          <w:sz w:val="24"/>
        </w:rPr>
        <w:t>provisions, according to the type of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that characterizes the</w:t>
      </w:r>
      <w:r>
        <w:rPr>
          <w:spacing w:val="-1"/>
          <w:sz w:val="24"/>
        </w:rPr>
        <w:t xml:space="preserve"> </w:t>
      </w:r>
      <w:r>
        <w:rPr>
          <w:sz w:val="24"/>
        </w:rPr>
        <w:t>main</w:t>
      </w:r>
      <w:r>
        <w:rPr>
          <w:spacing w:val="2"/>
          <w:sz w:val="24"/>
        </w:rPr>
        <w:t xml:space="preserve"> </w:t>
      </w:r>
      <w:r>
        <w:rPr>
          <w:sz w:val="24"/>
        </w:rPr>
        <w:t>scope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 in question.</w:t>
      </w:r>
    </w:p>
    <w:p w:rsidR="00621519" w:rsidRDefault="00621519">
      <w:pPr>
        <w:spacing w:line="242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19"/>
        </w:numPr>
        <w:tabs>
          <w:tab w:val="left" w:pos="613"/>
        </w:tabs>
        <w:spacing w:before="122" w:line="242" w:lineRule="auto"/>
        <w:ind w:left="360" w:right="156" w:firstLine="0"/>
        <w:jc w:val="both"/>
        <w:rPr>
          <w:sz w:val="24"/>
        </w:rPr>
      </w:pPr>
      <w:r>
        <w:rPr>
          <w:sz w:val="24"/>
        </w:rPr>
        <w:lastRenderedPageBreak/>
        <w:t>In the case of mixed contracts, which consist partly of the services provided in Chapter</w:t>
      </w:r>
      <w:r>
        <w:rPr>
          <w:spacing w:val="1"/>
          <w:sz w:val="24"/>
        </w:rPr>
        <w:t xml:space="preserve"> </w:t>
      </w:r>
      <w:r>
        <w:rPr>
          <w:sz w:val="24"/>
        </w:rPr>
        <w:t>XII of this law and other services, or mixed contracts, which consist partly of services and</w:t>
      </w:r>
      <w:r>
        <w:rPr>
          <w:spacing w:val="1"/>
          <w:sz w:val="24"/>
        </w:rPr>
        <w:t xml:space="preserve"> </w:t>
      </w:r>
      <w:r>
        <w:rPr>
          <w:sz w:val="24"/>
        </w:rPr>
        <w:t>partly of supplies, the main scope is determined in accordance with the higher value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relevant services or supplies.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72" w:right="179"/>
        <w:jc w:val="center"/>
      </w:pPr>
      <w:r>
        <w:t>Article</w:t>
      </w:r>
      <w:r>
        <w:rPr>
          <w:spacing w:val="-2"/>
        </w:rPr>
        <w:t xml:space="preserve"> </w:t>
      </w:r>
      <w:r>
        <w:t>6</w:t>
      </w:r>
    </w:p>
    <w:p w:rsidR="00621519" w:rsidRDefault="00145C5F">
      <w:pPr>
        <w:pStyle w:val="Heading1"/>
        <w:spacing w:before="19"/>
        <w:ind w:left="172"/>
      </w:pPr>
      <w:r>
        <w:t>Mixed</w:t>
      </w:r>
      <w:r>
        <w:rPr>
          <w:spacing w:val="-2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covering</w:t>
      </w:r>
      <w:r>
        <w:rPr>
          <w:spacing w:val="-1"/>
        </w:rPr>
        <w:t xml:space="preserve"> </w:t>
      </w:r>
      <w:r>
        <w:t>several</w:t>
      </w:r>
      <w:r>
        <w:rPr>
          <w:spacing w:val="-2"/>
        </w:rPr>
        <w:t xml:space="preserve"> </w:t>
      </w:r>
      <w:r>
        <w:t>activities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18"/>
        </w:numPr>
        <w:tabs>
          <w:tab w:val="left" w:pos="363"/>
        </w:tabs>
        <w:spacing w:before="1" w:line="244" w:lineRule="auto"/>
        <w:ind w:right="126" w:hanging="10"/>
        <w:jc w:val="both"/>
        <w:rPr>
          <w:sz w:val="24"/>
        </w:rPr>
      </w:pPr>
      <w:r>
        <w:rPr>
          <w:sz w:val="24"/>
        </w:rPr>
        <w:t>For public contracts having as their scope two or more activities, the procurement of which</w:t>
      </w:r>
      <w:r>
        <w:rPr>
          <w:spacing w:val="-57"/>
          <w:sz w:val="24"/>
        </w:rPr>
        <w:t xml:space="preserve"> </w:t>
      </w:r>
      <w:r>
        <w:rPr>
          <w:sz w:val="24"/>
        </w:rPr>
        <w:t>is regulated in different regimes, when different parts of it are objectively separable,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authorities or entities may ch</w:t>
      </w:r>
      <w:r>
        <w:rPr>
          <w:sz w:val="24"/>
        </w:rPr>
        <w:t>oose to award several separate contract for each of</w:t>
      </w:r>
      <w:r>
        <w:rPr>
          <w:spacing w:val="1"/>
          <w:sz w:val="24"/>
        </w:rPr>
        <w:t xml:space="preserve"> </w:t>
      </w:r>
      <w:r>
        <w:rPr>
          <w:sz w:val="24"/>
        </w:rPr>
        <w:t>them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award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single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objective</w:t>
      </w:r>
      <w:r>
        <w:rPr>
          <w:spacing w:val="1"/>
          <w:sz w:val="24"/>
        </w:rPr>
        <w:t xml:space="preserve"> </w:t>
      </w:r>
      <w:r>
        <w:rPr>
          <w:sz w:val="24"/>
        </w:rPr>
        <w:t>reasons,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separate</w:t>
      </w:r>
      <w:r>
        <w:rPr>
          <w:spacing w:val="1"/>
          <w:sz w:val="24"/>
        </w:rPr>
        <w:t xml:space="preserve"> </w:t>
      </w:r>
      <w:r>
        <w:rPr>
          <w:sz w:val="24"/>
        </w:rPr>
        <w:t>contracts is impossible. In any case, the choice between the procurement of a single contract</w:t>
      </w:r>
      <w:r>
        <w:rPr>
          <w:spacing w:val="1"/>
          <w:sz w:val="24"/>
        </w:rPr>
        <w:t xml:space="preserve"> </w:t>
      </w:r>
      <w:r>
        <w:rPr>
          <w:sz w:val="24"/>
        </w:rPr>
        <w:t>and the procurement of s</w:t>
      </w:r>
      <w:r>
        <w:rPr>
          <w:sz w:val="24"/>
        </w:rPr>
        <w:t>everal separate contracts should not be made with the intention of</w:t>
      </w:r>
      <w:r>
        <w:rPr>
          <w:spacing w:val="1"/>
          <w:sz w:val="24"/>
        </w:rPr>
        <w:t xml:space="preserve"> </w:t>
      </w:r>
      <w:r>
        <w:rPr>
          <w:sz w:val="24"/>
        </w:rPr>
        <w:t>excluding</w:t>
      </w:r>
      <w:r>
        <w:rPr>
          <w:spacing w:val="-4"/>
          <w:sz w:val="24"/>
        </w:rPr>
        <w:t xml:space="preserve"> </w:t>
      </w:r>
      <w:r>
        <w:rPr>
          <w:sz w:val="24"/>
        </w:rPr>
        <w:t>the contract or</w:t>
      </w:r>
      <w:r>
        <w:rPr>
          <w:spacing w:val="1"/>
          <w:sz w:val="24"/>
        </w:rPr>
        <w:t xml:space="preserve"> </w:t>
      </w:r>
      <w:r>
        <w:rPr>
          <w:sz w:val="24"/>
        </w:rPr>
        <w:t>contracts from the scope of this law.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118"/>
        </w:numPr>
        <w:tabs>
          <w:tab w:val="left" w:pos="483"/>
        </w:tabs>
        <w:spacing w:line="244" w:lineRule="auto"/>
        <w:ind w:right="125" w:firstLine="5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choose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award</w:t>
      </w:r>
      <w:r>
        <w:rPr>
          <w:spacing w:val="1"/>
          <w:sz w:val="24"/>
        </w:rPr>
        <w:t xml:space="preserve"> </w:t>
      </w:r>
      <w:r>
        <w:rPr>
          <w:sz w:val="24"/>
        </w:rPr>
        <w:t>separate</w:t>
      </w:r>
      <w:r>
        <w:rPr>
          <w:spacing w:val="1"/>
          <w:sz w:val="24"/>
        </w:rPr>
        <w:t xml:space="preserve"> </w:t>
      </w:r>
      <w:r>
        <w:rPr>
          <w:sz w:val="24"/>
        </w:rPr>
        <w:t>contracts,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rules</w:t>
      </w:r>
      <w:r>
        <w:rPr>
          <w:spacing w:val="1"/>
          <w:sz w:val="24"/>
        </w:rPr>
        <w:t xml:space="preserve"> </w:t>
      </w:r>
      <w:r>
        <w:rPr>
          <w:sz w:val="24"/>
        </w:rPr>
        <w:t>applicable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them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taken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basis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particular activity</w:t>
      </w:r>
      <w:r>
        <w:rPr>
          <w:spacing w:val="-5"/>
          <w:sz w:val="24"/>
        </w:rPr>
        <w:t xml:space="preserve"> </w:t>
      </w:r>
      <w:r>
        <w:rPr>
          <w:sz w:val="24"/>
        </w:rPr>
        <w:t>concerned.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118"/>
        </w:numPr>
        <w:tabs>
          <w:tab w:val="left" w:pos="435"/>
        </w:tabs>
        <w:spacing w:line="244" w:lineRule="auto"/>
        <w:ind w:right="124" w:hanging="1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choose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award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single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4"/>
          <w:sz w:val="24"/>
        </w:rPr>
        <w:t xml:space="preserve"> </w:t>
      </w:r>
      <w:r>
        <w:rPr>
          <w:sz w:val="24"/>
        </w:rPr>
        <w:t>rules shall apply</w:t>
      </w:r>
      <w:r>
        <w:rPr>
          <w:spacing w:val="-3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award of 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contract:</w:t>
      </w:r>
    </w:p>
    <w:p w:rsidR="00621519" w:rsidRDefault="00145C5F">
      <w:pPr>
        <w:pStyle w:val="ListParagraph"/>
        <w:numPr>
          <w:ilvl w:val="1"/>
          <w:numId w:val="118"/>
        </w:numPr>
        <w:tabs>
          <w:tab w:val="left" w:pos="1109"/>
        </w:tabs>
        <w:spacing w:before="8" w:line="244" w:lineRule="auto"/>
        <w:ind w:right="126" w:hanging="10"/>
        <w:jc w:val="both"/>
        <w:rPr>
          <w:sz w:val="24"/>
        </w:rPr>
      </w:pPr>
      <w:r>
        <w:rPr>
          <w:sz w:val="24"/>
        </w:rPr>
        <w:t>in case of contracts, which a scope of procurement covered by the classical sector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27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7"/>
          <w:sz w:val="24"/>
        </w:rPr>
        <w:t xml:space="preserve"> </w:t>
      </w:r>
      <w:r>
        <w:rPr>
          <w:sz w:val="24"/>
        </w:rPr>
        <w:t>for</w:t>
      </w:r>
      <w:r>
        <w:rPr>
          <w:spacing w:val="28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performance</w:t>
      </w:r>
      <w:r>
        <w:rPr>
          <w:spacing w:val="26"/>
          <w:sz w:val="24"/>
        </w:rPr>
        <w:t xml:space="preserve"> </w:t>
      </w:r>
      <w:r>
        <w:rPr>
          <w:sz w:val="24"/>
        </w:rPr>
        <w:t>of</w:t>
      </w:r>
      <w:r>
        <w:rPr>
          <w:spacing w:val="26"/>
          <w:sz w:val="24"/>
        </w:rPr>
        <w:t xml:space="preserve"> </w:t>
      </w:r>
      <w:r>
        <w:rPr>
          <w:sz w:val="24"/>
        </w:rPr>
        <w:t>a</w:t>
      </w:r>
      <w:r>
        <w:rPr>
          <w:spacing w:val="26"/>
          <w:sz w:val="24"/>
        </w:rPr>
        <w:t xml:space="preserve"> </w:t>
      </w:r>
      <w:r>
        <w:rPr>
          <w:sz w:val="24"/>
        </w:rPr>
        <w:t>sectoral</w:t>
      </w:r>
      <w:r>
        <w:rPr>
          <w:spacing w:val="28"/>
          <w:sz w:val="24"/>
        </w:rPr>
        <w:t xml:space="preserve"> </w:t>
      </w:r>
      <w:r>
        <w:rPr>
          <w:sz w:val="24"/>
        </w:rPr>
        <w:t>activity,</w:t>
      </w:r>
      <w:r>
        <w:rPr>
          <w:spacing w:val="27"/>
          <w:sz w:val="24"/>
        </w:rPr>
        <w:t xml:space="preserve"> </w:t>
      </w:r>
      <w:r>
        <w:rPr>
          <w:sz w:val="24"/>
        </w:rPr>
        <w:t>the</w:t>
      </w:r>
      <w:r>
        <w:rPr>
          <w:spacing w:val="28"/>
          <w:sz w:val="24"/>
        </w:rPr>
        <w:t xml:space="preserve"> </w:t>
      </w:r>
      <w:r>
        <w:rPr>
          <w:sz w:val="24"/>
        </w:rPr>
        <w:t>applicable</w:t>
      </w:r>
      <w:r>
        <w:rPr>
          <w:spacing w:val="27"/>
          <w:sz w:val="24"/>
        </w:rPr>
        <w:t xml:space="preserve"> </w:t>
      </w:r>
      <w:r>
        <w:rPr>
          <w:sz w:val="24"/>
        </w:rPr>
        <w:t>rules</w:t>
      </w:r>
      <w:r>
        <w:rPr>
          <w:spacing w:val="-58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determined 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governing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classical sector;</w:t>
      </w:r>
    </w:p>
    <w:p w:rsidR="00621519" w:rsidRDefault="00145C5F">
      <w:pPr>
        <w:pStyle w:val="ListParagraph"/>
        <w:numPr>
          <w:ilvl w:val="1"/>
          <w:numId w:val="118"/>
        </w:numPr>
        <w:tabs>
          <w:tab w:val="left" w:pos="1119"/>
        </w:tabs>
        <w:spacing w:before="8" w:line="244" w:lineRule="auto"/>
        <w:ind w:right="125" w:hanging="10"/>
        <w:jc w:val="both"/>
        <w:rPr>
          <w:sz w:val="24"/>
        </w:rPr>
      </w:pPr>
      <w:r>
        <w:rPr>
          <w:sz w:val="24"/>
        </w:rPr>
        <w:t>in case of mi</w:t>
      </w:r>
      <w:r>
        <w:rPr>
          <w:sz w:val="24"/>
        </w:rPr>
        <w:t>xed contracts, which contain elements of supply contracts, works and</w:t>
      </w:r>
      <w:r>
        <w:rPr>
          <w:spacing w:val="1"/>
          <w:sz w:val="24"/>
        </w:rPr>
        <w:t xml:space="preserve"> </w:t>
      </w:r>
      <w:r>
        <w:rPr>
          <w:sz w:val="24"/>
        </w:rPr>
        <w:t>services according to this law and the law of concessions, the single contract shall be</w:t>
      </w:r>
      <w:r>
        <w:rPr>
          <w:spacing w:val="1"/>
          <w:sz w:val="24"/>
        </w:rPr>
        <w:t xml:space="preserve"> </w:t>
      </w:r>
      <w:r>
        <w:rPr>
          <w:sz w:val="24"/>
        </w:rPr>
        <w:t>awarded in accordance with this law, if the estimated value of the part of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covered by </w:t>
      </w:r>
      <w:r>
        <w:rPr>
          <w:sz w:val="24"/>
        </w:rPr>
        <w:t>this law, calculated in accordance with the provisions of this law, is equal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or greater than the upper monetary</w:t>
      </w:r>
      <w:r>
        <w:rPr>
          <w:spacing w:val="-3"/>
          <w:sz w:val="24"/>
        </w:rPr>
        <w:t xml:space="preserve"> </w:t>
      </w:r>
      <w:r>
        <w:rPr>
          <w:sz w:val="24"/>
        </w:rPr>
        <w:t>threshold;</w:t>
      </w:r>
    </w:p>
    <w:p w:rsidR="00621519" w:rsidRDefault="00145C5F">
      <w:pPr>
        <w:pStyle w:val="ListParagraph"/>
        <w:numPr>
          <w:ilvl w:val="1"/>
          <w:numId w:val="118"/>
        </w:numPr>
        <w:tabs>
          <w:tab w:val="left" w:pos="1150"/>
        </w:tabs>
        <w:spacing w:before="4" w:line="244" w:lineRule="auto"/>
        <w:ind w:right="126" w:hanging="10"/>
        <w:jc w:val="both"/>
        <w:rPr>
          <w:sz w:val="24"/>
        </w:rPr>
      </w:pPr>
      <w:r>
        <w:rPr>
          <w:sz w:val="24"/>
        </w:rPr>
        <w:t>in the case of mixed contracts, which</w:t>
      </w:r>
      <w:r>
        <w:rPr>
          <w:spacing w:val="1"/>
          <w:sz w:val="24"/>
        </w:rPr>
        <w:t xml:space="preserve"> </w:t>
      </w:r>
      <w:r>
        <w:rPr>
          <w:sz w:val="24"/>
        </w:rPr>
        <w:t>contain elements of supply,</w:t>
      </w:r>
      <w:r>
        <w:rPr>
          <w:spacing w:val="1"/>
          <w:sz w:val="24"/>
        </w:rPr>
        <w:t xml:space="preserve"> </w:t>
      </w:r>
      <w:r>
        <w:rPr>
          <w:sz w:val="24"/>
        </w:rPr>
        <w:t>works and</w:t>
      </w:r>
      <w:r>
        <w:rPr>
          <w:spacing w:val="1"/>
          <w:sz w:val="24"/>
        </w:rPr>
        <w:t xml:space="preserve"> </w:t>
      </w:r>
      <w:r>
        <w:rPr>
          <w:sz w:val="24"/>
        </w:rPr>
        <w:t>services contracts according to this law and the procu</w:t>
      </w:r>
      <w:r>
        <w:rPr>
          <w:sz w:val="24"/>
        </w:rPr>
        <w:t>rement law in the field of</w:t>
      </w:r>
      <w:r>
        <w:rPr>
          <w:spacing w:val="1"/>
          <w:sz w:val="24"/>
        </w:rPr>
        <w:t xml:space="preserve"> </w:t>
      </w:r>
      <w:r>
        <w:rPr>
          <w:sz w:val="24"/>
        </w:rPr>
        <w:t>defence and security, the single contract shall be awarded in accordance with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 in the</w:t>
      </w:r>
      <w:r>
        <w:rPr>
          <w:spacing w:val="1"/>
          <w:sz w:val="24"/>
        </w:rPr>
        <w:t xml:space="preserve"> </w:t>
      </w:r>
      <w:r>
        <w:rPr>
          <w:sz w:val="24"/>
        </w:rPr>
        <w:t>field of</w:t>
      </w:r>
      <w:r>
        <w:rPr>
          <w:spacing w:val="1"/>
          <w:sz w:val="24"/>
        </w:rPr>
        <w:t xml:space="preserve"> </w:t>
      </w:r>
      <w:r>
        <w:rPr>
          <w:sz w:val="24"/>
        </w:rPr>
        <w:t>defence</w:t>
      </w:r>
      <w:r>
        <w:rPr>
          <w:spacing w:val="1"/>
          <w:sz w:val="24"/>
        </w:rPr>
        <w:t xml:space="preserve"> </w:t>
      </w:r>
      <w:r>
        <w:rPr>
          <w:sz w:val="24"/>
        </w:rPr>
        <w:t>and security.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118"/>
        </w:numPr>
        <w:tabs>
          <w:tab w:val="left" w:pos="390"/>
        </w:tabs>
        <w:spacing w:line="244" w:lineRule="auto"/>
        <w:ind w:right="130" w:hanging="10"/>
        <w:jc w:val="both"/>
        <w:rPr>
          <w:sz w:val="24"/>
        </w:rPr>
      </w:pPr>
      <w:r>
        <w:rPr>
          <w:sz w:val="24"/>
        </w:rPr>
        <w:t>When it is impossible for different parts of a mixed public contract to be separated, the</w:t>
      </w:r>
      <w:r>
        <w:rPr>
          <w:spacing w:val="1"/>
          <w:sz w:val="24"/>
        </w:rPr>
        <w:t xml:space="preserve"> </w:t>
      </w:r>
      <w:r>
        <w:rPr>
          <w:sz w:val="24"/>
        </w:rPr>
        <w:t>single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2"/>
          <w:sz w:val="24"/>
        </w:rPr>
        <w:t xml:space="preserve"> </w:t>
      </w:r>
      <w:r>
        <w:rPr>
          <w:sz w:val="24"/>
        </w:rPr>
        <w:t>awarded</w:t>
      </w:r>
      <w:r>
        <w:rPr>
          <w:spacing w:val="-1"/>
          <w:sz w:val="24"/>
        </w:rPr>
        <w:t xml:space="preserve"> </w:t>
      </w:r>
      <w:r>
        <w:rPr>
          <w:sz w:val="24"/>
        </w:rPr>
        <w:t>on the basis of</w:t>
      </w:r>
      <w:r>
        <w:rPr>
          <w:spacing w:val="-1"/>
          <w:sz w:val="24"/>
        </w:rPr>
        <w:t xml:space="preserve"> </w:t>
      </w:r>
      <w:r>
        <w:rPr>
          <w:sz w:val="24"/>
        </w:rPr>
        <w:t>rules 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to its</w:t>
      </w:r>
      <w:r>
        <w:rPr>
          <w:spacing w:val="-1"/>
          <w:sz w:val="24"/>
        </w:rPr>
        <w:t xml:space="preserve"> </w:t>
      </w:r>
      <w:r>
        <w:rPr>
          <w:sz w:val="24"/>
        </w:rPr>
        <w:t>main</w:t>
      </w:r>
      <w:r>
        <w:rPr>
          <w:spacing w:val="3"/>
          <w:sz w:val="24"/>
        </w:rPr>
        <w:t xml:space="preserve"> </w:t>
      </w:r>
      <w:r>
        <w:rPr>
          <w:sz w:val="24"/>
        </w:rPr>
        <w:t>scope.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118"/>
        </w:numPr>
        <w:tabs>
          <w:tab w:val="left" w:pos="378"/>
        </w:tabs>
        <w:spacing w:line="244" w:lineRule="auto"/>
        <w:ind w:right="127" w:hanging="10"/>
        <w:jc w:val="both"/>
        <w:rPr>
          <w:sz w:val="24"/>
        </w:rPr>
      </w:pPr>
      <w:r>
        <w:rPr>
          <w:sz w:val="24"/>
        </w:rPr>
        <w:t>For mixed contracts, for which it is impossible separate and it is impossible to determine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activity</w:t>
      </w:r>
      <w:r>
        <w:rPr>
          <w:spacing w:val="-5"/>
          <w:sz w:val="24"/>
        </w:rPr>
        <w:t xml:space="preserve"> </w:t>
      </w:r>
      <w:r>
        <w:rPr>
          <w:sz w:val="24"/>
        </w:rPr>
        <w:t>is the</w:t>
      </w:r>
      <w:r>
        <w:rPr>
          <w:spacing w:val="-1"/>
          <w:sz w:val="24"/>
        </w:rPr>
        <w:t xml:space="preserve"> </w:t>
      </w:r>
      <w:r>
        <w:rPr>
          <w:sz w:val="24"/>
        </w:rPr>
        <w:t>main</w:t>
      </w:r>
      <w:r>
        <w:rPr>
          <w:spacing w:val="1"/>
          <w:sz w:val="24"/>
        </w:rPr>
        <w:t xml:space="preserve"> </w:t>
      </w:r>
      <w:r>
        <w:rPr>
          <w:sz w:val="24"/>
        </w:rPr>
        <w:t>scope, the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 rules</w:t>
      </w:r>
      <w:r>
        <w:rPr>
          <w:spacing w:val="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2"/>
          <w:sz w:val="24"/>
        </w:rPr>
        <w:t xml:space="preserve"> </w:t>
      </w:r>
      <w:r>
        <w:rPr>
          <w:sz w:val="24"/>
        </w:rPr>
        <w:t>as foll</w:t>
      </w:r>
      <w:r>
        <w:rPr>
          <w:sz w:val="24"/>
        </w:rPr>
        <w:t>ows:</w:t>
      </w:r>
    </w:p>
    <w:p w:rsidR="00621519" w:rsidRDefault="00145C5F">
      <w:pPr>
        <w:pStyle w:val="ListParagraph"/>
        <w:numPr>
          <w:ilvl w:val="1"/>
          <w:numId w:val="118"/>
        </w:numPr>
        <w:tabs>
          <w:tab w:val="left" w:pos="1088"/>
        </w:tabs>
        <w:spacing w:before="9" w:line="244" w:lineRule="auto"/>
        <w:ind w:left="840" w:right="125" w:firstLine="0"/>
        <w:jc w:val="both"/>
        <w:rPr>
          <w:sz w:val="24"/>
        </w:rPr>
      </w:pPr>
      <w:r>
        <w:rPr>
          <w:sz w:val="24"/>
        </w:rPr>
        <w:t>in the case of contracts, with a scope of procurement covered by the classical sector</w:t>
      </w:r>
      <w:r>
        <w:rPr>
          <w:spacing w:val="-57"/>
          <w:sz w:val="24"/>
        </w:rPr>
        <w:t xml:space="preserve"> </w:t>
      </w:r>
      <w:r>
        <w:rPr>
          <w:sz w:val="24"/>
        </w:rPr>
        <w:t>and the procurement for the performance of a sectoral activity, the applicable rules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determined</w:t>
      </w:r>
      <w:r>
        <w:rPr>
          <w:spacing w:val="2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"/>
          <w:sz w:val="24"/>
        </w:rPr>
        <w:t xml:space="preserve"> </w:t>
      </w:r>
      <w:r>
        <w:rPr>
          <w:sz w:val="24"/>
        </w:rPr>
        <w:t>governing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classical</w:t>
      </w:r>
      <w:r>
        <w:rPr>
          <w:spacing w:val="-1"/>
          <w:sz w:val="24"/>
        </w:rPr>
        <w:t xml:space="preserve"> </w:t>
      </w:r>
      <w:r>
        <w:rPr>
          <w:sz w:val="24"/>
        </w:rPr>
        <w:t>sector;</w:t>
      </w:r>
    </w:p>
    <w:p w:rsidR="00621519" w:rsidRDefault="00145C5F">
      <w:pPr>
        <w:pStyle w:val="ListParagraph"/>
        <w:numPr>
          <w:ilvl w:val="1"/>
          <w:numId w:val="118"/>
        </w:numPr>
        <w:tabs>
          <w:tab w:val="left" w:pos="1155"/>
        </w:tabs>
        <w:spacing w:before="7" w:line="244" w:lineRule="auto"/>
        <w:ind w:left="840" w:right="120" w:firstLine="0"/>
        <w:jc w:val="both"/>
        <w:rPr>
          <w:sz w:val="24"/>
        </w:rPr>
      </w:pPr>
      <w:r>
        <w:rPr>
          <w:sz w:val="24"/>
        </w:rPr>
        <w:t>in the case of mixed contracts, which contain elements of supply,</w:t>
      </w:r>
      <w:r>
        <w:rPr>
          <w:spacing w:val="1"/>
          <w:sz w:val="24"/>
        </w:rPr>
        <w:t xml:space="preserve"> </w:t>
      </w:r>
      <w:r>
        <w:rPr>
          <w:sz w:val="24"/>
        </w:rPr>
        <w:t>works and</w:t>
      </w:r>
      <w:r>
        <w:rPr>
          <w:spacing w:val="1"/>
          <w:sz w:val="24"/>
        </w:rPr>
        <w:t xml:space="preserve"> </w:t>
      </w:r>
      <w:r>
        <w:rPr>
          <w:sz w:val="24"/>
        </w:rPr>
        <w:t>services contracts of the classical sector and concessions, the single contract shall be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3"/>
          <w:sz w:val="24"/>
        </w:rPr>
        <w:t xml:space="preserve"> </w:t>
      </w:r>
      <w:r>
        <w:rPr>
          <w:sz w:val="24"/>
        </w:rPr>
        <w:t>in</w:t>
      </w:r>
      <w:r>
        <w:rPr>
          <w:spacing w:val="4"/>
          <w:sz w:val="24"/>
        </w:rPr>
        <w:t xml:space="preserve"> </w:t>
      </w:r>
      <w:r>
        <w:rPr>
          <w:sz w:val="24"/>
        </w:rPr>
        <w:t>accordance</w:t>
      </w:r>
      <w:r>
        <w:rPr>
          <w:spacing w:val="3"/>
          <w:sz w:val="24"/>
        </w:rPr>
        <w:t xml:space="preserve"> </w:t>
      </w:r>
      <w:r>
        <w:rPr>
          <w:sz w:val="24"/>
        </w:rPr>
        <w:t>with</w:t>
      </w:r>
      <w:r>
        <w:rPr>
          <w:spacing w:val="3"/>
          <w:sz w:val="24"/>
        </w:rPr>
        <w:t xml:space="preserve"> </w:t>
      </w:r>
      <w:r>
        <w:rPr>
          <w:sz w:val="24"/>
        </w:rPr>
        <w:t>this</w:t>
      </w:r>
      <w:r>
        <w:rPr>
          <w:spacing w:val="4"/>
          <w:sz w:val="24"/>
        </w:rPr>
        <w:t xml:space="preserve"> </w:t>
      </w:r>
      <w:r>
        <w:rPr>
          <w:sz w:val="24"/>
        </w:rPr>
        <w:t>law,</w:t>
      </w:r>
      <w:r>
        <w:rPr>
          <w:spacing w:val="3"/>
          <w:sz w:val="24"/>
        </w:rPr>
        <w:t xml:space="preserve"> </w:t>
      </w:r>
      <w:r>
        <w:rPr>
          <w:sz w:val="24"/>
        </w:rPr>
        <w:t>if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estimated</w:t>
      </w:r>
      <w:r>
        <w:rPr>
          <w:spacing w:val="3"/>
          <w:sz w:val="24"/>
        </w:rPr>
        <w:t xml:space="preserve"> </w:t>
      </w:r>
      <w:r>
        <w:rPr>
          <w:sz w:val="24"/>
        </w:rPr>
        <w:t>value</w:t>
      </w:r>
      <w:r>
        <w:rPr>
          <w:spacing w:val="4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part</w:t>
      </w:r>
      <w:r>
        <w:rPr>
          <w:spacing w:val="4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contract,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58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840" w:right="127"/>
        <w:jc w:val="both"/>
      </w:pPr>
      <w:r>
        <w:lastRenderedPageBreak/>
        <w:t>which constitutes a contract covered by this law, calculated in accordance with the</w:t>
      </w:r>
      <w:r>
        <w:rPr>
          <w:spacing w:val="1"/>
        </w:rPr>
        <w:t xml:space="preserve"> </w:t>
      </w:r>
      <w:r>
        <w:t>provisions</w:t>
      </w:r>
      <w:r>
        <w:rPr>
          <w:spacing w:val="-1"/>
        </w:rPr>
        <w:t xml:space="preserve"> </w:t>
      </w:r>
      <w:r>
        <w:t>of this law, is equal to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greater</w:t>
      </w:r>
      <w:r>
        <w:rPr>
          <w:spacing w:val="-2"/>
        </w:rPr>
        <w:t xml:space="preserve"> </w:t>
      </w:r>
      <w:r>
        <w:t>than the</w:t>
      </w:r>
      <w:r>
        <w:rPr>
          <w:spacing w:val="-1"/>
        </w:rPr>
        <w:t xml:space="preserve"> </w:t>
      </w:r>
      <w:r>
        <w:t>upper monetary</w:t>
      </w:r>
      <w:r>
        <w:rPr>
          <w:spacing w:val="-3"/>
        </w:rPr>
        <w:t xml:space="preserve"> </w:t>
      </w:r>
      <w:r>
        <w:t>threshold;</w:t>
      </w:r>
    </w:p>
    <w:p w:rsidR="00621519" w:rsidRDefault="00145C5F">
      <w:pPr>
        <w:pStyle w:val="ListParagraph"/>
        <w:numPr>
          <w:ilvl w:val="1"/>
          <w:numId w:val="118"/>
        </w:numPr>
        <w:tabs>
          <w:tab w:val="left" w:pos="1102"/>
        </w:tabs>
        <w:spacing w:before="8" w:line="244" w:lineRule="auto"/>
        <w:ind w:left="840" w:right="120" w:firstLine="0"/>
        <w:jc w:val="both"/>
        <w:rPr>
          <w:sz w:val="24"/>
        </w:rPr>
      </w:pPr>
      <w:r>
        <w:rPr>
          <w:sz w:val="24"/>
        </w:rPr>
        <w:t>in the case of mixed contracts, which contain elements of supply contra</w:t>
      </w:r>
      <w:r>
        <w:rPr>
          <w:sz w:val="24"/>
        </w:rPr>
        <w:t>cts, works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sectoral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concessions,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single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60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awarded in accordance with the rules provided for procurement in sectoral activities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BodyText"/>
        <w:spacing w:before="7" w:line="242" w:lineRule="auto"/>
        <w:ind w:left="840" w:right="125"/>
        <w:jc w:val="both"/>
      </w:pPr>
      <w:r>
        <w:t>ç) in the case of mixed contracts, which contain elements of supply contracts, works</w:t>
      </w:r>
      <w:r>
        <w:rPr>
          <w:spacing w:val="1"/>
        </w:rPr>
        <w:t xml:space="preserve"> </w:t>
      </w:r>
      <w:r>
        <w:t>and services according to this law and according to the procurement law in the field of</w:t>
      </w:r>
      <w:r>
        <w:rPr>
          <w:spacing w:val="-57"/>
        </w:rPr>
        <w:t xml:space="preserve"> </w:t>
      </w:r>
      <w:r>
        <w:t>defence and security, the single contract shall be awarded in accordance with the</w:t>
      </w:r>
      <w:r>
        <w:rPr>
          <w:spacing w:val="1"/>
        </w:rPr>
        <w:t xml:space="preserve"> </w:t>
      </w:r>
      <w:r>
        <w:t>p</w:t>
      </w:r>
      <w:r>
        <w:t>rocurement</w:t>
      </w:r>
      <w:r>
        <w:rPr>
          <w:spacing w:val="-1"/>
        </w:rPr>
        <w:t xml:space="preserve"> </w:t>
      </w:r>
      <w:r>
        <w:t>rules in the</w:t>
      </w:r>
      <w:r>
        <w:rPr>
          <w:spacing w:val="1"/>
        </w:rPr>
        <w:t xml:space="preserve"> </w:t>
      </w:r>
      <w:r>
        <w:t>field of</w:t>
      </w:r>
      <w:r>
        <w:rPr>
          <w:spacing w:val="1"/>
        </w:rPr>
        <w:t xml:space="preserve"> </w:t>
      </w:r>
      <w:r>
        <w:t>defence</w:t>
      </w:r>
      <w:r>
        <w:rPr>
          <w:spacing w:val="1"/>
        </w:rPr>
        <w:t xml:space="preserve"> </w:t>
      </w:r>
      <w:r>
        <w:t>and security.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6"/>
        </w:rPr>
      </w:pPr>
    </w:p>
    <w:p w:rsidR="00621519" w:rsidRDefault="00145C5F">
      <w:pPr>
        <w:pStyle w:val="BodyText"/>
        <w:ind w:left="177" w:right="179"/>
        <w:jc w:val="center"/>
      </w:pPr>
      <w:r>
        <w:t>Article</w:t>
      </w:r>
      <w:r>
        <w:rPr>
          <w:spacing w:val="-2"/>
        </w:rPr>
        <w:t xml:space="preserve"> </w:t>
      </w:r>
      <w:r>
        <w:t>7</w:t>
      </w:r>
    </w:p>
    <w:p w:rsidR="00621519" w:rsidRDefault="00145C5F">
      <w:pPr>
        <w:pStyle w:val="Heading1"/>
        <w:spacing w:before="19"/>
        <w:ind w:left="176"/>
      </w:pPr>
      <w:r>
        <w:t>Special</w:t>
      </w:r>
      <w:r>
        <w:rPr>
          <w:spacing w:val="-2"/>
        </w:rPr>
        <w:t xml:space="preserve"> </w:t>
      </w:r>
      <w:r>
        <w:t>exemptions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17"/>
        </w:numPr>
        <w:tabs>
          <w:tab w:val="left" w:pos="361"/>
        </w:tabs>
        <w:spacing w:before="1"/>
        <w:ind w:hanging="241"/>
        <w:jc w:val="both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does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apply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-1"/>
          <w:sz w:val="24"/>
        </w:rPr>
        <w:t xml:space="preserve"> </w:t>
      </w:r>
      <w:r>
        <w:rPr>
          <w:sz w:val="24"/>
        </w:rPr>
        <w:t>and design</w:t>
      </w:r>
      <w:r>
        <w:rPr>
          <w:spacing w:val="1"/>
          <w:sz w:val="24"/>
        </w:rPr>
        <w:t xml:space="preserve"> </w:t>
      </w:r>
      <w:r>
        <w:rPr>
          <w:sz w:val="24"/>
        </w:rPr>
        <w:t>contests</w:t>
      </w:r>
      <w:r>
        <w:rPr>
          <w:spacing w:val="-1"/>
          <w:sz w:val="24"/>
        </w:rPr>
        <w:t xml:space="preserve"> </w:t>
      </w:r>
      <w:r>
        <w:rPr>
          <w:sz w:val="24"/>
        </w:rPr>
        <w:t>for: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114"/>
        </w:tabs>
        <w:spacing w:before="14" w:line="244" w:lineRule="auto"/>
        <w:ind w:right="120" w:firstLine="0"/>
        <w:jc w:val="both"/>
        <w:rPr>
          <w:sz w:val="24"/>
        </w:rPr>
      </w:pPr>
      <w:r>
        <w:rPr>
          <w:sz w:val="24"/>
        </w:rPr>
        <w:t>the purchase or lease by any financial means of land, of existing buildings or of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immovable</w:t>
      </w:r>
      <w:r>
        <w:rPr>
          <w:spacing w:val="1"/>
          <w:sz w:val="24"/>
        </w:rPr>
        <w:t xml:space="preserve"> </w:t>
      </w:r>
      <w:r>
        <w:rPr>
          <w:sz w:val="24"/>
        </w:rPr>
        <w:t>property or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rights</w:t>
      </w:r>
      <w:r>
        <w:rPr>
          <w:spacing w:val="1"/>
          <w:sz w:val="24"/>
        </w:rPr>
        <w:t xml:space="preserve"> </w:t>
      </w:r>
      <w:r>
        <w:rPr>
          <w:sz w:val="24"/>
        </w:rPr>
        <w:t>thereto.</w:t>
      </w:r>
      <w:r>
        <w:rPr>
          <w:spacing w:val="1"/>
          <w:sz w:val="24"/>
        </w:rPr>
        <w:t xml:space="preserve"> </w:t>
      </w:r>
      <w:r>
        <w:rPr>
          <w:sz w:val="24"/>
        </w:rPr>
        <w:t>Except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financial</w:t>
      </w:r>
      <w:r>
        <w:rPr>
          <w:spacing w:val="-57"/>
          <w:sz w:val="24"/>
        </w:rPr>
        <w:t xml:space="preserve"> </w:t>
      </w:r>
      <w:r>
        <w:rPr>
          <w:sz w:val="24"/>
        </w:rPr>
        <w:t>services concluded at that moment, before or after the contract of purchase or lease of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-4"/>
          <w:sz w:val="24"/>
        </w:rPr>
        <w:t xml:space="preserve"> </w:t>
      </w:r>
      <w:r>
        <w:rPr>
          <w:sz w:val="24"/>
        </w:rPr>
        <w:t>form, which shall be subject to this law;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153"/>
        </w:tabs>
        <w:spacing w:before="7" w:line="244" w:lineRule="auto"/>
        <w:ind w:right="121" w:firstLine="0"/>
        <w:jc w:val="both"/>
        <w:rPr>
          <w:sz w:val="24"/>
        </w:rPr>
      </w:pPr>
      <w:r>
        <w:rPr>
          <w:sz w:val="24"/>
        </w:rPr>
        <w:t>the purchase, development, production or co-production of the material of the</w:t>
      </w:r>
      <w:r>
        <w:rPr>
          <w:spacing w:val="1"/>
          <w:sz w:val="24"/>
        </w:rPr>
        <w:t xml:space="preserve"> </w:t>
      </w:r>
      <w:r>
        <w:rPr>
          <w:sz w:val="24"/>
        </w:rPr>
        <w:t>intended program for</w:t>
      </w:r>
      <w:r>
        <w:rPr>
          <w:spacing w:val="60"/>
          <w:sz w:val="24"/>
        </w:rPr>
        <w:t xml:space="preserve"> </w:t>
      </w:r>
      <w:r>
        <w:rPr>
          <w:sz w:val="24"/>
        </w:rPr>
        <w:t>audio-visual media services or radio media services, provided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audio-visual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radio</w:t>
      </w:r>
      <w:r>
        <w:rPr>
          <w:spacing w:val="1"/>
          <w:sz w:val="24"/>
        </w:rPr>
        <w:t xml:space="preserve"> </w:t>
      </w:r>
      <w:r>
        <w:rPr>
          <w:sz w:val="24"/>
        </w:rPr>
        <w:t>media</w:t>
      </w:r>
      <w:r>
        <w:rPr>
          <w:spacing w:val="1"/>
          <w:sz w:val="24"/>
        </w:rPr>
        <w:t xml:space="preserve"> </w:t>
      </w:r>
      <w:r>
        <w:rPr>
          <w:sz w:val="24"/>
        </w:rPr>
        <w:t>service</w:t>
      </w:r>
      <w:r>
        <w:rPr>
          <w:spacing w:val="1"/>
          <w:sz w:val="24"/>
        </w:rPr>
        <w:t xml:space="preserve"> </w:t>
      </w:r>
      <w:r>
        <w:rPr>
          <w:sz w:val="24"/>
        </w:rPr>
        <w:t>providers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broadcasting time</w:t>
      </w:r>
      <w:r>
        <w:rPr>
          <w:sz w:val="24"/>
        </w:rPr>
        <w:t xml:space="preserve"> or the provision of the program, which are awarded to audio-visual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radio media service</w:t>
      </w:r>
      <w:r>
        <w:rPr>
          <w:spacing w:val="-1"/>
          <w:sz w:val="24"/>
        </w:rPr>
        <w:t xml:space="preserve"> </w:t>
      </w:r>
      <w:r>
        <w:rPr>
          <w:sz w:val="24"/>
        </w:rPr>
        <w:t>providers;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086"/>
        </w:tabs>
        <w:spacing w:before="6"/>
        <w:ind w:left="1085" w:hanging="246"/>
        <w:jc w:val="both"/>
        <w:rPr>
          <w:sz w:val="24"/>
        </w:rPr>
      </w:pPr>
      <w:r>
        <w:rPr>
          <w:sz w:val="24"/>
        </w:rPr>
        <w:t>arbitration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mediation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follows:</w:t>
      </w:r>
    </w:p>
    <w:p w:rsidR="00621519" w:rsidRDefault="00145C5F">
      <w:pPr>
        <w:pStyle w:val="ListParagraph"/>
        <w:numPr>
          <w:ilvl w:val="2"/>
          <w:numId w:val="117"/>
        </w:numPr>
        <w:tabs>
          <w:tab w:val="left" w:pos="1813"/>
        </w:tabs>
        <w:spacing w:before="14" w:line="242" w:lineRule="auto"/>
        <w:ind w:right="124" w:firstLine="0"/>
        <w:jc w:val="both"/>
        <w:rPr>
          <w:sz w:val="24"/>
        </w:rPr>
      </w:pPr>
      <w:r>
        <w:rPr>
          <w:sz w:val="24"/>
        </w:rPr>
        <w:t>legal</w:t>
      </w:r>
      <w:r>
        <w:rPr>
          <w:spacing w:val="1"/>
          <w:sz w:val="24"/>
        </w:rPr>
        <w:t xml:space="preserve"> </w:t>
      </w:r>
      <w:r>
        <w:rPr>
          <w:sz w:val="24"/>
        </w:rPr>
        <w:t>representation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lawyer,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arbitration hearing or mediation; </w:t>
      </w:r>
      <w:r>
        <w:rPr>
          <w:sz w:val="24"/>
        </w:rPr>
        <w:t>court proceedings before courts, international</w:t>
      </w:r>
      <w:r>
        <w:rPr>
          <w:spacing w:val="-57"/>
          <w:sz w:val="24"/>
        </w:rPr>
        <w:t xml:space="preserve"> </w:t>
      </w:r>
      <w:r>
        <w:rPr>
          <w:sz w:val="24"/>
        </w:rPr>
        <w:t>tribunals.</w:t>
      </w:r>
    </w:p>
    <w:p w:rsidR="00621519" w:rsidRDefault="00145C5F">
      <w:pPr>
        <w:pStyle w:val="ListParagraph"/>
        <w:numPr>
          <w:ilvl w:val="2"/>
          <w:numId w:val="117"/>
        </w:numPr>
        <w:tabs>
          <w:tab w:val="left" w:pos="1827"/>
        </w:tabs>
        <w:spacing w:before="14" w:line="244" w:lineRule="auto"/>
        <w:ind w:right="123" w:firstLine="0"/>
        <w:jc w:val="both"/>
        <w:rPr>
          <w:sz w:val="24"/>
        </w:rPr>
      </w:pPr>
      <w:r>
        <w:rPr>
          <w:sz w:val="24"/>
        </w:rPr>
        <w:t>legal advice given for the preparation of one of the proceedings referred to</w:t>
      </w:r>
      <w:r>
        <w:rPr>
          <w:spacing w:val="1"/>
          <w:sz w:val="24"/>
        </w:rPr>
        <w:t xml:space="preserve"> </w:t>
      </w:r>
      <w:r>
        <w:rPr>
          <w:sz w:val="24"/>
        </w:rPr>
        <w:t>in subparagraph (i) of this sub-paragraph, or where there is a clear indication</w:t>
      </w:r>
      <w:r>
        <w:rPr>
          <w:spacing w:val="1"/>
          <w:sz w:val="24"/>
        </w:rPr>
        <w:t xml:space="preserve"> </w:t>
      </w:r>
      <w:r>
        <w:rPr>
          <w:sz w:val="24"/>
        </w:rPr>
        <w:t>and high odds that the matter to which th</w:t>
      </w:r>
      <w:r>
        <w:rPr>
          <w:sz w:val="24"/>
        </w:rPr>
        <w:t>e consultancy is related becomes</w:t>
      </w:r>
      <w:r>
        <w:rPr>
          <w:spacing w:val="1"/>
          <w:sz w:val="24"/>
        </w:rPr>
        <w:t xml:space="preserve"> </w:t>
      </w:r>
      <w:r>
        <w:rPr>
          <w:sz w:val="24"/>
        </w:rPr>
        <w:t>subject of such proceedings, provided that the consultancy is provided by a</w:t>
      </w:r>
      <w:r>
        <w:rPr>
          <w:spacing w:val="1"/>
          <w:sz w:val="24"/>
        </w:rPr>
        <w:t xml:space="preserve"> </w:t>
      </w:r>
      <w:r>
        <w:rPr>
          <w:sz w:val="24"/>
        </w:rPr>
        <w:t>lawyer.</w:t>
      </w:r>
    </w:p>
    <w:p w:rsidR="00621519" w:rsidRDefault="00145C5F">
      <w:pPr>
        <w:pStyle w:val="BodyText"/>
        <w:spacing w:before="6"/>
        <w:ind w:left="840"/>
        <w:jc w:val="both"/>
      </w:pPr>
      <w:r>
        <w:t>ҫ)</w:t>
      </w:r>
      <w:r>
        <w:rPr>
          <w:spacing w:val="-1"/>
        </w:rPr>
        <w:t xml:space="preserve"> </w:t>
      </w:r>
      <w:r>
        <w:t>notary</w:t>
      </w:r>
      <w:r>
        <w:rPr>
          <w:spacing w:val="-6"/>
        </w:rPr>
        <w:t xml:space="preserve"> </w:t>
      </w:r>
      <w:r>
        <w:t>services</w:t>
      </w:r>
      <w:r>
        <w:rPr>
          <w:spacing w:val="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verification and</w:t>
      </w:r>
      <w:r>
        <w:rPr>
          <w:spacing w:val="1"/>
        </w:rPr>
        <w:t xml:space="preserve"> </w:t>
      </w:r>
      <w:r>
        <w:t>certification</w:t>
      </w:r>
      <w:r>
        <w:rPr>
          <w:spacing w:val="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documents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 original;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145"/>
        </w:tabs>
        <w:spacing w:before="15" w:line="244" w:lineRule="auto"/>
        <w:ind w:right="121" w:firstLine="0"/>
        <w:jc w:val="both"/>
        <w:rPr>
          <w:sz w:val="24"/>
        </w:rPr>
      </w:pPr>
      <w:r>
        <w:rPr>
          <w:sz w:val="24"/>
        </w:rPr>
        <w:t>legal services provided by appointed administrators or guardians or other legal</w:t>
      </w:r>
      <w:r>
        <w:rPr>
          <w:spacing w:val="1"/>
          <w:sz w:val="24"/>
        </w:rPr>
        <w:t xml:space="preserve"> </w:t>
      </w:r>
      <w:r>
        <w:rPr>
          <w:sz w:val="24"/>
        </w:rPr>
        <w:t>services, the providers of which are appointed by a court or adjudicating panel, or</w:t>
      </w:r>
      <w:r>
        <w:rPr>
          <w:spacing w:val="1"/>
          <w:sz w:val="24"/>
        </w:rPr>
        <w:t xml:space="preserve"> </w:t>
      </w:r>
      <w:r>
        <w:rPr>
          <w:sz w:val="24"/>
        </w:rPr>
        <w:t>appointed by law to perform specific tasks under the supervision of such adjudicating</w:t>
      </w:r>
      <w:r>
        <w:rPr>
          <w:spacing w:val="1"/>
          <w:sz w:val="24"/>
        </w:rPr>
        <w:t xml:space="preserve"> </w:t>
      </w:r>
      <w:r>
        <w:rPr>
          <w:sz w:val="24"/>
        </w:rPr>
        <w:t>panels</w:t>
      </w:r>
      <w:r>
        <w:rPr>
          <w:spacing w:val="-1"/>
          <w:sz w:val="24"/>
        </w:rPr>
        <w:t xml:space="preserve"> </w:t>
      </w:r>
      <w:r>
        <w:rPr>
          <w:sz w:val="24"/>
        </w:rPr>
        <w:t>or courts;</w:t>
      </w:r>
    </w:p>
    <w:p w:rsidR="00621519" w:rsidRDefault="00145C5F">
      <w:pPr>
        <w:pStyle w:val="BodyText"/>
        <w:spacing w:before="7" w:line="244" w:lineRule="auto"/>
        <w:ind w:left="840" w:right="123"/>
        <w:jc w:val="both"/>
      </w:pPr>
      <w:r>
        <w:t>dh) bailiff services and other legal services, which are related, even accidentally, with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exercise of</w:t>
      </w:r>
      <w:r>
        <w:rPr>
          <w:spacing w:val="-1"/>
        </w:rPr>
        <w:t xml:space="preserve"> </w:t>
      </w:r>
      <w:r>
        <w:t>official authority;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107"/>
        </w:tabs>
        <w:spacing w:before="8" w:line="244" w:lineRule="auto"/>
        <w:ind w:right="127" w:firstLine="0"/>
        <w:jc w:val="both"/>
        <w:rPr>
          <w:sz w:val="24"/>
        </w:rPr>
      </w:pPr>
      <w:r>
        <w:rPr>
          <w:sz w:val="24"/>
        </w:rPr>
        <w:t>financial services for the sale, purchase or transfer of securities or other financial</w:t>
      </w:r>
      <w:r>
        <w:rPr>
          <w:spacing w:val="1"/>
          <w:sz w:val="24"/>
        </w:rPr>
        <w:t xml:space="preserve"> </w:t>
      </w:r>
      <w:r>
        <w:rPr>
          <w:sz w:val="24"/>
        </w:rPr>
        <w:t>instruments, in particular the actions of the contracting authority for the accumulation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capital</w:t>
      </w:r>
      <w:r>
        <w:rPr>
          <w:spacing w:val="1"/>
          <w:sz w:val="24"/>
        </w:rPr>
        <w:t xml:space="preserve"> </w:t>
      </w:r>
      <w:r>
        <w:rPr>
          <w:sz w:val="24"/>
        </w:rPr>
        <w:t>values,</w:t>
      </w:r>
      <w:r>
        <w:rPr>
          <w:spacing w:val="1"/>
          <w:sz w:val="24"/>
        </w:rPr>
        <w:t xml:space="preserve"> </w:t>
      </w:r>
      <w:r>
        <w:rPr>
          <w:sz w:val="24"/>
        </w:rPr>
        <w:t>loans,</w:t>
      </w:r>
      <w:r>
        <w:rPr>
          <w:spacing w:val="1"/>
          <w:sz w:val="24"/>
        </w:rPr>
        <w:t xml:space="preserve"> </w:t>
      </w:r>
      <w:r>
        <w:rPr>
          <w:sz w:val="24"/>
        </w:rPr>
        <w:t>whether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relating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issue,</w:t>
      </w:r>
      <w:r>
        <w:rPr>
          <w:spacing w:val="60"/>
          <w:sz w:val="24"/>
        </w:rPr>
        <w:t xml:space="preserve"> </w:t>
      </w:r>
      <w:r>
        <w:rPr>
          <w:sz w:val="24"/>
        </w:rPr>
        <w:t>sale,</w:t>
      </w:r>
      <w:r>
        <w:rPr>
          <w:spacing w:val="1"/>
          <w:sz w:val="24"/>
        </w:rPr>
        <w:t xml:space="preserve"> </w:t>
      </w:r>
      <w:r>
        <w:rPr>
          <w:sz w:val="24"/>
        </w:rPr>
        <w:t>purchase or transfer of bonds or other financial instruments, as well as central bank</w:t>
      </w:r>
      <w:r>
        <w:rPr>
          <w:spacing w:val="1"/>
          <w:sz w:val="24"/>
        </w:rPr>
        <w:t xml:space="preserve"> </w:t>
      </w:r>
      <w:r>
        <w:rPr>
          <w:sz w:val="24"/>
        </w:rPr>
        <w:t>services.</w:t>
      </w:r>
    </w:p>
    <w:p w:rsidR="00621519" w:rsidRDefault="00145C5F">
      <w:pPr>
        <w:pStyle w:val="BodyText"/>
        <w:spacing w:before="6" w:line="244" w:lineRule="auto"/>
        <w:ind w:left="840" w:right="128"/>
        <w:jc w:val="both"/>
      </w:pPr>
      <w:r>
        <w:t>ë) research and development services, the results of which are used by all, except</w:t>
      </w:r>
      <w:r>
        <w:rPr>
          <w:spacing w:val="1"/>
        </w:rPr>
        <w:t xml:space="preserve"> </w:t>
      </w:r>
      <w:r>
        <w:t>when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benefits</w:t>
      </w:r>
      <w:r>
        <w:rPr>
          <w:spacing w:val="15"/>
        </w:rPr>
        <w:t xml:space="preserve"> </w:t>
      </w:r>
      <w:r>
        <w:t>go</w:t>
      </w:r>
      <w:r>
        <w:rPr>
          <w:spacing w:val="16"/>
        </w:rPr>
        <w:t xml:space="preserve"> </w:t>
      </w:r>
      <w:r>
        <w:t>only</w:t>
      </w:r>
      <w:r>
        <w:rPr>
          <w:spacing w:val="11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contacting</w:t>
      </w:r>
      <w:r>
        <w:rPr>
          <w:spacing w:val="14"/>
        </w:rPr>
        <w:t xml:space="preserve"> </w:t>
      </w:r>
      <w:r>
        <w:t>authority</w:t>
      </w:r>
      <w:r>
        <w:rPr>
          <w:spacing w:val="9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entity</w:t>
      </w:r>
      <w:r>
        <w:rPr>
          <w:spacing w:val="10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its</w:t>
      </w:r>
      <w:r>
        <w:rPr>
          <w:spacing w:val="14"/>
        </w:rPr>
        <w:t xml:space="preserve"> </w:t>
      </w:r>
      <w:r>
        <w:t>use</w:t>
      </w:r>
      <w:r>
        <w:rPr>
          <w:spacing w:val="16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internal</w:t>
      </w:r>
    </w:p>
    <w:p w:rsidR="00621519" w:rsidRDefault="00621519">
      <w:pPr>
        <w:spacing w:line="244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840" w:right="123"/>
        <w:jc w:val="both"/>
      </w:pPr>
      <w:r>
        <w:lastRenderedPageBreak/>
        <w:t>affairs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service</w:t>
      </w:r>
      <w:r>
        <w:rPr>
          <w:spacing w:val="1"/>
        </w:rPr>
        <w:t xml:space="preserve"> </w:t>
      </w:r>
      <w:r>
        <w:t>performed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fully paid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-6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059"/>
        </w:tabs>
        <w:spacing w:before="8"/>
        <w:ind w:left="1058" w:hanging="219"/>
        <w:jc w:val="both"/>
        <w:rPr>
          <w:sz w:val="24"/>
        </w:rPr>
      </w:pPr>
      <w:r>
        <w:rPr>
          <w:sz w:val="24"/>
        </w:rPr>
        <w:t>employment</w:t>
      </w:r>
      <w:r>
        <w:rPr>
          <w:spacing w:val="-3"/>
          <w:sz w:val="24"/>
        </w:rPr>
        <w:t xml:space="preserve"> </w:t>
      </w:r>
      <w:r>
        <w:rPr>
          <w:sz w:val="24"/>
        </w:rPr>
        <w:t>contracts;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126"/>
        </w:tabs>
        <w:spacing w:before="15" w:line="244" w:lineRule="auto"/>
        <w:ind w:right="125" w:firstLine="0"/>
        <w:jc w:val="both"/>
        <w:rPr>
          <w:sz w:val="24"/>
        </w:rPr>
      </w:pPr>
      <w:r>
        <w:rPr>
          <w:sz w:val="24"/>
        </w:rPr>
        <w:t>civil</w:t>
      </w:r>
      <w:r>
        <w:rPr>
          <w:spacing w:val="1"/>
          <w:sz w:val="24"/>
        </w:rPr>
        <w:t xml:space="preserve"> </w:t>
      </w:r>
      <w:r>
        <w:rPr>
          <w:sz w:val="24"/>
        </w:rPr>
        <w:t>protection services, civil</w:t>
      </w:r>
      <w:r>
        <w:rPr>
          <w:spacing w:val="1"/>
          <w:sz w:val="24"/>
        </w:rPr>
        <w:t xml:space="preserve"> </w:t>
      </w:r>
      <w:r>
        <w:rPr>
          <w:sz w:val="24"/>
        </w:rPr>
        <w:t>emergencies</w:t>
      </w:r>
      <w:r>
        <w:rPr>
          <w:spacing w:val="60"/>
          <w:sz w:val="24"/>
        </w:rPr>
        <w:t xml:space="preserve"> </w:t>
      </w:r>
      <w:r>
        <w:rPr>
          <w:sz w:val="24"/>
        </w:rPr>
        <w:t>and risk prevention services provided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non-profit</w:t>
      </w:r>
      <w:r>
        <w:rPr>
          <w:spacing w:val="1"/>
          <w:sz w:val="24"/>
        </w:rPr>
        <w:t xml:space="preserve"> </w:t>
      </w:r>
      <w:r>
        <w:rPr>
          <w:sz w:val="24"/>
        </w:rPr>
        <w:t>organizations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associations,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addition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ambulance</w:t>
      </w:r>
      <w:r>
        <w:rPr>
          <w:spacing w:val="1"/>
          <w:sz w:val="24"/>
        </w:rPr>
        <w:t xml:space="preserve"> </w:t>
      </w:r>
      <w:r>
        <w:rPr>
          <w:sz w:val="24"/>
        </w:rPr>
        <w:t>transport</w:t>
      </w:r>
      <w:r>
        <w:rPr>
          <w:spacing w:val="1"/>
          <w:sz w:val="24"/>
        </w:rPr>
        <w:t xml:space="preserve"> </w:t>
      </w:r>
      <w:r>
        <w:rPr>
          <w:sz w:val="24"/>
        </w:rPr>
        <w:t>services;</w:t>
      </w:r>
    </w:p>
    <w:p w:rsidR="00621519" w:rsidRDefault="00145C5F">
      <w:pPr>
        <w:pStyle w:val="BodyText"/>
        <w:spacing w:before="7"/>
        <w:ind w:left="840"/>
        <w:jc w:val="both"/>
      </w:pPr>
      <w:r>
        <w:t>gj)</w:t>
      </w:r>
      <w:r>
        <w:rPr>
          <w:spacing w:val="-2"/>
        </w:rPr>
        <w:t xml:space="preserve"> </w:t>
      </w:r>
      <w:r>
        <w:t>rail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metro</w:t>
      </w:r>
      <w:r>
        <w:rPr>
          <w:spacing w:val="-1"/>
        </w:rPr>
        <w:t xml:space="preserve"> </w:t>
      </w:r>
      <w:r>
        <w:t>transport</w:t>
      </w:r>
      <w:r>
        <w:rPr>
          <w:spacing w:val="-2"/>
        </w:rPr>
        <w:t xml:space="preserve"> </w:t>
      </w:r>
      <w:r>
        <w:t>services;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109"/>
        </w:tabs>
        <w:spacing w:before="15" w:line="244" w:lineRule="auto"/>
        <w:ind w:right="132" w:firstLine="0"/>
        <w:rPr>
          <w:sz w:val="24"/>
        </w:rPr>
      </w:pPr>
      <w:r>
        <w:rPr>
          <w:sz w:val="24"/>
        </w:rPr>
        <w:t>political</w:t>
      </w:r>
      <w:r>
        <w:rPr>
          <w:spacing w:val="8"/>
          <w:sz w:val="24"/>
        </w:rPr>
        <w:t xml:space="preserve"> </w:t>
      </w:r>
      <w:r>
        <w:rPr>
          <w:sz w:val="24"/>
        </w:rPr>
        <w:t>campaign</w:t>
      </w:r>
      <w:r>
        <w:rPr>
          <w:spacing w:val="8"/>
          <w:sz w:val="24"/>
        </w:rPr>
        <w:t xml:space="preserve"> </w:t>
      </w:r>
      <w:r>
        <w:rPr>
          <w:sz w:val="24"/>
        </w:rPr>
        <w:t>services</w:t>
      </w:r>
      <w:r>
        <w:rPr>
          <w:spacing w:val="8"/>
          <w:sz w:val="24"/>
        </w:rPr>
        <w:t xml:space="preserve"> </w:t>
      </w:r>
      <w:r>
        <w:rPr>
          <w:sz w:val="24"/>
        </w:rPr>
        <w:t>when</w:t>
      </w:r>
      <w:r>
        <w:rPr>
          <w:spacing w:val="8"/>
          <w:sz w:val="24"/>
        </w:rPr>
        <w:t xml:space="preserve"> </w:t>
      </w:r>
      <w:r>
        <w:rPr>
          <w:sz w:val="24"/>
        </w:rPr>
        <w:t>provided</w:t>
      </w:r>
      <w:r>
        <w:rPr>
          <w:spacing w:val="8"/>
          <w:sz w:val="24"/>
        </w:rPr>
        <w:t xml:space="preserve"> </w:t>
      </w:r>
      <w:r>
        <w:rPr>
          <w:sz w:val="24"/>
        </w:rPr>
        <w:t>by</w:t>
      </w:r>
      <w:r>
        <w:rPr>
          <w:spacing w:val="5"/>
          <w:sz w:val="24"/>
        </w:rPr>
        <w:t xml:space="preserve"> </w:t>
      </w:r>
      <w:r>
        <w:rPr>
          <w:sz w:val="24"/>
        </w:rPr>
        <w:t>political</w:t>
      </w:r>
      <w:r>
        <w:rPr>
          <w:spacing w:val="8"/>
          <w:sz w:val="24"/>
        </w:rPr>
        <w:t xml:space="preserve"> </w:t>
      </w:r>
      <w:r>
        <w:rPr>
          <w:sz w:val="24"/>
        </w:rPr>
        <w:t>parties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framework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election</w:t>
      </w:r>
      <w:r>
        <w:rPr>
          <w:spacing w:val="-1"/>
          <w:sz w:val="24"/>
        </w:rPr>
        <w:t xml:space="preserve"> </w:t>
      </w:r>
      <w:r>
        <w:rPr>
          <w:sz w:val="24"/>
        </w:rPr>
        <w:t>campaigns;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081"/>
        </w:tabs>
        <w:spacing w:before="8" w:line="244" w:lineRule="auto"/>
        <w:ind w:right="120" w:firstLine="0"/>
        <w:rPr>
          <w:sz w:val="24"/>
        </w:rPr>
      </w:pPr>
      <w:r>
        <w:rPr>
          <w:sz w:val="24"/>
        </w:rPr>
        <w:t>procurement</w:t>
      </w:r>
      <w:r>
        <w:rPr>
          <w:spacing w:val="32"/>
          <w:sz w:val="24"/>
        </w:rPr>
        <w:t xml:space="preserve"> </w:t>
      </w:r>
      <w:r>
        <w:rPr>
          <w:sz w:val="24"/>
        </w:rPr>
        <w:t>of</w:t>
      </w:r>
      <w:r>
        <w:rPr>
          <w:spacing w:val="34"/>
          <w:sz w:val="24"/>
        </w:rPr>
        <w:t xml:space="preserve"> </w:t>
      </w:r>
      <w:r>
        <w:rPr>
          <w:sz w:val="24"/>
        </w:rPr>
        <w:t>goods,</w:t>
      </w:r>
      <w:r>
        <w:rPr>
          <w:spacing w:val="33"/>
          <w:sz w:val="24"/>
        </w:rPr>
        <w:t xml:space="preserve"> </w:t>
      </w:r>
      <w:r>
        <w:rPr>
          <w:sz w:val="24"/>
        </w:rPr>
        <w:t>works</w:t>
      </w:r>
      <w:r>
        <w:rPr>
          <w:spacing w:val="35"/>
          <w:sz w:val="24"/>
        </w:rPr>
        <w:t xml:space="preserve"> </w:t>
      </w:r>
      <w:r>
        <w:rPr>
          <w:sz w:val="24"/>
        </w:rPr>
        <w:t>and</w:t>
      </w:r>
      <w:r>
        <w:rPr>
          <w:spacing w:val="33"/>
          <w:sz w:val="24"/>
        </w:rPr>
        <w:t xml:space="preserve"> </w:t>
      </w:r>
      <w:r>
        <w:rPr>
          <w:sz w:val="24"/>
        </w:rPr>
        <w:t>services</w:t>
      </w:r>
      <w:r>
        <w:rPr>
          <w:spacing w:val="34"/>
          <w:sz w:val="24"/>
        </w:rPr>
        <w:t xml:space="preserve"> </w:t>
      </w:r>
      <w:r>
        <w:rPr>
          <w:sz w:val="24"/>
        </w:rPr>
        <w:t>for</w:t>
      </w:r>
      <w:r>
        <w:rPr>
          <w:spacing w:val="34"/>
          <w:sz w:val="24"/>
        </w:rPr>
        <w:t xml:space="preserve"> </w:t>
      </w:r>
      <w:r>
        <w:rPr>
          <w:sz w:val="24"/>
        </w:rPr>
        <w:t>the</w:t>
      </w:r>
      <w:r>
        <w:rPr>
          <w:spacing w:val="31"/>
          <w:sz w:val="24"/>
        </w:rPr>
        <w:t xml:space="preserve"> </w:t>
      </w:r>
      <w:r>
        <w:rPr>
          <w:sz w:val="24"/>
        </w:rPr>
        <w:t>needs</w:t>
      </w:r>
      <w:r>
        <w:rPr>
          <w:spacing w:val="33"/>
          <w:sz w:val="24"/>
        </w:rPr>
        <w:t xml:space="preserve"> </w:t>
      </w:r>
      <w:r>
        <w:rPr>
          <w:sz w:val="24"/>
        </w:rPr>
        <w:t>of</w:t>
      </w:r>
      <w:r>
        <w:rPr>
          <w:spacing w:val="33"/>
          <w:sz w:val="24"/>
        </w:rPr>
        <w:t xml:space="preserve"> </w:t>
      </w:r>
      <w:r>
        <w:rPr>
          <w:sz w:val="24"/>
        </w:rPr>
        <w:t>diplomatic</w:t>
      </w:r>
      <w:r>
        <w:rPr>
          <w:spacing w:val="41"/>
          <w:sz w:val="24"/>
        </w:rPr>
        <w:t xml:space="preserve"> </w:t>
      </w:r>
      <w:r>
        <w:rPr>
          <w:sz w:val="24"/>
        </w:rPr>
        <w:t>mission’s</w:t>
      </w:r>
      <w:r>
        <w:rPr>
          <w:spacing w:val="-57"/>
          <w:sz w:val="24"/>
        </w:rPr>
        <w:t xml:space="preserve"> </w:t>
      </w:r>
      <w:r>
        <w:rPr>
          <w:sz w:val="24"/>
        </w:rPr>
        <w:t>consular</w:t>
      </w:r>
      <w:r>
        <w:rPr>
          <w:spacing w:val="-1"/>
          <w:sz w:val="24"/>
        </w:rPr>
        <w:t xml:space="preserve"> </w:t>
      </w:r>
      <w:r>
        <w:rPr>
          <w:sz w:val="24"/>
        </w:rPr>
        <w:t>posts of the</w:t>
      </w:r>
      <w:r>
        <w:rPr>
          <w:spacing w:val="-1"/>
          <w:sz w:val="24"/>
        </w:rPr>
        <w:t xml:space="preserve"> </w:t>
      </w:r>
      <w:r>
        <w:rPr>
          <w:sz w:val="24"/>
        </w:rPr>
        <w:t>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 Albania</w:t>
      </w:r>
      <w:r>
        <w:rPr>
          <w:spacing w:val="-1"/>
          <w:sz w:val="24"/>
        </w:rPr>
        <w:t xml:space="preserve"> </w:t>
      </w:r>
      <w:r>
        <w:rPr>
          <w:sz w:val="24"/>
        </w:rPr>
        <w:t>abroad;</w:t>
      </w:r>
    </w:p>
    <w:p w:rsidR="00621519" w:rsidRDefault="00145C5F">
      <w:pPr>
        <w:pStyle w:val="ListParagraph"/>
        <w:numPr>
          <w:ilvl w:val="1"/>
          <w:numId w:val="117"/>
        </w:numPr>
        <w:tabs>
          <w:tab w:val="left" w:pos="1048"/>
        </w:tabs>
        <w:spacing w:before="8"/>
        <w:ind w:left="1047" w:hanging="208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cases provided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articles</w:t>
      </w:r>
      <w:r>
        <w:rPr>
          <w:spacing w:val="-1"/>
          <w:sz w:val="24"/>
        </w:rPr>
        <w:t xml:space="preserve"> </w:t>
      </w:r>
      <w:r>
        <w:rPr>
          <w:sz w:val="24"/>
        </w:rPr>
        <w:t>65, 67,</w:t>
      </w:r>
      <w:r>
        <w:rPr>
          <w:spacing w:val="-1"/>
          <w:sz w:val="24"/>
        </w:rPr>
        <w:t xml:space="preserve"> </w:t>
      </w:r>
      <w:r>
        <w:rPr>
          <w:sz w:val="24"/>
        </w:rPr>
        <w:t>68, 69 and</w:t>
      </w:r>
      <w:r>
        <w:rPr>
          <w:spacing w:val="1"/>
          <w:sz w:val="24"/>
        </w:rPr>
        <w:t xml:space="preserve"> </w:t>
      </w:r>
      <w:r>
        <w:rPr>
          <w:sz w:val="24"/>
        </w:rPr>
        <w:t>70 of</w:t>
      </w:r>
      <w:r>
        <w:rPr>
          <w:spacing w:val="-2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spacing w:before="6"/>
        <w:rPr>
          <w:sz w:val="26"/>
        </w:rPr>
      </w:pPr>
    </w:p>
    <w:p w:rsidR="00621519" w:rsidRDefault="00145C5F">
      <w:pPr>
        <w:pStyle w:val="ListParagraph"/>
        <w:numPr>
          <w:ilvl w:val="0"/>
          <w:numId w:val="117"/>
        </w:numPr>
        <w:tabs>
          <w:tab w:val="left" w:pos="366"/>
        </w:tabs>
        <w:spacing w:line="244" w:lineRule="auto"/>
        <w:ind w:left="130" w:right="125" w:hanging="10"/>
        <w:jc w:val="both"/>
        <w:rPr>
          <w:sz w:val="24"/>
        </w:rPr>
      </w:pPr>
      <w:r>
        <w:rPr>
          <w:sz w:val="24"/>
        </w:rPr>
        <w:t>The services provided in letters "ë", "g" and "h" shall be defined in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rules.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117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Exempted</w:t>
      </w:r>
      <w:r>
        <w:rPr>
          <w:spacing w:val="-1"/>
          <w:sz w:val="24"/>
        </w:rPr>
        <w:t xml:space="preserve"> </w:t>
      </w:r>
      <w:r>
        <w:rPr>
          <w:sz w:val="24"/>
        </w:rPr>
        <w:t>cases,</w:t>
      </w:r>
      <w:r>
        <w:rPr>
          <w:spacing w:val="-1"/>
          <w:sz w:val="24"/>
        </w:rPr>
        <w:t xml:space="preserve"> </w:t>
      </w:r>
      <w:r>
        <w:rPr>
          <w:sz w:val="24"/>
        </w:rPr>
        <w:t>provided in</w:t>
      </w:r>
      <w:r>
        <w:rPr>
          <w:spacing w:val="-1"/>
          <w:sz w:val="24"/>
        </w:rPr>
        <w:t xml:space="preserve"> </w:t>
      </w:r>
      <w:r>
        <w:rPr>
          <w:sz w:val="24"/>
        </w:rPr>
        <w:t>point 1, 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regulated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other</w:t>
      </w:r>
      <w:r>
        <w:rPr>
          <w:spacing w:val="-1"/>
          <w:sz w:val="24"/>
        </w:rPr>
        <w:t xml:space="preserve"> </w:t>
      </w:r>
      <w:r>
        <w:rPr>
          <w:sz w:val="24"/>
        </w:rPr>
        <w:t>laws or bylaws.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BodyText"/>
        <w:ind w:left="172" w:right="179"/>
        <w:jc w:val="center"/>
      </w:pPr>
      <w:r>
        <w:t>Article</w:t>
      </w:r>
      <w:r>
        <w:rPr>
          <w:spacing w:val="-2"/>
        </w:rPr>
        <w:t xml:space="preserve"> </w:t>
      </w:r>
      <w:r>
        <w:t>8</w:t>
      </w:r>
    </w:p>
    <w:p w:rsidR="00621519" w:rsidRDefault="00145C5F">
      <w:pPr>
        <w:pStyle w:val="Heading1"/>
        <w:spacing w:before="19"/>
        <w:ind w:left="172"/>
      </w:pPr>
      <w:r>
        <w:t>International</w:t>
      </w:r>
      <w:r>
        <w:rPr>
          <w:spacing w:val="-2"/>
        </w:rPr>
        <w:t xml:space="preserve"> </w:t>
      </w:r>
      <w:r>
        <w:t>obligations</w:t>
      </w:r>
    </w:p>
    <w:p w:rsidR="00621519" w:rsidRDefault="00621519">
      <w:pPr>
        <w:pStyle w:val="BodyText"/>
        <w:spacing w:before="3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16"/>
        </w:numPr>
        <w:tabs>
          <w:tab w:val="left" w:pos="392"/>
        </w:tabs>
        <w:spacing w:before="1" w:line="242" w:lineRule="auto"/>
        <w:ind w:right="125" w:hanging="10"/>
        <w:jc w:val="both"/>
        <w:rPr>
          <w:sz w:val="24"/>
        </w:rPr>
      </w:pPr>
      <w:r>
        <w:rPr>
          <w:sz w:val="24"/>
        </w:rPr>
        <w:t>This law shall not apply to public contracts and design contests, which the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 is obliged to award or organize in accordance with procurement procedures</w:t>
      </w:r>
      <w:r>
        <w:rPr>
          <w:spacing w:val="-57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1"/>
          <w:sz w:val="24"/>
        </w:rPr>
        <w:t xml:space="preserve"> </w:t>
      </w:r>
      <w:r>
        <w:rPr>
          <w:sz w:val="24"/>
        </w:rPr>
        <w:t>those</w:t>
      </w:r>
      <w:r>
        <w:rPr>
          <w:spacing w:val="1"/>
          <w:sz w:val="24"/>
        </w:rPr>
        <w:t xml:space="preserve"> </w:t>
      </w:r>
      <w:r>
        <w:rPr>
          <w:sz w:val="24"/>
        </w:rPr>
        <w:t>specified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specified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60"/>
          <w:sz w:val="24"/>
        </w:rPr>
        <w:t xml:space="preserve"> </w:t>
      </w:r>
      <w:r>
        <w:rPr>
          <w:sz w:val="24"/>
        </w:rPr>
        <w:t>the</w:t>
      </w:r>
      <w:r>
        <w:rPr>
          <w:spacing w:val="60"/>
          <w:sz w:val="24"/>
        </w:rPr>
        <w:t xml:space="preserve"> </w:t>
      </w:r>
      <w:r>
        <w:rPr>
          <w:sz w:val="24"/>
        </w:rPr>
        <w:t>following</w:t>
      </w:r>
      <w:r>
        <w:rPr>
          <w:spacing w:val="1"/>
          <w:sz w:val="24"/>
        </w:rPr>
        <w:t xml:space="preserve"> </w:t>
      </w:r>
      <w:r>
        <w:rPr>
          <w:sz w:val="24"/>
        </w:rPr>
        <w:t>instruments:</w:t>
      </w:r>
    </w:p>
    <w:p w:rsidR="00621519" w:rsidRDefault="00145C5F">
      <w:pPr>
        <w:pStyle w:val="ListParagraph"/>
        <w:numPr>
          <w:ilvl w:val="1"/>
          <w:numId w:val="116"/>
        </w:numPr>
        <w:tabs>
          <w:tab w:val="left" w:pos="1138"/>
        </w:tabs>
        <w:spacing w:before="15" w:line="244" w:lineRule="auto"/>
        <w:ind w:right="122" w:firstLine="0"/>
        <w:jc w:val="both"/>
        <w:rPr>
          <w:sz w:val="24"/>
        </w:rPr>
      </w:pPr>
      <w:r>
        <w:rPr>
          <w:sz w:val="24"/>
        </w:rPr>
        <w:t>in an international agreement, covering works, supplies or services, 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created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implementation or joint use</w:t>
      </w:r>
      <w:r>
        <w:rPr>
          <w:spacing w:val="1"/>
          <w:sz w:val="24"/>
        </w:rPr>
        <w:t xml:space="preserve"> </w:t>
      </w:r>
      <w:r>
        <w:rPr>
          <w:sz w:val="24"/>
        </w:rPr>
        <w:t>of a</w:t>
      </w:r>
      <w:r>
        <w:rPr>
          <w:spacing w:val="-2"/>
          <w:sz w:val="24"/>
        </w:rPr>
        <w:t xml:space="preserve"> </w:t>
      </w:r>
      <w:r>
        <w:rPr>
          <w:sz w:val="24"/>
        </w:rPr>
        <w:t>project;</w:t>
      </w:r>
    </w:p>
    <w:p w:rsidR="00621519" w:rsidRDefault="00145C5F">
      <w:pPr>
        <w:pStyle w:val="ListParagraph"/>
        <w:numPr>
          <w:ilvl w:val="1"/>
          <w:numId w:val="116"/>
        </w:numPr>
        <w:tabs>
          <w:tab w:val="left" w:pos="1101"/>
        </w:tabs>
        <w:spacing w:before="9"/>
        <w:ind w:left="1100" w:hanging="261"/>
        <w:jc w:val="both"/>
        <w:rPr>
          <w:sz w:val="24"/>
        </w:rPr>
      </w:pPr>
      <w:r>
        <w:rPr>
          <w:sz w:val="24"/>
        </w:rPr>
        <w:t>an</w:t>
      </w:r>
      <w:r>
        <w:rPr>
          <w:spacing w:val="-2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-1"/>
          <w:sz w:val="24"/>
        </w:rPr>
        <w:t xml:space="preserve"> </w:t>
      </w:r>
      <w:r>
        <w:rPr>
          <w:sz w:val="24"/>
        </w:rPr>
        <w:t>organization.</w:t>
      </w:r>
    </w:p>
    <w:p w:rsidR="00621519" w:rsidRDefault="00621519">
      <w:pPr>
        <w:pStyle w:val="BodyText"/>
        <w:spacing w:before="8"/>
        <w:rPr>
          <w:sz w:val="26"/>
        </w:rPr>
      </w:pPr>
    </w:p>
    <w:p w:rsidR="00621519" w:rsidRDefault="00145C5F">
      <w:pPr>
        <w:pStyle w:val="ListParagraph"/>
        <w:numPr>
          <w:ilvl w:val="0"/>
          <w:numId w:val="116"/>
        </w:numPr>
        <w:tabs>
          <w:tab w:val="left" w:pos="370"/>
        </w:tabs>
        <w:spacing w:line="242" w:lineRule="auto"/>
        <w:ind w:right="129" w:hanging="10"/>
        <w:jc w:val="both"/>
        <w:rPr>
          <w:sz w:val="24"/>
        </w:rPr>
      </w:pPr>
      <w:r>
        <w:rPr>
          <w:sz w:val="24"/>
        </w:rPr>
        <w:t>This law does not apply to public contracts and design contests, which are awarded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in accordance with the procurement rules, provided by an</w:t>
      </w:r>
      <w:r>
        <w:rPr>
          <w:spacing w:val="1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19"/>
          <w:sz w:val="24"/>
        </w:rPr>
        <w:t xml:space="preserve"> </w:t>
      </w:r>
      <w:r>
        <w:rPr>
          <w:sz w:val="24"/>
        </w:rPr>
        <w:t>organization</w:t>
      </w:r>
      <w:r>
        <w:rPr>
          <w:spacing w:val="19"/>
          <w:sz w:val="24"/>
        </w:rPr>
        <w:t xml:space="preserve"> </w:t>
      </w:r>
      <w:r>
        <w:rPr>
          <w:sz w:val="24"/>
        </w:rPr>
        <w:t>or</w:t>
      </w:r>
      <w:r>
        <w:rPr>
          <w:spacing w:val="18"/>
          <w:sz w:val="24"/>
        </w:rPr>
        <w:t xml:space="preserve"> </w:t>
      </w:r>
      <w:r>
        <w:rPr>
          <w:sz w:val="24"/>
        </w:rPr>
        <w:t>an</w:t>
      </w:r>
      <w:r>
        <w:rPr>
          <w:spacing w:val="19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19"/>
          <w:sz w:val="24"/>
        </w:rPr>
        <w:t xml:space="preserve"> </w:t>
      </w:r>
      <w:r>
        <w:rPr>
          <w:sz w:val="24"/>
        </w:rPr>
        <w:t>financial</w:t>
      </w:r>
      <w:r>
        <w:rPr>
          <w:spacing w:val="19"/>
          <w:sz w:val="24"/>
        </w:rPr>
        <w:t xml:space="preserve"> </w:t>
      </w:r>
      <w:r>
        <w:rPr>
          <w:sz w:val="24"/>
        </w:rPr>
        <w:t>institution,</w:t>
      </w:r>
      <w:r>
        <w:rPr>
          <w:spacing w:val="16"/>
          <w:sz w:val="24"/>
        </w:rPr>
        <w:t xml:space="preserve"> </w:t>
      </w:r>
      <w:r>
        <w:rPr>
          <w:sz w:val="24"/>
        </w:rPr>
        <w:t>when</w:t>
      </w:r>
      <w:r>
        <w:rPr>
          <w:spacing w:val="19"/>
          <w:sz w:val="24"/>
        </w:rPr>
        <w:t xml:space="preserve"> </w:t>
      </w:r>
      <w:r>
        <w:rPr>
          <w:sz w:val="24"/>
        </w:rPr>
        <w:t>th</w:t>
      </w:r>
      <w:r>
        <w:rPr>
          <w:sz w:val="24"/>
        </w:rPr>
        <w:t>e</w:t>
      </w:r>
      <w:r>
        <w:rPr>
          <w:spacing w:val="18"/>
          <w:sz w:val="24"/>
        </w:rPr>
        <w:t xml:space="preserve"> </w:t>
      </w:r>
      <w:r>
        <w:rPr>
          <w:sz w:val="24"/>
        </w:rPr>
        <w:t>public</w:t>
      </w:r>
      <w:r>
        <w:rPr>
          <w:spacing w:val="18"/>
          <w:sz w:val="24"/>
        </w:rPr>
        <w:t xml:space="preserve"> </w:t>
      </w:r>
      <w:r>
        <w:rPr>
          <w:sz w:val="24"/>
        </w:rPr>
        <w:t>contracts</w:t>
      </w:r>
      <w:r>
        <w:rPr>
          <w:spacing w:val="-58"/>
          <w:sz w:val="24"/>
        </w:rPr>
        <w:t xml:space="preserve"> </w:t>
      </w:r>
      <w:r>
        <w:rPr>
          <w:sz w:val="24"/>
        </w:rPr>
        <w:t>in question are</w:t>
      </w:r>
      <w:r>
        <w:rPr>
          <w:spacing w:val="-2"/>
          <w:sz w:val="24"/>
        </w:rPr>
        <w:t xml:space="preserve"> </w:t>
      </w:r>
      <w:r>
        <w:rPr>
          <w:sz w:val="24"/>
        </w:rPr>
        <w:t>fully</w:t>
      </w:r>
      <w:r>
        <w:rPr>
          <w:spacing w:val="-5"/>
          <w:sz w:val="24"/>
        </w:rPr>
        <w:t xml:space="preserve"> </w:t>
      </w:r>
      <w:r>
        <w:rPr>
          <w:sz w:val="24"/>
        </w:rPr>
        <w:t>funded by</w:t>
      </w:r>
      <w:r>
        <w:rPr>
          <w:spacing w:val="-5"/>
          <w:sz w:val="24"/>
        </w:rPr>
        <w:t xml:space="preserve"> </w:t>
      </w:r>
      <w:r>
        <w:rPr>
          <w:sz w:val="24"/>
        </w:rPr>
        <w:t>this organization or</w:t>
      </w:r>
      <w:r>
        <w:rPr>
          <w:spacing w:val="-1"/>
          <w:sz w:val="24"/>
        </w:rPr>
        <w:t xml:space="preserve"> </w:t>
      </w:r>
      <w:r>
        <w:rPr>
          <w:sz w:val="24"/>
        </w:rPr>
        <w:t>institution.</w:t>
      </w:r>
    </w:p>
    <w:p w:rsidR="00621519" w:rsidRDefault="00145C5F">
      <w:pPr>
        <w:pStyle w:val="BodyText"/>
        <w:spacing w:before="15" w:line="244" w:lineRule="auto"/>
        <w:ind w:left="130" w:right="126" w:hanging="10"/>
        <w:jc w:val="both"/>
      </w:pPr>
      <w:r>
        <w:t>In the case of public contracts and design contests, most of which are co-financed by an</w:t>
      </w:r>
      <w:r>
        <w:rPr>
          <w:spacing w:val="1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organization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international</w:t>
      </w:r>
      <w:r>
        <w:rPr>
          <w:spacing w:val="1"/>
        </w:rPr>
        <w:t xml:space="preserve"> </w:t>
      </w:r>
      <w:r>
        <w:t>financial</w:t>
      </w:r>
      <w:r>
        <w:rPr>
          <w:spacing w:val="1"/>
        </w:rPr>
        <w:t xml:space="preserve"> </w:t>
      </w:r>
      <w:r>
        <w:t>institution,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parties</w:t>
      </w:r>
      <w:r>
        <w:rPr>
          <w:spacing w:val="1"/>
        </w:rPr>
        <w:t xml:space="preserve"> </w:t>
      </w:r>
      <w:r>
        <w:t>agree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procurement procedures.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116"/>
        </w:numPr>
        <w:tabs>
          <w:tab w:val="left" w:pos="406"/>
        </w:tabs>
        <w:spacing w:line="244" w:lineRule="auto"/>
        <w:ind w:right="127" w:hanging="10"/>
        <w:jc w:val="both"/>
        <w:rPr>
          <w:sz w:val="24"/>
        </w:rPr>
      </w:pPr>
      <w:r>
        <w:rPr>
          <w:sz w:val="24"/>
        </w:rPr>
        <w:t>This law does not apply to public contracts and design contests relating to aspects of</w:t>
      </w:r>
      <w:r>
        <w:rPr>
          <w:spacing w:val="1"/>
          <w:sz w:val="24"/>
        </w:rPr>
        <w:t xml:space="preserve"> </w:t>
      </w:r>
      <w:r>
        <w:rPr>
          <w:sz w:val="24"/>
        </w:rPr>
        <w:t>defence or security, which are awarded or organized in accordance with international rules as</w:t>
      </w:r>
      <w:r>
        <w:rPr>
          <w:spacing w:val="-57"/>
          <w:sz w:val="24"/>
        </w:rPr>
        <w:t xml:space="preserve"> </w:t>
      </w:r>
      <w:r>
        <w:rPr>
          <w:sz w:val="24"/>
        </w:rPr>
        <w:t>follows:</w:t>
      </w:r>
    </w:p>
    <w:p w:rsidR="00621519" w:rsidRDefault="00145C5F">
      <w:pPr>
        <w:pStyle w:val="ListParagraph"/>
        <w:numPr>
          <w:ilvl w:val="1"/>
          <w:numId w:val="116"/>
        </w:numPr>
        <w:tabs>
          <w:tab w:val="left" w:pos="1165"/>
        </w:tabs>
        <w:spacing w:before="8" w:line="244" w:lineRule="auto"/>
        <w:ind w:right="128" w:firstLine="0"/>
        <w:rPr>
          <w:sz w:val="24"/>
        </w:rPr>
      </w:pPr>
      <w:r>
        <w:rPr>
          <w:sz w:val="24"/>
        </w:rPr>
        <w:t>international</w:t>
      </w:r>
      <w:r>
        <w:rPr>
          <w:spacing w:val="18"/>
          <w:sz w:val="24"/>
        </w:rPr>
        <w:t xml:space="preserve"> </w:t>
      </w:r>
      <w:r>
        <w:rPr>
          <w:sz w:val="24"/>
        </w:rPr>
        <w:t>agreeme</w:t>
      </w:r>
      <w:r>
        <w:rPr>
          <w:sz w:val="24"/>
        </w:rPr>
        <w:t>nts</w:t>
      </w:r>
      <w:r>
        <w:rPr>
          <w:spacing w:val="18"/>
          <w:sz w:val="24"/>
        </w:rPr>
        <w:t xml:space="preserve"> </w:t>
      </w:r>
      <w:r>
        <w:rPr>
          <w:sz w:val="24"/>
        </w:rPr>
        <w:t>for</w:t>
      </w:r>
      <w:r>
        <w:rPr>
          <w:spacing w:val="17"/>
          <w:sz w:val="24"/>
        </w:rPr>
        <w:t xml:space="preserve"> </w:t>
      </w:r>
      <w:r>
        <w:rPr>
          <w:sz w:val="24"/>
        </w:rPr>
        <w:t>works,</w:t>
      </w:r>
      <w:r>
        <w:rPr>
          <w:spacing w:val="18"/>
          <w:sz w:val="24"/>
        </w:rPr>
        <w:t xml:space="preserve"> </w:t>
      </w:r>
      <w:r>
        <w:rPr>
          <w:sz w:val="24"/>
        </w:rPr>
        <w:t>supplies</w:t>
      </w:r>
      <w:r>
        <w:rPr>
          <w:spacing w:val="18"/>
          <w:sz w:val="24"/>
        </w:rPr>
        <w:t xml:space="preserve"> </w:t>
      </w:r>
      <w:r>
        <w:rPr>
          <w:sz w:val="24"/>
        </w:rPr>
        <w:t>or</w:t>
      </w:r>
      <w:r>
        <w:rPr>
          <w:spacing w:val="18"/>
          <w:sz w:val="24"/>
        </w:rPr>
        <w:t xml:space="preserve"> </w:t>
      </w:r>
      <w:r>
        <w:rPr>
          <w:sz w:val="24"/>
        </w:rPr>
        <w:t>services,</w:t>
      </w:r>
      <w:r>
        <w:rPr>
          <w:spacing w:val="18"/>
          <w:sz w:val="24"/>
        </w:rPr>
        <w:t xml:space="preserve"> </w:t>
      </w:r>
      <w:r>
        <w:rPr>
          <w:sz w:val="24"/>
        </w:rPr>
        <w:t>for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9"/>
          <w:sz w:val="24"/>
        </w:rPr>
        <w:t xml:space="preserve"> </w:t>
      </w:r>
      <w:r>
        <w:rPr>
          <w:sz w:val="24"/>
        </w:rPr>
        <w:t>purpose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implementation or joint use</w:t>
      </w:r>
      <w:r>
        <w:rPr>
          <w:spacing w:val="-1"/>
          <w:sz w:val="24"/>
        </w:rPr>
        <w:t xml:space="preserve"> </w:t>
      </w:r>
      <w:r>
        <w:rPr>
          <w:sz w:val="24"/>
        </w:rPr>
        <w:t>of a</w:t>
      </w:r>
      <w:r>
        <w:rPr>
          <w:spacing w:val="-2"/>
          <w:sz w:val="24"/>
        </w:rPr>
        <w:t xml:space="preserve"> </w:t>
      </w:r>
      <w:r>
        <w:rPr>
          <w:sz w:val="24"/>
        </w:rPr>
        <w:t>project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parties;</w:t>
      </w:r>
    </w:p>
    <w:p w:rsidR="00621519" w:rsidRDefault="00145C5F">
      <w:pPr>
        <w:pStyle w:val="ListParagraph"/>
        <w:numPr>
          <w:ilvl w:val="1"/>
          <w:numId w:val="116"/>
        </w:numPr>
        <w:tabs>
          <w:tab w:val="left" w:pos="1157"/>
        </w:tabs>
        <w:spacing w:before="8" w:line="244" w:lineRule="auto"/>
        <w:ind w:right="130" w:firstLine="0"/>
        <w:rPr>
          <w:sz w:val="24"/>
        </w:rPr>
      </w:pPr>
      <w:r>
        <w:rPr>
          <w:sz w:val="24"/>
        </w:rPr>
        <w:t>international</w:t>
      </w:r>
      <w:r>
        <w:rPr>
          <w:spacing w:val="55"/>
          <w:sz w:val="24"/>
        </w:rPr>
        <w:t xml:space="preserve"> </w:t>
      </w:r>
      <w:r>
        <w:rPr>
          <w:sz w:val="24"/>
        </w:rPr>
        <w:t>agreements</w:t>
      </w:r>
      <w:r>
        <w:rPr>
          <w:spacing w:val="57"/>
          <w:sz w:val="24"/>
        </w:rPr>
        <w:t xml:space="preserve"> </w:t>
      </w:r>
      <w:r>
        <w:rPr>
          <w:sz w:val="24"/>
        </w:rPr>
        <w:t>or</w:t>
      </w:r>
      <w:r>
        <w:rPr>
          <w:spacing w:val="55"/>
          <w:sz w:val="24"/>
        </w:rPr>
        <w:t xml:space="preserve"> </w:t>
      </w:r>
      <w:r>
        <w:rPr>
          <w:sz w:val="24"/>
        </w:rPr>
        <w:t>arrangements</w:t>
      </w:r>
      <w:r>
        <w:rPr>
          <w:spacing w:val="55"/>
          <w:sz w:val="24"/>
        </w:rPr>
        <w:t xml:space="preserve"> </w:t>
      </w:r>
      <w:r>
        <w:rPr>
          <w:sz w:val="24"/>
        </w:rPr>
        <w:t>related</w:t>
      </w:r>
      <w:r>
        <w:rPr>
          <w:spacing w:val="56"/>
          <w:sz w:val="24"/>
        </w:rPr>
        <w:t xml:space="preserve"> </w:t>
      </w:r>
      <w:r>
        <w:rPr>
          <w:sz w:val="24"/>
        </w:rPr>
        <w:t>to</w:t>
      </w:r>
      <w:r>
        <w:rPr>
          <w:spacing w:val="56"/>
          <w:sz w:val="24"/>
        </w:rPr>
        <w:t xml:space="preserve"> </w:t>
      </w:r>
      <w:r>
        <w:rPr>
          <w:sz w:val="24"/>
        </w:rPr>
        <w:t>the</w:t>
      </w:r>
      <w:r>
        <w:rPr>
          <w:spacing w:val="54"/>
          <w:sz w:val="24"/>
        </w:rPr>
        <w:t xml:space="preserve"> </w:t>
      </w:r>
      <w:r>
        <w:rPr>
          <w:sz w:val="24"/>
        </w:rPr>
        <w:t>deployment</w:t>
      </w:r>
      <w:r>
        <w:rPr>
          <w:spacing w:val="56"/>
          <w:sz w:val="24"/>
        </w:rPr>
        <w:t xml:space="preserve"> </w:t>
      </w:r>
      <w:r>
        <w:rPr>
          <w:sz w:val="24"/>
        </w:rPr>
        <w:t>of</w:t>
      </w:r>
      <w:r>
        <w:rPr>
          <w:spacing w:val="55"/>
          <w:sz w:val="24"/>
        </w:rPr>
        <w:t xml:space="preserve"> </w:t>
      </w:r>
      <w:r>
        <w:rPr>
          <w:sz w:val="24"/>
        </w:rPr>
        <w:t>troops,</w:t>
      </w:r>
      <w:r>
        <w:rPr>
          <w:spacing w:val="-57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commitments of the</w:t>
      </w:r>
      <w:r>
        <w:rPr>
          <w:spacing w:val="-1"/>
          <w:sz w:val="24"/>
        </w:rPr>
        <w:t xml:space="preserve"> </w:t>
      </w:r>
      <w:r>
        <w:rPr>
          <w:sz w:val="24"/>
        </w:rPr>
        <w:t>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 Albania in a</w:t>
      </w:r>
      <w:r>
        <w:rPr>
          <w:spacing w:val="-2"/>
          <w:sz w:val="24"/>
        </w:rPr>
        <w:t xml:space="preserve"> </w:t>
      </w:r>
      <w:r>
        <w:rPr>
          <w:sz w:val="24"/>
        </w:rPr>
        <w:t>third country;</w:t>
      </w:r>
    </w:p>
    <w:p w:rsidR="00621519" w:rsidRDefault="00145C5F">
      <w:pPr>
        <w:pStyle w:val="ListParagraph"/>
        <w:numPr>
          <w:ilvl w:val="1"/>
          <w:numId w:val="116"/>
        </w:numPr>
        <w:tabs>
          <w:tab w:val="left" w:pos="1086"/>
        </w:tabs>
        <w:spacing w:before="8"/>
        <w:ind w:left="1085" w:hanging="246"/>
        <w:rPr>
          <w:sz w:val="24"/>
        </w:rPr>
      </w:pPr>
      <w:r>
        <w:rPr>
          <w:sz w:val="24"/>
        </w:rPr>
        <w:t>international</w:t>
      </w:r>
      <w:r>
        <w:rPr>
          <w:spacing w:val="-2"/>
          <w:sz w:val="24"/>
        </w:rPr>
        <w:t xml:space="preserve"> </w:t>
      </w:r>
      <w:r>
        <w:rPr>
          <w:sz w:val="24"/>
        </w:rPr>
        <w:t>organizations.</w:t>
      </w:r>
    </w:p>
    <w:p w:rsidR="00621519" w:rsidRDefault="00621519">
      <w:pPr>
        <w:pStyle w:val="BodyText"/>
        <w:spacing w:before="6"/>
        <w:rPr>
          <w:sz w:val="26"/>
        </w:rPr>
      </w:pPr>
    </w:p>
    <w:p w:rsidR="00621519" w:rsidRDefault="00145C5F">
      <w:pPr>
        <w:pStyle w:val="ListParagraph"/>
        <w:numPr>
          <w:ilvl w:val="0"/>
          <w:numId w:val="116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above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be used in</w:t>
      </w:r>
      <w:r>
        <w:rPr>
          <w:spacing w:val="-1"/>
          <w:sz w:val="24"/>
        </w:rPr>
        <w:t xml:space="preserve"> </w:t>
      </w:r>
      <w:r>
        <w:rPr>
          <w:sz w:val="24"/>
        </w:rPr>
        <w:t>order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circumvent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selectin principles.</w:t>
      </w:r>
    </w:p>
    <w:p w:rsidR="00621519" w:rsidRDefault="00621519">
      <w:pPr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/>
        <w:ind w:left="128" w:right="179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9</w:t>
      </w:r>
    </w:p>
    <w:p w:rsidR="00621519" w:rsidRDefault="00145C5F">
      <w:pPr>
        <w:pStyle w:val="Heading1"/>
        <w:spacing w:before="10"/>
        <w:ind w:left="128"/>
      </w:pPr>
      <w:r>
        <w:t>Service</w:t>
      </w:r>
      <w:r>
        <w:rPr>
          <w:spacing w:val="-3"/>
        </w:rPr>
        <w:t xml:space="preserve"> </w:t>
      </w:r>
      <w:r>
        <w:t>contracts</w:t>
      </w:r>
      <w:r>
        <w:rPr>
          <w:spacing w:val="-1"/>
        </w:rPr>
        <w:t xml:space="preserve"> </w:t>
      </w:r>
      <w:r>
        <w:t>awarded</w:t>
      </w:r>
      <w:r>
        <w:rPr>
          <w:spacing w:val="-1"/>
        </w:rPr>
        <w:t xml:space="preserve"> </w:t>
      </w:r>
      <w:r>
        <w:t>on the</w:t>
      </w:r>
      <w:r>
        <w:rPr>
          <w:spacing w:val="-1"/>
        </w:rPr>
        <w:t xml:space="preserve"> </w:t>
      </w:r>
      <w:r>
        <w:t>basis</w:t>
      </w:r>
      <w:r>
        <w:rPr>
          <w:spacing w:val="-1"/>
        </w:rPr>
        <w:t xml:space="preserve"> </w:t>
      </w:r>
      <w:r>
        <w:t>of an exclusive</w:t>
      </w:r>
      <w:r>
        <w:rPr>
          <w:spacing w:val="-1"/>
        </w:rPr>
        <w:t xml:space="preserve"> </w:t>
      </w:r>
      <w:r>
        <w:t>right</w:t>
      </w:r>
    </w:p>
    <w:p w:rsidR="00621519" w:rsidRDefault="00621519">
      <w:pPr>
        <w:pStyle w:val="BodyText"/>
        <w:spacing w:before="5"/>
        <w:rPr>
          <w:b/>
          <w:sz w:val="34"/>
        </w:rPr>
      </w:pPr>
    </w:p>
    <w:p w:rsidR="00621519" w:rsidRDefault="00145C5F">
      <w:pPr>
        <w:pStyle w:val="BodyText"/>
        <w:spacing w:line="244" w:lineRule="auto"/>
        <w:ind w:left="115" w:right="158" w:hanging="10"/>
        <w:jc w:val="both"/>
      </w:pPr>
      <w:r>
        <w:t>This law shall not apply to public service contracts concluded by a contracting authority for</w:t>
      </w:r>
      <w:r>
        <w:rPr>
          <w:spacing w:val="1"/>
        </w:rPr>
        <w:t xml:space="preserve"> </w:t>
      </w:r>
      <w:r>
        <w:t>another contracting authority of joint of contracting authorities on the basis of an exclusive</w:t>
      </w:r>
      <w:r>
        <w:rPr>
          <w:spacing w:val="1"/>
        </w:rPr>
        <w:t xml:space="preserve"> </w:t>
      </w:r>
      <w:r>
        <w:t>right which they</w:t>
      </w:r>
      <w:r>
        <w:rPr>
          <w:spacing w:val="-3"/>
        </w:rPr>
        <w:t xml:space="preserve"> </w:t>
      </w:r>
      <w:r>
        <w:t>enjoy</w:t>
      </w:r>
      <w:r>
        <w:rPr>
          <w:spacing w:val="-5"/>
        </w:rPr>
        <w:t xml:space="preserve"> </w:t>
      </w:r>
      <w:r>
        <w:t>under the</w:t>
      </w:r>
      <w:r>
        <w:rPr>
          <w:spacing w:val="-2"/>
        </w:rPr>
        <w:t xml:space="preserve"> </w:t>
      </w:r>
      <w:r>
        <w:t>legislation in force.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spacing w:before="210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10</w:t>
      </w:r>
    </w:p>
    <w:p w:rsidR="00621519" w:rsidRDefault="00145C5F">
      <w:pPr>
        <w:pStyle w:val="Heading1"/>
        <w:spacing w:before="127"/>
        <w:ind w:left="123"/>
      </w:pPr>
      <w:r>
        <w:t>Secret</w:t>
      </w:r>
      <w:r>
        <w:rPr>
          <w:spacing w:val="-2"/>
        </w:rPr>
        <w:t xml:space="preserve"> </w:t>
      </w:r>
      <w:r>
        <w:t>contracts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contracts</w:t>
      </w:r>
      <w:r>
        <w:rPr>
          <w:spacing w:val="-3"/>
        </w:rPr>
        <w:t xml:space="preserve"> </w:t>
      </w:r>
      <w:r>
        <w:t>requiring</w:t>
      </w:r>
      <w:r>
        <w:rPr>
          <w:spacing w:val="-2"/>
        </w:rPr>
        <w:t xml:space="preserve"> </w:t>
      </w:r>
      <w:r>
        <w:t>special</w:t>
      </w:r>
      <w:r>
        <w:rPr>
          <w:spacing w:val="-3"/>
        </w:rPr>
        <w:t xml:space="preserve"> </w:t>
      </w:r>
      <w:r>
        <w:t>security</w:t>
      </w:r>
      <w:r>
        <w:rPr>
          <w:spacing w:val="-2"/>
        </w:rPr>
        <w:t xml:space="preserve"> </w:t>
      </w:r>
      <w:r>
        <w:t>measures</w:t>
      </w:r>
    </w:p>
    <w:p w:rsidR="00621519" w:rsidRDefault="00145C5F">
      <w:pPr>
        <w:pStyle w:val="BodyText"/>
        <w:spacing w:before="115" w:line="244" w:lineRule="auto"/>
        <w:ind w:left="115" w:right="153" w:hanging="10"/>
        <w:jc w:val="both"/>
      </w:pPr>
      <w:r>
        <w:t>This law does not apply to public contracts and design competitions, if their procurement or</w:t>
      </w:r>
      <w:r>
        <w:rPr>
          <w:spacing w:val="1"/>
        </w:rPr>
        <w:t xml:space="preserve"> </w:t>
      </w:r>
      <w:r>
        <w:t>execution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classified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state</w:t>
      </w:r>
      <w:r>
        <w:rPr>
          <w:spacing w:val="1"/>
        </w:rPr>
        <w:t xml:space="preserve"> </w:t>
      </w:r>
      <w:r>
        <w:t>secret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requires</w:t>
      </w:r>
      <w:r>
        <w:rPr>
          <w:spacing w:val="1"/>
        </w:rPr>
        <w:t xml:space="preserve"> </w:t>
      </w:r>
      <w:r>
        <w:t>special</w:t>
      </w:r>
      <w:r>
        <w:rPr>
          <w:spacing w:val="1"/>
        </w:rPr>
        <w:t xml:space="preserve"> </w:t>
      </w:r>
      <w:r>
        <w:t>security measures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legisl</w:t>
      </w:r>
      <w:r>
        <w:t>ation in force, or if this is dictated by the essential interests of the state, provided that it</w:t>
      </w:r>
      <w:r>
        <w:rPr>
          <w:spacing w:val="1"/>
        </w:rPr>
        <w:t xml:space="preserve"> </w:t>
      </w:r>
      <w:r>
        <w:t>has been determined that the essential interests in question cannot be guaranteed by the</w:t>
      </w:r>
      <w:r>
        <w:rPr>
          <w:spacing w:val="1"/>
        </w:rPr>
        <w:t xml:space="preserve"> </w:t>
      </w:r>
      <w:r>
        <w:t>establishment of criteria aimed at protecting the classified nature of</w:t>
      </w:r>
      <w:r>
        <w:t xml:space="preserve"> the information made</w:t>
      </w:r>
      <w:r>
        <w:rPr>
          <w:spacing w:val="1"/>
        </w:rPr>
        <w:t xml:space="preserve"> </w:t>
      </w:r>
      <w:r>
        <w:t>available by</w:t>
      </w:r>
      <w:r>
        <w:rPr>
          <w:spacing w:val="-5"/>
        </w:rPr>
        <w:t xml:space="preserve"> </w:t>
      </w:r>
      <w:r>
        <w:t>the contracting</w:t>
      </w:r>
      <w:r>
        <w:rPr>
          <w:spacing w:val="-3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-4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procurement procedure.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spacing w:before="209"/>
        <w:ind w:left="129" w:right="179"/>
        <w:jc w:val="center"/>
      </w:pPr>
      <w:r>
        <w:t>Article</w:t>
      </w:r>
      <w:r>
        <w:rPr>
          <w:spacing w:val="-2"/>
        </w:rPr>
        <w:t xml:space="preserve"> </w:t>
      </w:r>
      <w:r>
        <w:t>11</w:t>
      </w:r>
    </w:p>
    <w:p w:rsidR="00621519" w:rsidRDefault="00145C5F">
      <w:pPr>
        <w:pStyle w:val="Heading1"/>
        <w:spacing w:before="125"/>
        <w:ind w:left="128"/>
      </w:pPr>
      <w:r>
        <w:t>Contract</w:t>
      </w:r>
      <w:r>
        <w:rPr>
          <w:spacing w:val="-2"/>
        </w:rPr>
        <w:t xml:space="preserve"> </w:t>
      </w:r>
      <w:r>
        <w:t>between</w:t>
      </w:r>
      <w:r>
        <w:rPr>
          <w:spacing w:val="-1"/>
        </w:rPr>
        <w:t xml:space="preserve"> </w:t>
      </w:r>
      <w:r>
        <w:t>subjects</w:t>
      </w:r>
      <w:r>
        <w:rPr>
          <w:spacing w:val="-2"/>
        </w:rPr>
        <w:t xml:space="preserve"> </w:t>
      </w:r>
      <w:r>
        <w:t>within the</w:t>
      </w:r>
      <w:r>
        <w:rPr>
          <w:spacing w:val="-2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sector</w:t>
      </w:r>
    </w:p>
    <w:p w:rsidR="00621519" w:rsidRDefault="00145C5F">
      <w:pPr>
        <w:pStyle w:val="ListParagraph"/>
        <w:numPr>
          <w:ilvl w:val="0"/>
          <w:numId w:val="115"/>
        </w:numPr>
        <w:tabs>
          <w:tab w:val="left" w:pos="351"/>
        </w:tabs>
        <w:spacing w:before="115" w:line="244" w:lineRule="auto"/>
        <w:ind w:right="157" w:firstLine="0"/>
        <w:jc w:val="both"/>
        <w:rPr>
          <w:sz w:val="24"/>
        </w:rPr>
      </w:pPr>
      <w:r>
        <w:rPr>
          <w:sz w:val="24"/>
        </w:rPr>
        <w:t>The contracting authority or entity may award a public contract to a legal person governed</w:t>
      </w:r>
      <w:r>
        <w:rPr>
          <w:spacing w:val="1"/>
          <w:sz w:val="24"/>
        </w:rPr>
        <w:t xml:space="preserve"> </w:t>
      </w:r>
      <w:r>
        <w:rPr>
          <w:sz w:val="24"/>
        </w:rPr>
        <w:t>by private or public law, by not applying the provisions of this law, when all the following</w:t>
      </w:r>
      <w:r>
        <w:rPr>
          <w:spacing w:val="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19"/>
        </w:tabs>
        <w:spacing w:before="113" w:line="244" w:lineRule="auto"/>
        <w:ind w:right="155" w:firstLine="0"/>
        <w:jc w:val="both"/>
        <w:rPr>
          <w:sz w:val="24"/>
        </w:rPr>
      </w:pPr>
      <w:r>
        <w:rPr>
          <w:sz w:val="24"/>
        </w:rPr>
        <w:t>the contracting authority or entity exercises control over the legal entity, that is</w:t>
      </w:r>
      <w:r>
        <w:rPr>
          <w:spacing w:val="1"/>
          <w:sz w:val="24"/>
        </w:rPr>
        <w:t xml:space="preserve"> </w:t>
      </w:r>
      <w:r>
        <w:rPr>
          <w:sz w:val="24"/>
        </w:rPr>
        <w:t>similar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exercised</w:t>
      </w:r>
      <w:r>
        <w:rPr>
          <w:spacing w:val="1"/>
          <w:sz w:val="24"/>
        </w:rPr>
        <w:t xml:space="preserve"> </w:t>
      </w:r>
      <w:r>
        <w:rPr>
          <w:sz w:val="24"/>
        </w:rPr>
        <w:t>over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departments,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m</w:t>
      </w:r>
      <w:r>
        <w:rPr>
          <w:sz w:val="24"/>
        </w:rPr>
        <w:t>ore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1"/>
          <w:sz w:val="24"/>
        </w:rPr>
        <w:t xml:space="preserve"> </w:t>
      </w:r>
      <w:r>
        <w:rPr>
          <w:sz w:val="24"/>
        </w:rPr>
        <w:t>80%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activities of the controlled legal entity are performed to execute the tasks entrusted to</w:t>
      </w:r>
      <w:r>
        <w:rPr>
          <w:spacing w:val="1"/>
          <w:sz w:val="24"/>
        </w:rPr>
        <w:t xml:space="preserve"> </w:t>
      </w:r>
      <w:r>
        <w:rPr>
          <w:sz w:val="24"/>
        </w:rPr>
        <w:t>it by the controlling contracting authority or other legal entities, controlled by that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authority;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79"/>
        </w:tabs>
        <w:spacing w:before="112" w:line="244" w:lineRule="auto"/>
        <w:ind w:right="152" w:firstLine="60"/>
        <w:jc w:val="both"/>
        <w:rPr>
          <w:sz w:val="24"/>
        </w:rPr>
      </w:pPr>
      <w:r>
        <w:rPr>
          <w:sz w:val="24"/>
        </w:rPr>
        <w:t>There is no direct participation wi</w:t>
      </w:r>
      <w:r>
        <w:rPr>
          <w:sz w:val="24"/>
        </w:rPr>
        <w:t>th private capital in the controlled legal entity,</w:t>
      </w:r>
      <w:r>
        <w:rPr>
          <w:spacing w:val="1"/>
          <w:sz w:val="24"/>
        </w:rPr>
        <w:t xml:space="preserve"> </w:t>
      </w:r>
      <w:r>
        <w:rPr>
          <w:sz w:val="24"/>
        </w:rPr>
        <w:t>but, even if there is, then this participation should not have representative, decision-</w:t>
      </w:r>
      <w:r>
        <w:rPr>
          <w:spacing w:val="1"/>
          <w:sz w:val="24"/>
        </w:rPr>
        <w:t xml:space="preserve"> </w:t>
      </w:r>
      <w:r>
        <w:rPr>
          <w:sz w:val="24"/>
        </w:rPr>
        <w:t>making or controlling powers within it, and should not exercise a decisive influence</w:t>
      </w:r>
      <w:r>
        <w:rPr>
          <w:spacing w:val="1"/>
          <w:sz w:val="24"/>
        </w:rPr>
        <w:t xml:space="preserve"> </w:t>
      </w:r>
      <w:r>
        <w:rPr>
          <w:sz w:val="24"/>
        </w:rPr>
        <w:t>over the controlled legal entit</w:t>
      </w:r>
      <w:r>
        <w:rPr>
          <w:sz w:val="24"/>
        </w:rPr>
        <w:t>y according to the legislation in force on entrepreneurs</w:t>
      </w:r>
      <w:r>
        <w:rPr>
          <w:spacing w:val="1"/>
          <w:sz w:val="24"/>
        </w:rPr>
        <w:t xml:space="preserve"> </w:t>
      </w:r>
      <w:r>
        <w:rPr>
          <w:sz w:val="24"/>
        </w:rPr>
        <w:t>and companies. A contracting authority or entity is considered to exercise over a legal</w:t>
      </w:r>
      <w:r>
        <w:rPr>
          <w:spacing w:val="-57"/>
          <w:sz w:val="24"/>
        </w:rPr>
        <w:t xml:space="preserve"> </w:t>
      </w:r>
      <w:r>
        <w:rPr>
          <w:sz w:val="24"/>
        </w:rPr>
        <w:t>entity a control, similar the one over its own departments, within the meaning of sub-</w:t>
      </w:r>
      <w:r>
        <w:rPr>
          <w:spacing w:val="1"/>
          <w:sz w:val="24"/>
        </w:rPr>
        <w:t xml:space="preserve"> </w:t>
      </w:r>
      <w:r>
        <w:rPr>
          <w:sz w:val="24"/>
        </w:rPr>
        <w:t>paragraph "a" of this pa</w:t>
      </w:r>
      <w:r>
        <w:rPr>
          <w:sz w:val="24"/>
        </w:rPr>
        <w:t>ragraph, in cases where it exercises a decisive influence on</w:t>
      </w:r>
      <w:r>
        <w:rPr>
          <w:spacing w:val="1"/>
          <w:sz w:val="24"/>
        </w:rPr>
        <w:t xml:space="preserve"> </w:t>
      </w:r>
      <w:r>
        <w:rPr>
          <w:sz w:val="24"/>
        </w:rPr>
        <w:t>both strategic objectives and important decisions of the controlled legal entity. This</w:t>
      </w:r>
      <w:r>
        <w:rPr>
          <w:spacing w:val="1"/>
          <w:sz w:val="24"/>
        </w:rPr>
        <w:t xml:space="preserve"> </w:t>
      </w:r>
      <w:r>
        <w:rPr>
          <w:sz w:val="24"/>
        </w:rPr>
        <w:t>control can also be exercised by another legal entity, which in itself is controlled</w:t>
      </w:r>
      <w:r>
        <w:rPr>
          <w:spacing w:val="60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 same way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entity.</w:t>
      </w:r>
    </w:p>
    <w:p w:rsidR="00621519" w:rsidRDefault="00145C5F">
      <w:pPr>
        <w:pStyle w:val="ListParagraph"/>
        <w:numPr>
          <w:ilvl w:val="0"/>
          <w:numId w:val="115"/>
        </w:numPr>
        <w:tabs>
          <w:tab w:val="left" w:pos="351"/>
        </w:tabs>
        <w:spacing w:before="108" w:line="244" w:lineRule="auto"/>
        <w:ind w:left="115" w:right="152" w:hanging="10"/>
        <w:jc w:val="both"/>
        <w:rPr>
          <w:sz w:val="24"/>
        </w:rPr>
      </w:pPr>
      <w:r>
        <w:rPr>
          <w:sz w:val="24"/>
        </w:rPr>
        <w:t>Paragraph 1 of this article shall also apply to cases when a controlled legal entity, which is</w:t>
      </w:r>
      <w:r>
        <w:rPr>
          <w:spacing w:val="1"/>
          <w:sz w:val="24"/>
        </w:rPr>
        <w:t xml:space="preserve"> </w:t>
      </w:r>
      <w:r>
        <w:rPr>
          <w:sz w:val="24"/>
        </w:rPr>
        <w:t>a contracting authority or entity, awards a contract to the controlling contracting authority, or</w:t>
      </w:r>
      <w:r>
        <w:rPr>
          <w:spacing w:val="1"/>
          <w:sz w:val="24"/>
        </w:rPr>
        <w:t xml:space="preserve"> </w:t>
      </w:r>
      <w:r>
        <w:rPr>
          <w:sz w:val="24"/>
        </w:rPr>
        <w:t>to another legal entity contr</w:t>
      </w:r>
      <w:r>
        <w:rPr>
          <w:sz w:val="24"/>
        </w:rPr>
        <w:t>olled by the same contracting authority or entity, if there is no</w:t>
      </w:r>
      <w:r>
        <w:rPr>
          <w:spacing w:val="1"/>
          <w:sz w:val="24"/>
        </w:rPr>
        <w:t xml:space="preserve"> </w:t>
      </w:r>
      <w:r>
        <w:rPr>
          <w:sz w:val="24"/>
        </w:rPr>
        <w:t>direct participation with private capital in the legal entity to which the public contract is</w:t>
      </w:r>
      <w:r>
        <w:rPr>
          <w:spacing w:val="1"/>
          <w:sz w:val="24"/>
        </w:rPr>
        <w:t xml:space="preserve"> </w:t>
      </w:r>
      <w:r>
        <w:rPr>
          <w:sz w:val="24"/>
        </w:rPr>
        <w:t>awarded, with the exception of uncontrolled and non-blocking forms of participation with</w:t>
      </w:r>
      <w:r>
        <w:rPr>
          <w:spacing w:val="1"/>
          <w:sz w:val="24"/>
        </w:rPr>
        <w:t xml:space="preserve"> </w:t>
      </w:r>
      <w:r>
        <w:rPr>
          <w:sz w:val="24"/>
        </w:rPr>
        <w:t>private</w:t>
      </w:r>
      <w:r>
        <w:rPr>
          <w:sz w:val="24"/>
        </w:rPr>
        <w:t xml:space="preserve"> capital required by the provisions of the legislation in force, which do not exert a</w:t>
      </w:r>
      <w:r>
        <w:rPr>
          <w:spacing w:val="1"/>
          <w:sz w:val="24"/>
        </w:rPr>
        <w:t xml:space="preserve"> </w:t>
      </w:r>
      <w:r>
        <w:rPr>
          <w:sz w:val="24"/>
        </w:rPr>
        <w:t>decisive</w:t>
      </w:r>
      <w:r>
        <w:rPr>
          <w:spacing w:val="-2"/>
          <w:sz w:val="24"/>
        </w:rPr>
        <w:t xml:space="preserve"> </w:t>
      </w:r>
      <w:r>
        <w:rPr>
          <w:sz w:val="24"/>
        </w:rPr>
        <w:t>influence</w:t>
      </w:r>
      <w:r>
        <w:rPr>
          <w:spacing w:val="-1"/>
          <w:sz w:val="24"/>
        </w:rPr>
        <w:t xml:space="preserve"> </w:t>
      </w:r>
      <w:r>
        <w:rPr>
          <w:sz w:val="24"/>
        </w:rPr>
        <w:t>on the</w:t>
      </w:r>
      <w:r>
        <w:rPr>
          <w:spacing w:val="3"/>
          <w:sz w:val="24"/>
        </w:rPr>
        <w:t xml:space="preserve"> </w:t>
      </w:r>
      <w:r>
        <w:rPr>
          <w:sz w:val="24"/>
        </w:rPr>
        <w:t>controlled legal entity.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15"/>
        </w:numPr>
        <w:tabs>
          <w:tab w:val="left" w:pos="426"/>
        </w:tabs>
        <w:spacing w:before="76" w:line="244" w:lineRule="auto"/>
        <w:ind w:left="115" w:right="162" w:firstLine="50"/>
        <w:jc w:val="both"/>
        <w:rPr>
          <w:sz w:val="24"/>
        </w:rPr>
      </w:pPr>
      <w:r>
        <w:rPr>
          <w:sz w:val="24"/>
        </w:rPr>
        <w:lastRenderedPageBreak/>
        <w:t>A contracting authority or entity, which does not exercise control within the meaning of</w:t>
      </w:r>
      <w:r>
        <w:rPr>
          <w:spacing w:val="1"/>
          <w:sz w:val="24"/>
        </w:rPr>
        <w:t xml:space="preserve"> </w:t>
      </w:r>
      <w:r>
        <w:rPr>
          <w:sz w:val="24"/>
        </w:rPr>
        <w:t>paragraph 1</w:t>
      </w:r>
      <w:r>
        <w:rPr>
          <w:spacing w:val="1"/>
          <w:sz w:val="24"/>
        </w:rPr>
        <w:t xml:space="preserve"> </w:t>
      </w:r>
      <w:r>
        <w:rPr>
          <w:sz w:val="24"/>
        </w:rPr>
        <w:t>of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 over a legal</w:t>
      </w:r>
      <w:r>
        <w:rPr>
          <w:spacing w:val="1"/>
          <w:sz w:val="24"/>
        </w:rPr>
        <w:t xml:space="preserve"> </w:t>
      </w:r>
      <w:r>
        <w:rPr>
          <w:sz w:val="24"/>
        </w:rPr>
        <w:t>entity governed</w:t>
      </w:r>
      <w:r>
        <w:rPr>
          <w:spacing w:val="1"/>
          <w:sz w:val="24"/>
        </w:rPr>
        <w:t xml:space="preserve"> </w:t>
      </w:r>
      <w:r>
        <w:rPr>
          <w:sz w:val="24"/>
        </w:rPr>
        <w:t>by private or public law,</w:t>
      </w:r>
      <w:r>
        <w:rPr>
          <w:spacing w:val="1"/>
          <w:sz w:val="24"/>
        </w:rPr>
        <w:t xml:space="preserve"> </w:t>
      </w:r>
      <w:r>
        <w:rPr>
          <w:sz w:val="24"/>
        </w:rPr>
        <w:t>may,</w:t>
      </w:r>
      <w:r>
        <w:rPr>
          <w:spacing w:val="1"/>
          <w:sz w:val="24"/>
        </w:rPr>
        <w:t xml:space="preserve"> </w:t>
      </w:r>
      <w:r>
        <w:rPr>
          <w:sz w:val="24"/>
        </w:rPr>
        <w:t>however, award a public contract to this legal entity without applying this law, when all 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 are</w:t>
      </w:r>
      <w:r>
        <w:rPr>
          <w:spacing w:val="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19"/>
        </w:tabs>
        <w:spacing w:before="112" w:line="244" w:lineRule="auto"/>
        <w:ind w:right="151" w:firstLine="0"/>
        <w:jc w:val="both"/>
        <w:rPr>
          <w:sz w:val="24"/>
        </w:rPr>
      </w:pPr>
      <w:r>
        <w:rPr>
          <w:sz w:val="24"/>
        </w:rPr>
        <w:t>the contracting authority or entity, together with other</w:t>
      </w:r>
      <w:r>
        <w:rPr>
          <w:sz w:val="24"/>
        </w:rPr>
        <w:t xml:space="preserve"> contracting authorities or</w:t>
      </w:r>
      <w:r>
        <w:rPr>
          <w:spacing w:val="1"/>
          <w:sz w:val="24"/>
        </w:rPr>
        <w:t xml:space="preserve"> </w:t>
      </w:r>
      <w:r>
        <w:rPr>
          <w:sz w:val="24"/>
        </w:rPr>
        <w:t>entities,</w:t>
      </w:r>
      <w:r>
        <w:rPr>
          <w:spacing w:val="1"/>
          <w:sz w:val="24"/>
        </w:rPr>
        <w:t xml:space="preserve"> </w:t>
      </w:r>
      <w:r>
        <w:rPr>
          <w:sz w:val="24"/>
        </w:rPr>
        <w:t>exercises</w:t>
      </w:r>
      <w:r>
        <w:rPr>
          <w:spacing w:val="1"/>
          <w:sz w:val="24"/>
        </w:rPr>
        <w:t xml:space="preserve"> </w:t>
      </w:r>
      <w:r>
        <w:rPr>
          <w:sz w:val="24"/>
        </w:rPr>
        <w:t>over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legal</w:t>
      </w:r>
      <w:r>
        <w:rPr>
          <w:spacing w:val="1"/>
          <w:sz w:val="24"/>
        </w:rPr>
        <w:t xml:space="preserve"> </w:t>
      </w:r>
      <w:r>
        <w:rPr>
          <w:sz w:val="24"/>
        </w:rPr>
        <w:t>entity a</w:t>
      </w:r>
      <w:r>
        <w:rPr>
          <w:spacing w:val="1"/>
          <w:sz w:val="24"/>
        </w:rPr>
        <w:t xml:space="preserve"> </w:t>
      </w:r>
      <w:r>
        <w:rPr>
          <w:sz w:val="24"/>
        </w:rPr>
        <w:t>control</w:t>
      </w:r>
      <w:r>
        <w:rPr>
          <w:spacing w:val="1"/>
          <w:sz w:val="24"/>
        </w:rPr>
        <w:t xml:space="preserve"> </w:t>
      </w:r>
      <w:r>
        <w:rPr>
          <w:sz w:val="24"/>
        </w:rPr>
        <w:t>similar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over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won</w:t>
      </w:r>
      <w:r>
        <w:rPr>
          <w:spacing w:val="1"/>
          <w:sz w:val="24"/>
        </w:rPr>
        <w:t xml:space="preserve"> </w:t>
      </w:r>
      <w:r>
        <w:rPr>
          <w:sz w:val="24"/>
        </w:rPr>
        <w:t>departments;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33"/>
        </w:tabs>
        <w:spacing w:line="242" w:lineRule="auto"/>
        <w:ind w:right="157" w:firstLine="0"/>
        <w:jc w:val="both"/>
        <w:rPr>
          <w:sz w:val="24"/>
        </w:rPr>
      </w:pPr>
      <w:r>
        <w:rPr>
          <w:sz w:val="24"/>
        </w:rPr>
        <w:t>where more than 80% of the activities of the legal entity are performed for the</w:t>
      </w:r>
      <w:r>
        <w:rPr>
          <w:spacing w:val="1"/>
          <w:sz w:val="24"/>
        </w:rPr>
        <w:t xml:space="preserve"> </w:t>
      </w:r>
      <w:r>
        <w:rPr>
          <w:sz w:val="24"/>
        </w:rPr>
        <w:t>execution of tasks entrusted to it by the controlling contracting authorities or entities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31"/>
          <w:sz w:val="24"/>
        </w:rPr>
        <w:t xml:space="preserve"> </w:t>
      </w:r>
      <w:r>
        <w:rPr>
          <w:sz w:val="24"/>
        </w:rPr>
        <w:t>by</w:t>
      </w:r>
      <w:r>
        <w:rPr>
          <w:spacing w:val="28"/>
          <w:sz w:val="24"/>
        </w:rPr>
        <w:t xml:space="preserve"> </w:t>
      </w:r>
      <w:r>
        <w:rPr>
          <w:sz w:val="24"/>
        </w:rPr>
        <w:t>other</w:t>
      </w:r>
      <w:r>
        <w:rPr>
          <w:spacing w:val="32"/>
          <w:sz w:val="24"/>
        </w:rPr>
        <w:t xml:space="preserve"> </w:t>
      </w:r>
      <w:r>
        <w:rPr>
          <w:sz w:val="24"/>
        </w:rPr>
        <w:t>legal</w:t>
      </w:r>
      <w:r>
        <w:rPr>
          <w:spacing w:val="35"/>
          <w:sz w:val="24"/>
        </w:rPr>
        <w:t xml:space="preserve"> </w:t>
      </w:r>
      <w:r>
        <w:rPr>
          <w:sz w:val="24"/>
        </w:rPr>
        <w:t>entities</w:t>
      </w:r>
      <w:r>
        <w:rPr>
          <w:spacing w:val="33"/>
          <w:sz w:val="24"/>
        </w:rPr>
        <w:t xml:space="preserve"> </w:t>
      </w:r>
      <w:r>
        <w:rPr>
          <w:sz w:val="24"/>
        </w:rPr>
        <w:t>controlled</w:t>
      </w:r>
      <w:r>
        <w:rPr>
          <w:spacing w:val="32"/>
          <w:sz w:val="24"/>
        </w:rPr>
        <w:t xml:space="preserve"> </w:t>
      </w:r>
      <w:r>
        <w:rPr>
          <w:sz w:val="24"/>
        </w:rPr>
        <w:t>by</w:t>
      </w:r>
      <w:r>
        <w:rPr>
          <w:spacing w:val="28"/>
          <w:sz w:val="24"/>
        </w:rPr>
        <w:t xml:space="preserve"> </w:t>
      </w:r>
      <w:r>
        <w:rPr>
          <w:sz w:val="24"/>
        </w:rPr>
        <w:t>the</w:t>
      </w:r>
      <w:r>
        <w:rPr>
          <w:spacing w:val="32"/>
          <w:sz w:val="24"/>
        </w:rPr>
        <w:t xml:space="preserve"> </w:t>
      </w:r>
      <w:r>
        <w:rPr>
          <w:sz w:val="24"/>
        </w:rPr>
        <w:t>same</w:t>
      </w:r>
      <w:r>
        <w:rPr>
          <w:spacing w:val="3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33"/>
          <w:sz w:val="24"/>
        </w:rPr>
        <w:t xml:space="preserve"> </w:t>
      </w:r>
      <w:r>
        <w:rPr>
          <w:sz w:val="24"/>
        </w:rPr>
        <w:t>authorities</w:t>
      </w:r>
      <w:r>
        <w:rPr>
          <w:spacing w:val="33"/>
          <w:sz w:val="24"/>
        </w:rPr>
        <w:t xml:space="preserve"> </w:t>
      </w:r>
      <w:r>
        <w:rPr>
          <w:sz w:val="24"/>
        </w:rPr>
        <w:t>or</w:t>
      </w:r>
      <w:r>
        <w:rPr>
          <w:spacing w:val="31"/>
          <w:sz w:val="24"/>
        </w:rPr>
        <w:t xml:space="preserve"> </w:t>
      </w:r>
      <w:r>
        <w:rPr>
          <w:sz w:val="24"/>
        </w:rPr>
        <w:t>entities;</w:t>
      </w:r>
      <w:r>
        <w:rPr>
          <w:spacing w:val="-57"/>
          <w:sz w:val="24"/>
        </w:rPr>
        <w:t xml:space="preserve"> </w:t>
      </w:r>
      <w:r>
        <w:rPr>
          <w:sz w:val="24"/>
        </w:rPr>
        <w:t>and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09"/>
        </w:tabs>
        <w:spacing w:before="4" w:line="244" w:lineRule="auto"/>
        <w:ind w:right="153" w:firstLine="0"/>
        <w:jc w:val="both"/>
        <w:rPr>
          <w:sz w:val="24"/>
        </w:rPr>
      </w:pPr>
      <w:r>
        <w:rPr>
          <w:sz w:val="24"/>
        </w:rPr>
        <w:t>there is no direct participation with private capital in the controlled leg</w:t>
      </w:r>
      <w:r>
        <w:rPr>
          <w:sz w:val="24"/>
        </w:rPr>
        <w:t>al person,</w:t>
      </w:r>
      <w:r>
        <w:rPr>
          <w:spacing w:val="1"/>
          <w:sz w:val="24"/>
        </w:rPr>
        <w:t xml:space="preserve"> </w:t>
      </w:r>
      <w:r>
        <w:rPr>
          <w:sz w:val="24"/>
        </w:rPr>
        <w:t>but even if there is, then this participation should not have representative, decision-</w:t>
      </w:r>
      <w:r>
        <w:rPr>
          <w:spacing w:val="1"/>
          <w:sz w:val="24"/>
        </w:rPr>
        <w:t xml:space="preserve"> </w:t>
      </w:r>
      <w:r>
        <w:rPr>
          <w:sz w:val="24"/>
        </w:rPr>
        <w:t>making or controlling powers within it, and should not exercise a decisive influence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 controlled legal person.</w:t>
      </w:r>
    </w:p>
    <w:p w:rsidR="00621519" w:rsidRDefault="00145C5F">
      <w:pPr>
        <w:pStyle w:val="BodyText"/>
        <w:spacing w:line="244" w:lineRule="auto"/>
        <w:ind w:left="840" w:right="154"/>
        <w:jc w:val="both"/>
      </w:pPr>
      <w:r>
        <w:t>For the purposes of sub-paragraph "a" of</w:t>
      </w:r>
      <w:r>
        <w:t xml:space="preserve"> this paragraph, the contracting authorities or</w:t>
      </w:r>
      <w:r>
        <w:rPr>
          <w:spacing w:val="-57"/>
        </w:rPr>
        <w:t xml:space="preserve"> </w:t>
      </w:r>
      <w:r>
        <w:t>entities exercise joint control over a legal entity, in cases where all the following</w:t>
      </w:r>
      <w:r>
        <w:rPr>
          <w:spacing w:val="1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met:</w:t>
      </w:r>
    </w:p>
    <w:p w:rsidR="00621519" w:rsidRDefault="00145C5F">
      <w:pPr>
        <w:pStyle w:val="ListParagraph"/>
        <w:numPr>
          <w:ilvl w:val="2"/>
          <w:numId w:val="115"/>
        </w:numPr>
        <w:tabs>
          <w:tab w:val="left" w:pos="1813"/>
        </w:tabs>
        <w:spacing w:line="242" w:lineRule="auto"/>
        <w:ind w:right="156" w:firstLine="0"/>
        <w:jc w:val="both"/>
        <w:rPr>
          <w:sz w:val="24"/>
        </w:rPr>
      </w:pPr>
      <w:r>
        <w:rPr>
          <w:sz w:val="24"/>
        </w:rPr>
        <w:t>decision-making</w:t>
      </w:r>
      <w:r>
        <w:rPr>
          <w:spacing w:val="1"/>
          <w:sz w:val="24"/>
        </w:rPr>
        <w:t xml:space="preserve"> </w:t>
      </w:r>
      <w:r>
        <w:rPr>
          <w:sz w:val="24"/>
        </w:rPr>
        <w:t>bodies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controlled</w:t>
      </w:r>
      <w:r>
        <w:rPr>
          <w:spacing w:val="1"/>
          <w:sz w:val="24"/>
        </w:rPr>
        <w:t xml:space="preserve"> </w:t>
      </w:r>
      <w:r>
        <w:rPr>
          <w:sz w:val="24"/>
        </w:rPr>
        <w:t>legal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composed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representatives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entities.</w:t>
      </w:r>
      <w:r>
        <w:rPr>
          <w:spacing w:val="1"/>
          <w:sz w:val="24"/>
        </w:rPr>
        <w:t xml:space="preserve"> </w:t>
      </w:r>
      <w:r>
        <w:rPr>
          <w:sz w:val="24"/>
        </w:rPr>
        <w:t>Individual</w:t>
      </w:r>
      <w:r>
        <w:rPr>
          <w:spacing w:val="1"/>
          <w:sz w:val="24"/>
        </w:rPr>
        <w:t xml:space="preserve"> </w:t>
      </w:r>
      <w:r>
        <w:rPr>
          <w:sz w:val="24"/>
        </w:rPr>
        <w:t>representatives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represent</w:t>
      </w:r>
      <w:r>
        <w:rPr>
          <w:spacing w:val="1"/>
          <w:sz w:val="24"/>
        </w:rPr>
        <w:t xml:space="preserve"> </w:t>
      </w:r>
      <w:r>
        <w:rPr>
          <w:sz w:val="24"/>
        </w:rPr>
        <w:t>some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authorities or</w:t>
      </w:r>
      <w:r>
        <w:rPr>
          <w:spacing w:val="1"/>
          <w:sz w:val="24"/>
        </w:rPr>
        <w:t xml:space="preserve"> </w:t>
      </w:r>
      <w:r>
        <w:rPr>
          <w:sz w:val="24"/>
        </w:rPr>
        <w:t>entities;</w:t>
      </w:r>
    </w:p>
    <w:p w:rsidR="00621519" w:rsidRDefault="00145C5F">
      <w:pPr>
        <w:pStyle w:val="ListParagraph"/>
        <w:numPr>
          <w:ilvl w:val="2"/>
          <w:numId w:val="115"/>
        </w:numPr>
        <w:tabs>
          <w:tab w:val="left" w:pos="1839"/>
        </w:tabs>
        <w:spacing w:before="2" w:line="244" w:lineRule="auto"/>
        <w:ind w:right="156" w:firstLine="0"/>
        <w:jc w:val="both"/>
        <w:rPr>
          <w:sz w:val="24"/>
        </w:rPr>
      </w:pPr>
      <w:r>
        <w:rPr>
          <w:sz w:val="24"/>
        </w:rPr>
        <w:t>these contracting authorities or entities are able to jointly exert a decisive</w:t>
      </w:r>
      <w:r>
        <w:rPr>
          <w:spacing w:val="1"/>
          <w:sz w:val="24"/>
        </w:rPr>
        <w:t xml:space="preserve"> </w:t>
      </w:r>
      <w:r>
        <w:rPr>
          <w:sz w:val="24"/>
        </w:rPr>
        <w:t>influence on th</w:t>
      </w:r>
      <w:r>
        <w:rPr>
          <w:sz w:val="24"/>
        </w:rPr>
        <w:t>e strategic objectives and important decisions of the controlled</w:t>
      </w:r>
      <w:r>
        <w:rPr>
          <w:spacing w:val="1"/>
          <w:sz w:val="24"/>
        </w:rPr>
        <w:t xml:space="preserve"> </w:t>
      </w:r>
      <w:r>
        <w:rPr>
          <w:sz w:val="24"/>
        </w:rPr>
        <w:t>legal</w:t>
      </w:r>
      <w:r>
        <w:rPr>
          <w:spacing w:val="-1"/>
          <w:sz w:val="24"/>
        </w:rPr>
        <w:t xml:space="preserve"> </w:t>
      </w:r>
      <w:r>
        <w:rPr>
          <w:sz w:val="24"/>
        </w:rPr>
        <w:t>person; and</w:t>
      </w:r>
    </w:p>
    <w:p w:rsidR="00621519" w:rsidRDefault="00145C5F">
      <w:pPr>
        <w:pStyle w:val="ListParagraph"/>
        <w:numPr>
          <w:ilvl w:val="2"/>
          <w:numId w:val="115"/>
        </w:numPr>
        <w:tabs>
          <w:tab w:val="left" w:pos="1894"/>
        </w:tabs>
        <w:spacing w:before="113" w:line="244" w:lineRule="auto"/>
        <w:ind w:right="156" w:firstLine="0"/>
        <w:jc w:val="both"/>
        <w:rPr>
          <w:sz w:val="24"/>
        </w:rPr>
      </w:pPr>
      <w:r>
        <w:rPr>
          <w:sz w:val="24"/>
        </w:rPr>
        <w:t>the controlled legal entity does not seek to fulfil any interest that conflicts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interests of the</w:t>
      </w:r>
      <w:r>
        <w:rPr>
          <w:spacing w:val="-2"/>
          <w:sz w:val="24"/>
        </w:rPr>
        <w:t xml:space="preserve"> </w:t>
      </w:r>
      <w:r>
        <w:rPr>
          <w:sz w:val="24"/>
        </w:rPr>
        <w:t>controlling</w:t>
      </w:r>
      <w:r>
        <w:rPr>
          <w:spacing w:val="-2"/>
          <w:sz w:val="24"/>
        </w:rPr>
        <w:t xml:space="preserve"> </w:t>
      </w:r>
      <w:r>
        <w:rPr>
          <w:sz w:val="24"/>
        </w:rPr>
        <w:t>authorities</w:t>
      </w:r>
    </w:p>
    <w:p w:rsidR="00621519" w:rsidRDefault="00145C5F">
      <w:pPr>
        <w:pStyle w:val="ListParagraph"/>
        <w:numPr>
          <w:ilvl w:val="0"/>
          <w:numId w:val="115"/>
        </w:numPr>
        <w:tabs>
          <w:tab w:val="left" w:pos="349"/>
        </w:tabs>
        <w:spacing w:before="114" w:line="244" w:lineRule="auto"/>
        <w:ind w:left="115" w:right="154" w:hanging="10"/>
        <w:jc w:val="both"/>
        <w:rPr>
          <w:sz w:val="24"/>
        </w:rPr>
      </w:pPr>
      <w:r>
        <w:rPr>
          <w:sz w:val="24"/>
        </w:rPr>
        <w:t>A contract concluded exclusively between tw</w:t>
      </w:r>
      <w:r>
        <w:rPr>
          <w:sz w:val="24"/>
        </w:rPr>
        <w:t>o or more contracting authorities or entities is</w:t>
      </w:r>
      <w:r>
        <w:rPr>
          <w:spacing w:val="-57"/>
          <w:sz w:val="24"/>
        </w:rPr>
        <w:t xml:space="preserve"> </w:t>
      </w:r>
      <w:r>
        <w:rPr>
          <w:sz w:val="24"/>
        </w:rPr>
        <w:t>not</w:t>
      </w:r>
      <w:r>
        <w:rPr>
          <w:spacing w:val="28"/>
          <w:sz w:val="24"/>
        </w:rPr>
        <w:t xml:space="preserve"> </w:t>
      </w:r>
      <w:r>
        <w:rPr>
          <w:sz w:val="24"/>
        </w:rPr>
        <w:t>included</w:t>
      </w:r>
      <w:r>
        <w:rPr>
          <w:spacing w:val="28"/>
          <w:sz w:val="24"/>
        </w:rPr>
        <w:t xml:space="preserve"> </w:t>
      </w:r>
      <w:r>
        <w:rPr>
          <w:sz w:val="24"/>
        </w:rPr>
        <w:t>in</w:t>
      </w:r>
      <w:r>
        <w:rPr>
          <w:spacing w:val="29"/>
          <w:sz w:val="24"/>
        </w:rPr>
        <w:t xml:space="preserve"> </w:t>
      </w:r>
      <w:r>
        <w:rPr>
          <w:sz w:val="24"/>
        </w:rPr>
        <w:t>the</w:t>
      </w:r>
      <w:r>
        <w:rPr>
          <w:spacing w:val="28"/>
          <w:sz w:val="24"/>
        </w:rPr>
        <w:t xml:space="preserve"> </w:t>
      </w:r>
      <w:r>
        <w:rPr>
          <w:sz w:val="24"/>
        </w:rPr>
        <w:t>scope</w:t>
      </w:r>
      <w:r>
        <w:rPr>
          <w:spacing w:val="26"/>
          <w:sz w:val="24"/>
        </w:rPr>
        <w:t xml:space="preserve"> </w:t>
      </w:r>
      <w:r>
        <w:rPr>
          <w:sz w:val="24"/>
        </w:rPr>
        <w:t>of</w:t>
      </w:r>
      <w:r>
        <w:rPr>
          <w:spacing w:val="27"/>
          <w:sz w:val="24"/>
        </w:rPr>
        <w:t xml:space="preserve"> </w:t>
      </w:r>
      <w:r>
        <w:rPr>
          <w:sz w:val="24"/>
        </w:rPr>
        <w:t>application</w:t>
      </w:r>
      <w:r>
        <w:rPr>
          <w:spacing w:val="28"/>
          <w:sz w:val="24"/>
        </w:rPr>
        <w:t xml:space="preserve"> </w:t>
      </w:r>
      <w:r>
        <w:rPr>
          <w:sz w:val="24"/>
        </w:rPr>
        <w:t>of</w:t>
      </w:r>
      <w:r>
        <w:rPr>
          <w:spacing w:val="27"/>
          <w:sz w:val="24"/>
        </w:rPr>
        <w:t xml:space="preserve"> </w:t>
      </w:r>
      <w:r>
        <w:rPr>
          <w:sz w:val="24"/>
        </w:rPr>
        <w:t>this</w:t>
      </w:r>
      <w:r>
        <w:rPr>
          <w:spacing w:val="28"/>
          <w:sz w:val="24"/>
        </w:rPr>
        <w:t xml:space="preserve"> </w:t>
      </w:r>
      <w:r>
        <w:rPr>
          <w:sz w:val="24"/>
        </w:rPr>
        <w:t>law,</w:t>
      </w:r>
      <w:r>
        <w:rPr>
          <w:spacing w:val="27"/>
          <w:sz w:val="24"/>
        </w:rPr>
        <w:t xml:space="preserve"> </w:t>
      </w:r>
      <w:r>
        <w:rPr>
          <w:sz w:val="24"/>
        </w:rPr>
        <w:t>when</w:t>
      </w:r>
      <w:r>
        <w:rPr>
          <w:spacing w:val="30"/>
          <w:sz w:val="24"/>
        </w:rPr>
        <w:t xml:space="preserve"> </w:t>
      </w:r>
      <w:r>
        <w:rPr>
          <w:sz w:val="24"/>
        </w:rPr>
        <w:t>all</w:t>
      </w:r>
      <w:r>
        <w:rPr>
          <w:spacing w:val="29"/>
          <w:sz w:val="24"/>
        </w:rPr>
        <w:t xml:space="preserve"> </w:t>
      </w:r>
      <w:r>
        <w:rPr>
          <w:sz w:val="24"/>
        </w:rPr>
        <w:t>the</w:t>
      </w:r>
      <w:r>
        <w:rPr>
          <w:spacing w:val="28"/>
          <w:sz w:val="24"/>
        </w:rPr>
        <w:t xml:space="preserve"> </w:t>
      </w:r>
      <w:r>
        <w:rPr>
          <w:sz w:val="24"/>
        </w:rPr>
        <w:t>following</w:t>
      </w:r>
      <w:r>
        <w:rPr>
          <w:spacing w:val="26"/>
          <w:sz w:val="24"/>
        </w:rPr>
        <w:t xml:space="preserve"> </w:t>
      </w:r>
      <w:r>
        <w:rPr>
          <w:sz w:val="24"/>
        </w:rPr>
        <w:t>conditions</w:t>
      </w:r>
      <w:r>
        <w:rPr>
          <w:spacing w:val="28"/>
          <w:sz w:val="24"/>
        </w:rPr>
        <w:t xml:space="preserve"> </w:t>
      </w:r>
      <w:r>
        <w:rPr>
          <w:sz w:val="24"/>
        </w:rPr>
        <w:t>are</w:t>
      </w:r>
      <w:r>
        <w:rPr>
          <w:spacing w:val="-57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36"/>
        </w:tabs>
        <w:spacing w:line="244" w:lineRule="auto"/>
        <w:ind w:right="158" w:firstLine="0"/>
        <w:jc w:val="both"/>
        <w:rPr>
          <w:sz w:val="24"/>
        </w:rPr>
      </w:pPr>
      <w:r>
        <w:rPr>
          <w:sz w:val="24"/>
        </w:rPr>
        <w:t>the contract establishes or implements a cooperation between the participating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authorities or entities, in order to ensure that the public services they are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-1"/>
          <w:sz w:val="24"/>
        </w:rPr>
        <w:t xml:space="preserve"> </w:t>
      </w:r>
      <w:r>
        <w:rPr>
          <w:sz w:val="24"/>
        </w:rPr>
        <w:t>to provide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provided to</w:t>
      </w:r>
      <w:r>
        <w:rPr>
          <w:spacing w:val="-1"/>
          <w:sz w:val="24"/>
        </w:rPr>
        <w:t xml:space="preserve"> </w:t>
      </w:r>
      <w:r>
        <w:rPr>
          <w:sz w:val="24"/>
        </w:rPr>
        <w:t>achieve</w:t>
      </w:r>
      <w:r>
        <w:rPr>
          <w:spacing w:val="-2"/>
          <w:sz w:val="24"/>
        </w:rPr>
        <w:t xml:space="preserve"> </w:t>
      </w:r>
      <w:r>
        <w:rPr>
          <w:sz w:val="24"/>
        </w:rPr>
        <w:t>their common objectives;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12"/>
        </w:tabs>
        <w:spacing w:line="244" w:lineRule="auto"/>
        <w:ind w:right="164" w:firstLine="0"/>
        <w:jc w:val="both"/>
        <w:rPr>
          <w:sz w:val="24"/>
        </w:rPr>
      </w:pPr>
      <w:r>
        <w:rPr>
          <w:sz w:val="24"/>
        </w:rPr>
        <w:t>the implementation of this cooperation is regulated only through factors related to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intere</w:t>
      </w:r>
      <w:r>
        <w:rPr>
          <w:sz w:val="24"/>
        </w:rPr>
        <w:t>st;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</w:p>
    <w:p w:rsidR="00621519" w:rsidRDefault="00145C5F">
      <w:pPr>
        <w:pStyle w:val="ListParagraph"/>
        <w:numPr>
          <w:ilvl w:val="1"/>
          <w:numId w:val="115"/>
        </w:numPr>
        <w:tabs>
          <w:tab w:val="left" w:pos="1119"/>
        </w:tabs>
        <w:spacing w:before="110" w:line="244" w:lineRule="auto"/>
        <w:ind w:right="153" w:firstLine="0"/>
        <w:jc w:val="both"/>
        <w:rPr>
          <w:sz w:val="24"/>
        </w:rPr>
      </w:pPr>
      <w:r>
        <w:rPr>
          <w:sz w:val="24"/>
        </w:rPr>
        <w:t>the participating contracting authorities or entities perform less than 20% of the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related to cooperation</w:t>
      </w:r>
      <w:r>
        <w:rPr>
          <w:spacing w:val="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open market.</w:t>
      </w:r>
    </w:p>
    <w:p w:rsidR="00621519" w:rsidRDefault="00145C5F">
      <w:pPr>
        <w:pStyle w:val="ListParagraph"/>
        <w:numPr>
          <w:ilvl w:val="0"/>
          <w:numId w:val="115"/>
        </w:numPr>
        <w:tabs>
          <w:tab w:val="left" w:pos="351"/>
        </w:tabs>
        <w:spacing w:before="114" w:line="244" w:lineRule="auto"/>
        <w:ind w:left="115" w:right="155" w:hanging="10"/>
        <w:jc w:val="both"/>
        <w:rPr>
          <w:sz w:val="24"/>
        </w:rPr>
      </w:pPr>
      <w:r>
        <w:rPr>
          <w:sz w:val="24"/>
        </w:rPr>
        <w:t>In determining the percentage of activities referred to in letter "a" of paragraph 1, letter "b"</w:t>
      </w:r>
      <w:r>
        <w:rPr>
          <w:spacing w:val="-57"/>
          <w:sz w:val="24"/>
        </w:rPr>
        <w:t xml:space="preserve"> </w:t>
      </w:r>
      <w:r>
        <w:rPr>
          <w:sz w:val="24"/>
        </w:rPr>
        <w:t>of paragraph 3</w:t>
      </w:r>
      <w:r>
        <w:rPr>
          <w:sz w:val="24"/>
        </w:rPr>
        <w:t xml:space="preserve"> and letter "c" of paragraph 4, the average total turnover or an appropriate</w:t>
      </w:r>
      <w:r>
        <w:rPr>
          <w:spacing w:val="1"/>
          <w:sz w:val="24"/>
        </w:rPr>
        <w:t xml:space="preserve"> </w:t>
      </w:r>
      <w:r>
        <w:rPr>
          <w:sz w:val="24"/>
        </w:rPr>
        <w:t>alternative activity, is taken into account, based on measures such as: costs covered by the</w:t>
      </w:r>
      <w:r>
        <w:rPr>
          <w:spacing w:val="1"/>
          <w:sz w:val="24"/>
        </w:rPr>
        <w:t xml:space="preserve"> </w:t>
      </w:r>
      <w:r>
        <w:rPr>
          <w:sz w:val="24"/>
        </w:rPr>
        <w:t>legal entity or contracting authority for services, supplies and works for the three y</w:t>
      </w:r>
      <w:r>
        <w:rPr>
          <w:sz w:val="24"/>
        </w:rPr>
        <w:t>ears</w:t>
      </w:r>
      <w:r>
        <w:rPr>
          <w:spacing w:val="1"/>
          <w:sz w:val="24"/>
        </w:rPr>
        <w:t xml:space="preserve"> </w:t>
      </w:r>
      <w:r>
        <w:rPr>
          <w:sz w:val="24"/>
        </w:rPr>
        <w:t>preceding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award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contract.</w:t>
      </w:r>
    </w:p>
    <w:p w:rsidR="00621519" w:rsidRDefault="00145C5F">
      <w:pPr>
        <w:pStyle w:val="ListParagraph"/>
        <w:numPr>
          <w:ilvl w:val="0"/>
          <w:numId w:val="115"/>
        </w:numPr>
        <w:tabs>
          <w:tab w:val="left" w:pos="399"/>
        </w:tabs>
        <w:spacing w:before="112" w:line="244" w:lineRule="auto"/>
        <w:ind w:right="153" w:firstLine="0"/>
        <w:jc w:val="both"/>
        <w:rPr>
          <w:sz w:val="24"/>
        </w:rPr>
      </w:pPr>
      <w:r>
        <w:rPr>
          <w:sz w:val="24"/>
        </w:rPr>
        <w:t>If due to the date of establishment of the contracting authority or entity, the date of</w:t>
      </w:r>
      <w:r>
        <w:rPr>
          <w:spacing w:val="1"/>
          <w:sz w:val="24"/>
        </w:rPr>
        <w:t xml:space="preserve"> </w:t>
      </w:r>
      <w:r>
        <w:rPr>
          <w:sz w:val="24"/>
        </w:rPr>
        <w:t>commencement of the activity or due to the reorganization of its activity, the average total</w:t>
      </w:r>
      <w:r>
        <w:rPr>
          <w:spacing w:val="1"/>
          <w:sz w:val="24"/>
        </w:rPr>
        <w:t xml:space="preserve"> </w:t>
      </w:r>
      <w:r>
        <w:rPr>
          <w:sz w:val="24"/>
        </w:rPr>
        <w:t>turnover or an alternative activi</w:t>
      </w:r>
      <w:r>
        <w:rPr>
          <w:sz w:val="24"/>
        </w:rPr>
        <w:t>ty referred to in point 5 of this Article, are not available or are</w:t>
      </w:r>
      <w:r>
        <w:rPr>
          <w:spacing w:val="-57"/>
          <w:sz w:val="24"/>
        </w:rPr>
        <w:t xml:space="preserve"> </w:t>
      </w:r>
      <w:r>
        <w:rPr>
          <w:sz w:val="24"/>
        </w:rPr>
        <w:t>not</w:t>
      </w:r>
      <w:r>
        <w:rPr>
          <w:spacing w:val="25"/>
          <w:sz w:val="24"/>
        </w:rPr>
        <w:t xml:space="preserve"> </w:t>
      </w:r>
      <w:r>
        <w:rPr>
          <w:sz w:val="24"/>
        </w:rPr>
        <w:t>valid</w:t>
      </w:r>
      <w:r>
        <w:rPr>
          <w:spacing w:val="26"/>
          <w:sz w:val="24"/>
        </w:rPr>
        <w:t xml:space="preserve"> </w:t>
      </w:r>
      <w:r>
        <w:rPr>
          <w:sz w:val="24"/>
        </w:rPr>
        <w:t>any</w:t>
      </w:r>
      <w:r>
        <w:rPr>
          <w:spacing w:val="21"/>
          <w:sz w:val="24"/>
        </w:rPr>
        <w:t xml:space="preserve"> </w:t>
      </w:r>
      <w:r>
        <w:rPr>
          <w:sz w:val="24"/>
        </w:rPr>
        <w:t>more</w:t>
      </w:r>
      <w:r>
        <w:rPr>
          <w:spacing w:val="29"/>
          <w:sz w:val="24"/>
        </w:rPr>
        <w:t xml:space="preserve"> </w:t>
      </w:r>
      <w:r>
        <w:rPr>
          <w:sz w:val="24"/>
        </w:rPr>
        <w:t>for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25"/>
          <w:sz w:val="24"/>
        </w:rPr>
        <w:t xml:space="preserve"> </w:t>
      </w:r>
      <w:r>
        <w:rPr>
          <w:sz w:val="24"/>
        </w:rPr>
        <w:t>three</w:t>
      </w:r>
      <w:r>
        <w:rPr>
          <w:spacing w:val="30"/>
          <w:sz w:val="24"/>
        </w:rPr>
        <w:t xml:space="preserve"> </w:t>
      </w:r>
      <w:r>
        <w:rPr>
          <w:sz w:val="24"/>
        </w:rPr>
        <w:t>years</w:t>
      </w:r>
      <w:r>
        <w:rPr>
          <w:spacing w:val="25"/>
          <w:sz w:val="24"/>
        </w:rPr>
        <w:t xml:space="preserve"> </w:t>
      </w:r>
      <w:r>
        <w:rPr>
          <w:sz w:val="24"/>
        </w:rPr>
        <w:t>prior</w:t>
      </w:r>
      <w:r>
        <w:rPr>
          <w:spacing w:val="25"/>
          <w:sz w:val="24"/>
        </w:rPr>
        <w:t xml:space="preserve"> </w:t>
      </w:r>
      <w:r>
        <w:rPr>
          <w:sz w:val="24"/>
        </w:rPr>
        <w:t>to</w:t>
      </w:r>
      <w:r>
        <w:rPr>
          <w:spacing w:val="26"/>
          <w:sz w:val="24"/>
        </w:rPr>
        <w:t xml:space="preserve"> </w:t>
      </w:r>
      <w:r>
        <w:rPr>
          <w:sz w:val="24"/>
        </w:rPr>
        <w:t>the</w:t>
      </w:r>
      <w:r>
        <w:rPr>
          <w:spacing w:val="25"/>
          <w:sz w:val="24"/>
        </w:rPr>
        <w:t xml:space="preserve"> </w:t>
      </w:r>
      <w:r>
        <w:rPr>
          <w:sz w:val="24"/>
        </w:rPr>
        <w:t>award</w:t>
      </w:r>
      <w:r>
        <w:rPr>
          <w:spacing w:val="27"/>
          <w:sz w:val="24"/>
        </w:rPr>
        <w:t xml:space="preserve"> </w:t>
      </w:r>
      <w:r>
        <w:rPr>
          <w:sz w:val="24"/>
        </w:rPr>
        <w:t>of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contract,</w:t>
      </w:r>
      <w:r>
        <w:rPr>
          <w:spacing w:val="26"/>
          <w:sz w:val="24"/>
        </w:rPr>
        <w:t xml:space="preserve"> </w:t>
      </w:r>
      <w:r>
        <w:rPr>
          <w:sz w:val="24"/>
        </w:rPr>
        <w:t>it</w:t>
      </w:r>
      <w:r>
        <w:rPr>
          <w:spacing w:val="26"/>
          <w:sz w:val="24"/>
        </w:rPr>
        <w:t xml:space="preserve"> </w:t>
      </w:r>
      <w:r>
        <w:rPr>
          <w:sz w:val="24"/>
        </w:rPr>
        <w:t>is</w:t>
      </w:r>
      <w:r>
        <w:rPr>
          <w:spacing w:val="26"/>
          <w:sz w:val="24"/>
        </w:rPr>
        <w:t xml:space="preserve"> </w:t>
      </w:r>
      <w:r>
        <w:rPr>
          <w:sz w:val="24"/>
        </w:rPr>
        <w:t>sufficient</w:t>
      </w:r>
      <w:r>
        <w:rPr>
          <w:spacing w:val="28"/>
          <w:sz w:val="24"/>
        </w:rPr>
        <w:t xml:space="preserve"> </w:t>
      </w:r>
      <w:r>
        <w:rPr>
          <w:sz w:val="24"/>
        </w:rPr>
        <w:t>to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06" w:right="164"/>
        <w:jc w:val="both"/>
      </w:pPr>
      <w:r>
        <w:lastRenderedPageBreak/>
        <w:t>prove that the measurement of the activity is reliable, especially through business plans /</w:t>
      </w:r>
      <w:r>
        <w:rPr>
          <w:spacing w:val="1"/>
        </w:rPr>
        <w:t xml:space="preserve"> </w:t>
      </w:r>
      <w:r>
        <w:t>projections.</w:t>
      </w:r>
    </w:p>
    <w:p w:rsidR="00621519" w:rsidRDefault="00145C5F">
      <w:pPr>
        <w:pStyle w:val="ListParagraph"/>
        <w:numPr>
          <w:ilvl w:val="0"/>
          <w:numId w:val="115"/>
        </w:numPr>
        <w:tabs>
          <w:tab w:val="left" w:pos="356"/>
        </w:tabs>
        <w:spacing w:before="114" w:line="244" w:lineRule="auto"/>
        <w:ind w:left="115" w:right="158" w:hanging="10"/>
        <w:jc w:val="both"/>
        <w:rPr>
          <w:sz w:val="24"/>
        </w:rPr>
      </w:pPr>
      <w:r>
        <w:rPr>
          <w:sz w:val="24"/>
        </w:rPr>
        <w:t>The contracting authorities or entities, even though they are in the conditions provided for</w:t>
      </w:r>
      <w:r>
        <w:rPr>
          <w:spacing w:val="1"/>
          <w:sz w:val="24"/>
        </w:rPr>
        <w:t xml:space="preserve"> </w:t>
      </w:r>
      <w:r>
        <w:rPr>
          <w:sz w:val="24"/>
        </w:rPr>
        <w:t>in this article, may decide to procure the goods, services</w:t>
      </w:r>
      <w:r>
        <w:rPr>
          <w:sz w:val="24"/>
        </w:rPr>
        <w:t xml:space="preserve"> or works and enter into a 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 with an economic operator, operating in the market according to the provisions of</w:t>
      </w:r>
      <w:r>
        <w:rPr>
          <w:spacing w:val="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spacing w:before="209" w:line="345" w:lineRule="auto"/>
        <w:ind w:left="3425" w:right="3475" w:firstLine="4"/>
        <w:jc w:val="center"/>
      </w:pPr>
      <w:r>
        <w:t>CHAPTER</w:t>
      </w:r>
      <w:r>
        <w:rPr>
          <w:spacing w:val="2"/>
        </w:rPr>
        <w:t xml:space="preserve"> </w:t>
      </w:r>
      <w:r>
        <w:t>III</w:t>
      </w:r>
      <w:r>
        <w:rPr>
          <w:spacing w:val="1"/>
        </w:rPr>
        <w:t xml:space="preserve"> </w:t>
      </w:r>
      <w:r>
        <w:t>SPECIFIC</w:t>
      </w:r>
      <w:r>
        <w:rPr>
          <w:spacing w:val="-10"/>
        </w:rPr>
        <w:t xml:space="preserve"> </w:t>
      </w:r>
      <w:r>
        <w:t>SITUATION</w:t>
      </w:r>
    </w:p>
    <w:p w:rsidR="00621519" w:rsidRDefault="00621519">
      <w:pPr>
        <w:pStyle w:val="BodyText"/>
        <w:spacing w:before="5"/>
        <w:rPr>
          <w:sz w:val="34"/>
        </w:rPr>
      </w:pPr>
    </w:p>
    <w:p w:rsidR="00621519" w:rsidRDefault="00145C5F">
      <w:pPr>
        <w:pStyle w:val="BodyText"/>
        <w:ind w:left="129" w:right="179"/>
        <w:jc w:val="center"/>
      </w:pPr>
      <w:r>
        <w:t>Article</w:t>
      </w:r>
      <w:r>
        <w:rPr>
          <w:spacing w:val="-2"/>
        </w:rPr>
        <w:t xml:space="preserve"> </w:t>
      </w:r>
      <w:r>
        <w:t>12</w:t>
      </w:r>
    </w:p>
    <w:p w:rsidR="00621519" w:rsidRDefault="00145C5F">
      <w:pPr>
        <w:pStyle w:val="Heading1"/>
        <w:spacing w:before="125"/>
        <w:ind w:left="128"/>
      </w:pPr>
      <w:r>
        <w:t>Procurements</w:t>
      </w:r>
      <w:r>
        <w:rPr>
          <w:spacing w:val="-2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field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defence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security</w:t>
      </w:r>
    </w:p>
    <w:p w:rsidR="00621519" w:rsidRDefault="00145C5F">
      <w:pPr>
        <w:pStyle w:val="ListParagraph"/>
        <w:numPr>
          <w:ilvl w:val="0"/>
          <w:numId w:val="114"/>
        </w:numPr>
        <w:tabs>
          <w:tab w:val="left" w:pos="375"/>
        </w:tabs>
        <w:spacing w:before="118" w:line="242" w:lineRule="auto"/>
        <w:ind w:right="154" w:hanging="10"/>
        <w:jc w:val="both"/>
        <w:rPr>
          <w:sz w:val="24"/>
        </w:rPr>
      </w:pPr>
      <w:r>
        <w:rPr>
          <w:sz w:val="24"/>
        </w:rPr>
        <w:t>This law does not apply to public contracts and design contests that are included in the</w:t>
      </w:r>
      <w:r>
        <w:rPr>
          <w:spacing w:val="1"/>
          <w:sz w:val="24"/>
        </w:rPr>
        <w:t xml:space="preserve"> </w:t>
      </w:r>
      <w:r>
        <w:rPr>
          <w:sz w:val="24"/>
        </w:rPr>
        <w:t>scope</w:t>
      </w:r>
      <w:r>
        <w:rPr>
          <w:spacing w:val="-2"/>
          <w:sz w:val="24"/>
        </w:rPr>
        <w:t xml:space="preserve"> </w:t>
      </w:r>
      <w:r>
        <w:rPr>
          <w:sz w:val="24"/>
        </w:rPr>
        <w:t>of application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in</w:t>
      </w:r>
      <w:r>
        <w:rPr>
          <w:spacing w:val="2"/>
          <w:sz w:val="24"/>
        </w:rPr>
        <w:t xml:space="preserve"> </w:t>
      </w:r>
      <w:r>
        <w:rPr>
          <w:sz w:val="24"/>
        </w:rPr>
        <w:t>the field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defence and</w:t>
      </w:r>
      <w:r>
        <w:rPr>
          <w:spacing w:val="-1"/>
          <w:sz w:val="24"/>
        </w:rPr>
        <w:t xml:space="preserve"> </w:t>
      </w:r>
      <w:r>
        <w:rPr>
          <w:sz w:val="24"/>
        </w:rPr>
        <w:t>security.</w:t>
      </w:r>
    </w:p>
    <w:p w:rsidR="00621519" w:rsidRDefault="00145C5F">
      <w:pPr>
        <w:pStyle w:val="ListParagraph"/>
        <w:numPr>
          <w:ilvl w:val="0"/>
          <w:numId w:val="114"/>
        </w:numPr>
        <w:tabs>
          <w:tab w:val="left" w:pos="399"/>
        </w:tabs>
        <w:spacing w:before="119" w:line="244" w:lineRule="auto"/>
        <w:ind w:right="155" w:hanging="10"/>
        <w:jc w:val="both"/>
        <w:rPr>
          <w:sz w:val="24"/>
        </w:rPr>
      </w:pPr>
      <w:r>
        <w:rPr>
          <w:sz w:val="24"/>
        </w:rPr>
        <w:t>This law does not apply to public contracts and design contests, which although no</w:t>
      </w:r>
      <w:r>
        <w:rPr>
          <w:sz w:val="24"/>
        </w:rPr>
        <w:t>t</w:t>
      </w:r>
      <w:r>
        <w:rPr>
          <w:spacing w:val="1"/>
          <w:sz w:val="24"/>
        </w:rPr>
        <w:t xml:space="preserve"> </w:t>
      </w:r>
      <w:r>
        <w:rPr>
          <w:sz w:val="24"/>
        </w:rPr>
        <w:t>excluded from the application of paragraph 1, if the essential interests of the state cannot be</w:t>
      </w:r>
      <w:r>
        <w:rPr>
          <w:spacing w:val="1"/>
          <w:sz w:val="24"/>
        </w:rPr>
        <w:t xml:space="preserve"> </w:t>
      </w:r>
      <w:r>
        <w:rPr>
          <w:sz w:val="24"/>
        </w:rPr>
        <w:t>guaranteed by less intrusive ways such as setting criteria, aimed at protecting the classified</w:t>
      </w:r>
      <w:r>
        <w:rPr>
          <w:spacing w:val="1"/>
          <w:sz w:val="24"/>
        </w:rPr>
        <w:t xml:space="preserve"> </w:t>
      </w:r>
      <w:r>
        <w:rPr>
          <w:sz w:val="24"/>
        </w:rPr>
        <w:t>nature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made</w:t>
      </w:r>
      <w:r>
        <w:rPr>
          <w:spacing w:val="1"/>
          <w:sz w:val="24"/>
        </w:rPr>
        <w:t xml:space="preserve"> </w:t>
      </w:r>
      <w:r>
        <w:rPr>
          <w:sz w:val="24"/>
        </w:rPr>
        <w:t>available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</w:t>
      </w:r>
      <w:r>
        <w:rPr>
          <w:sz w:val="24"/>
        </w:rPr>
        <w:t>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procedure.</w:t>
      </w:r>
    </w:p>
    <w:p w:rsidR="00621519" w:rsidRDefault="00145C5F">
      <w:pPr>
        <w:pStyle w:val="ListParagraph"/>
        <w:numPr>
          <w:ilvl w:val="0"/>
          <w:numId w:val="114"/>
        </w:numPr>
        <w:tabs>
          <w:tab w:val="left" w:pos="358"/>
        </w:tabs>
        <w:spacing w:before="112" w:line="242" w:lineRule="auto"/>
        <w:ind w:right="157" w:hanging="10"/>
        <w:jc w:val="both"/>
        <w:rPr>
          <w:sz w:val="24"/>
        </w:rPr>
      </w:pPr>
      <w:r>
        <w:rPr>
          <w:sz w:val="24"/>
        </w:rPr>
        <w:t>In the case of mixed contracts, with the scope of procurement covered by this law and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covered by the legislation in the field of defence and security, the legislation 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field of</w:t>
      </w:r>
      <w:r>
        <w:rPr>
          <w:spacing w:val="-1"/>
          <w:sz w:val="24"/>
        </w:rPr>
        <w:t xml:space="preserve"> </w:t>
      </w:r>
      <w:r>
        <w:rPr>
          <w:sz w:val="24"/>
        </w:rPr>
        <w:t>defence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z w:val="24"/>
        </w:rPr>
        <w:t>d security</w:t>
      </w:r>
      <w:r>
        <w:rPr>
          <w:spacing w:val="-4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applied.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spacing w:before="219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13</w:t>
      </w:r>
    </w:p>
    <w:p w:rsidR="00621519" w:rsidRDefault="00145C5F">
      <w:pPr>
        <w:pStyle w:val="Heading1"/>
        <w:spacing w:before="125"/>
        <w:ind w:left="123"/>
      </w:pPr>
      <w:r>
        <w:t>Contracts</w:t>
      </w:r>
      <w:r>
        <w:rPr>
          <w:spacing w:val="-3"/>
        </w:rPr>
        <w:t xml:space="preserve"> </w:t>
      </w:r>
      <w:r>
        <w:t>subsidized</w:t>
      </w:r>
      <w:r>
        <w:rPr>
          <w:spacing w:val="-2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authorities</w:t>
      </w:r>
    </w:p>
    <w:p w:rsidR="00621519" w:rsidRDefault="00145C5F">
      <w:pPr>
        <w:pStyle w:val="ListParagraph"/>
        <w:numPr>
          <w:ilvl w:val="0"/>
          <w:numId w:val="113"/>
        </w:numPr>
        <w:tabs>
          <w:tab w:val="left" w:pos="347"/>
        </w:tabs>
        <w:spacing w:before="115"/>
        <w:ind w:hanging="241"/>
        <w:jc w:val="both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 applies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award of the</w:t>
      </w:r>
      <w:r>
        <w:rPr>
          <w:spacing w:val="-3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contracts:</w:t>
      </w:r>
    </w:p>
    <w:p w:rsidR="00621519" w:rsidRDefault="00145C5F">
      <w:pPr>
        <w:pStyle w:val="ListParagraph"/>
        <w:numPr>
          <w:ilvl w:val="1"/>
          <w:numId w:val="113"/>
        </w:numPr>
        <w:tabs>
          <w:tab w:val="left" w:pos="862"/>
        </w:tabs>
        <w:spacing w:before="122" w:line="242" w:lineRule="auto"/>
        <w:ind w:right="154" w:hanging="10"/>
        <w:jc w:val="both"/>
        <w:rPr>
          <w:sz w:val="24"/>
        </w:rPr>
      </w:pPr>
      <w:r>
        <w:rPr>
          <w:sz w:val="24"/>
        </w:rPr>
        <w:t>employment contracts where more than 50% of the fund is covered by the budget of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contracting 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and the estimated value of which, without</w:t>
      </w:r>
      <w:r>
        <w:rPr>
          <w:spacing w:val="1"/>
          <w:sz w:val="24"/>
        </w:rPr>
        <w:t xml:space="preserve"> </w:t>
      </w:r>
      <w:r>
        <w:rPr>
          <w:sz w:val="24"/>
        </w:rPr>
        <w:t>VAT, is</w:t>
      </w:r>
      <w:r>
        <w:rPr>
          <w:spacing w:val="1"/>
          <w:sz w:val="24"/>
        </w:rPr>
        <w:t xml:space="preserve"> </w:t>
      </w:r>
      <w:r>
        <w:rPr>
          <w:sz w:val="24"/>
        </w:rPr>
        <w:t>equal</w:t>
      </w:r>
      <w:r>
        <w:rPr>
          <w:spacing w:val="60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or greater than the lower monetary threshold, when these contracts include one of 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activities:</w:t>
      </w:r>
    </w:p>
    <w:p w:rsidR="00621519" w:rsidRDefault="00145C5F">
      <w:pPr>
        <w:pStyle w:val="ListParagraph"/>
        <w:numPr>
          <w:ilvl w:val="2"/>
          <w:numId w:val="113"/>
        </w:numPr>
        <w:tabs>
          <w:tab w:val="left" w:pos="1311"/>
        </w:tabs>
        <w:spacing w:before="6" w:line="244" w:lineRule="auto"/>
        <w:ind w:right="153" w:firstLine="0"/>
        <w:jc w:val="both"/>
        <w:rPr>
          <w:sz w:val="24"/>
        </w:rPr>
      </w:pPr>
      <w:r>
        <w:rPr>
          <w:sz w:val="24"/>
        </w:rPr>
        <w:t>construction engineering activities, according to the provisions</w:t>
      </w:r>
      <w:r>
        <w:rPr>
          <w:spacing w:val="1"/>
          <w:sz w:val="24"/>
        </w:rPr>
        <w:t xml:space="preserve"> </w:t>
      </w:r>
      <w:r>
        <w:rPr>
          <w:sz w:val="24"/>
        </w:rPr>
        <w:t>in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</w:t>
      </w:r>
      <w:r>
        <w:rPr>
          <w:sz w:val="24"/>
        </w:rPr>
        <w:t>t</w:t>
      </w:r>
      <w:r>
        <w:rPr>
          <w:spacing w:val="-1"/>
          <w:sz w:val="24"/>
        </w:rPr>
        <w:t xml:space="preserve"> </w:t>
      </w:r>
      <w:r>
        <w:rPr>
          <w:sz w:val="24"/>
        </w:rPr>
        <w:t>rules;</w:t>
      </w:r>
    </w:p>
    <w:p w:rsidR="00621519" w:rsidRDefault="00145C5F">
      <w:pPr>
        <w:pStyle w:val="ListParagraph"/>
        <w:numPr>
          <w:ilvl w:val="2"/>
          <w:numId w:val="113"/>
        </w:numPr>
        <w:tabs>
          <w:tab w:val="left" w:pos="1361"/>
        </w:tabs>
        <w:spacing w:line="244" w:lineRule="auto"/>
        <w:ind w:right="158" w:firstLine="0"/>
        <w:jc w:val="both"/>
        <w:rPr>
          <w:sz w:val="24"/>
        </w:rPr>
      </w:pPr>
      <w:r>
        <w:rPr>
          <w:sz w:val="24"/>
        </w:rPr>
        <w:t>construction work for hospitals, sports facilities, leisure and leisure facilities,</w:t>
      </w:r>
      <w:r>
        <w:rPr>
          <w:spacing w:val="1"/>
          <w:sz w:val="24"/>
        </w:rPr>
        <w:t xml:space="preserve"> </w:t>
      </w:r>
      <w:r>
        <w:rPr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sz w:val="24"/>
        </w:rPr>
        <w:t>and university</w:t>
      </w:r>
      <w:r>
        <w:rPr>
          <w:spacing w:val="-5"/>
          <w:sz w:val="24"/>
        </w:rPr>
        <w:t xml:space="preserve"> </w:t>
      </w:r>
      <w:r>
        <w:rPr>
          <w:sz w:val="24"/>
        </w:rPr>
        <w:t>buildings and buildings</w:t>
      </w:r>
      <w:r>
        <w:rPr>
          <w:spacing w:val="-1"/>
          <w:sz w:val="24"/>
        </w:rPr>
        <w:t xml:space="preserve"> </w:t>
      </w:r>
      <w:r>
        <w:rPr>
          <w:sz w:val="24"/>
        </w:rPr>
        <w:t>used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1"/>
          <w:sz w:val="24"/>
        </w:rPr>
        <w:t xml:space="preserve"> </w:t>
      </w:r>
      <w:r>
        <w:rPr>
          <w:sz w:val="24"/>
        </w:rPr>
        <w:t>purposes;</w:t>
      </w:r>
    </w:p>
    <w:p w:rsidR="00621519" w:rsidRDefault="00145C5F">
      <w:pPr>
        <w:pStyle w:val="ListParagraph"/>
        <w:numPr>
          <w:ilvl w:val="1"/>
          <w:numId w:val="113"/>
        </w:numPr>
        <w:tabs>
          <w:tab w:val="left" w:pos="886"/>
        </w:tabs>
        <w:spacing w:line="244" w:lineRule="auto"/>
        <w:ind w:right="160" w:hanging="10"/>
        <w:jc w:val="both"/>
        <w:rPr>
          <w:sz w:val="24"/>
        </w:rPr>
      </w:pPr>
      <w:r>
        <w:rPr>
          <w:sz w:val="24"/>
        </w:rPr>
        <w:t>service contracts where more than 50% of the fund is covered by the budget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authorities and the estimated value of which, without VAT, is equal to or</w:t>
      </w:r>
      <w:r>
        <w:rPr>
          <w:spacing w:val="1"/>
          <w:sz w:val="24"/>
        </w:rPr>
        <w:t xml:space="preserve"> </w:t>
      </w:r>
      <w:r>
        <w:rPr>
          <w:sz w:val="24"/>
        </w:rPr>
        <w:t>greater than the lower monetary threshold, which are linked to a contract for work, as</w:t>
      </w:r>
      <w:r>
        <w:rPr>
          <w:spacing w:val="1"/>
          <w:sz w:val="24"/>
        </w:rPr>
        <w:t xml:space="preserve"> </w:t>
      </w:r>
      <w:r>
        <w:rPr>
          <w:sz w:val="24"/>
        </w:rPr>
        <w:t>mentioned in letter</w:t>
      </w:r>
      <w:r>
        <w:rPr>
          <w:spacing w:val="-2"/>
          <w:sz w:val="24"/>
        </w:rPr>
        <w:t xml:space="preserve"> </w:t>
      </w:r>
      <w:r>
        <w:rPr>
          <w:sz w:val="24"/>
        </w:rPr>
        <w:t>"a"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 article.</w:t>
      </w:r>
    </w:p>
    <w:p w:rsidR="00621519" w:rsidRDefault="00145C5F">
      <w:pPr>
        <w:pStyle w:val="BodyText"/>
        <w:spacing w:before="110" w:line="244" w:lineRule="auto"/>
        <w:ind w:left="614" w:right="152" w:hanging="10"/>
        <w:jc w:val="both"/>
      </w:pPr>
      <w:r>
        <w:t>The contracting authorities referred to in</w:t>
      </w:r>
      <w:r>
        <w:rPr>
          <w:spacing w:val="1"/>
        </w:rPr>
        <w:t xml:space="preserve"> </w:t>
      </w:r>
      <w:r>
        <w:t>sub-paragraph "a" and "b" of this article,</w:t>
      </w:r>
      <w:r>
        <w:rPr>
          <w:spacing w:val="1"/>
        </w:rPr>
        <w:t xml:space="preserve"> </w:t>
      </w:r>
      <w:r>
        <w:t>guarantee compliance with this law, when they themselves do not award the subsidized</w:t>
      </w:r>
      <w:r>
        <w:rPr>
          <w:spacing w:val="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when they</w:t>
      </w:r>
      <w:r>
        <w:rPr>
          <w:spacing w:val="-4"/>
        </w:rPr>
        <w:t xml:space="preserve"> </w:t>
      </w:r>
      <w:r>
        <w:t>award this contract</w:t>
      </w:r>
      <w:r>
        <w:rPr>
          <w:spacing w:val="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on behalf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other entities.</w:t>
      </w:r>
    </w:p>
    <w:p w:rsidR="00621519" w:rsidRDefault="00621519">
      <w:pPr>
        <w:spacing w:line="244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13"/>
        </w:numPr>
        <w:tabs>
          <w:tab w:val="left" w:pos="385"/>
        </w:tabs>
        <w:spacing w:before="76" w:line="244" w:lineRule="auto"/>
        <w:ind w:left="115" w:right="153" w:hanging="10"/>
        <w:jc w:val="both"/>
        <w:rPr>
          <w:sz w:val="24"/>
        </w:rPr>
      </w:pPr>
      <w:r>
        <w:rPr>
          <w:sz w:val="24"/>
        </w:rPr>
        <w:lastRenderedPageBreak/>
        <w:t>In the case when the employmen</w:t>
      </w:r>
      <w:r>
        <w:rPr>
          <w:sz w:val="24"/>
        </w:rPr>
        <w:t>t contract is covered by the budget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 for less than 50% of the fund, the estimated value of which, without VAT,</w:t>
      </w:r>
      <w:r>
        <w:rPr>
          <w:spacing w:val="60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equal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less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lower</w:t>
      </w:r>
      <w:r>
        <w:rPr>
          <w:spacing w:val="1"/>
          <w:sz w:val="24"/>
        </w:rPr>
        <w:t xml:space="preserve"> </w:t>
      </w:r>
      <w:r>
        <w:rPr>
          <w:sz w:val="24"/>
        </w:rPr>
        <w:t>monetary threshold,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shall,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awarding such contract</w:t>
      </w:r>
      <w:r>
        <w:rPr>
          <w:sz w:val="24"/>
        </w:rPr>
        <w:t>s, comply with the selection principles provided for in article 3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  <w:rPr>
          <w:sz w:val="26"/>
        </w:rPr>
      </w:pPr>
    </w:p>
    <w:p w:rsidR="00621519" w:rsidRDefault="00145C5F">
      <w:pPr>
        <w:pStyle w:val="BodyText"/>
        <w:ind w:left="126" w:right="179"/>
        <w:jc w:val="center"/>
      </w:pPr>
      <w:r>
        <w:t>CHAPTER</w:t>
      </w:r>
      <w:r>
        <w:rPr>
          <w:spacing w:val="-2"/>
        </w:rPr>
        <w:t xml:space="preserve"> </w:t>
      </w:r>
      <w:r>
        <w:t>IV</w:t>
      </w:r>
    </w:p>
    <w:p w:rsidR="00621519" w:rsidRDefault="00145C5F">
      <w:pPr>
        <w:pStyle w:val="BodyText"/>
        <w:spacing w:before="122"/>
        <w:ind w:left="183" w:right="179"/>
        <w:jc w:val="center"/>
      </w:pPr>
      <w:r>
        <w:t>GENERAL</w:t>
      </w:r>
      <w:r>
        <w:rPr>
          <w:spacing w:val="-5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RULES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spacing w:before="217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14</w:t>
      </w:r>
    </w:p>
    <w:p w:rsidR="00621519" w:rsidRDefault="00145C5F">
      <w:pPr>
        <w:pStyle w:val="Heading1"/>
        <w:spacing w:before="10"/>
        <w:ind w:left="250" w:right="289"/>
      </w:pPr>
      <w:r>
        <w:t>Economic</w:t>
      </w:r>
      <w:r>
        <w:rPr>
          <w:spacing w:val="-4"/>
        </w:rPr>
        <w:t xml:space="preserve"> </w:t>
      </w:r>
      <w:r>
        <w:t>operators</w:t>
      </w:r>
    </w:p>
    <w:p w:rsidR="00621519" w:rsidRDefault="00621519">
      <w:pPr>
        <w:pStyle w:val="BodyText"/>
        <w:spacing w:before="5"/>
        <w:rPr>
          <w:b/>
        </w:rPr>
      </w:pPr>
    </w:p>
    <w:p w:rsidR="00621519" w:rsidRDefault="00145C5F">
      <w:pPr>
        <w:pStyle w:val="ListParagraph"/>
        <w:numPr>
          <w:ilvl w:val="0"/>
          <w:numId w:val="112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Candidates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bidders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natural</w:t>
      </w:r>
      <w:r>
        <w:rPr>
          <w:spacing w:val="2"/>
          <w:sz w:val="24"/>
        </w:rPr>
        <w:t xml:space="preserve"> </w:t>
      </w:r>
      <w:r>
        <w:rPr>
          <w:sz w:val="24"/>
        </w:rPr>
        <w:t>persons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legal entities.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112"/>
        </w:numPr>
        <w:tabs>
          <w:tab w:val="left" w:pos="361"/>
        </w:tabs>
        <w:spacing w:line="244" w:lineRule="auto"/>
        <w:ind w:left="120" w:right="154" w:firstLine="0"/>
        <w:jc w:val="both"/>
        <w:rPr>
          <w:sz w:val="24"/>
        </w:rPr>
      </w:pPr>
      <w:r>
        <w:rPr>
          <w:sz w:val="24"/>
        </w:rPr>
        <w:t>Groups of economic operators may submit bids or appear as a single candidate as provided</w:t>
      </w:r>
      <w:r>
        <w:rPr>
          <w:spacing w:val="-57"/>
          <w:sz w:val="24"/>
        </w:rPr>
        <w:t xml:space="preserve"> </w:t>
      </w:r>
      <w:r>
        <w:rPr>
          <w:sz w:val="24"/>
        </w:rPr>
        <w:t>in the public procurement rules. The contracting authority or entity shall not require a special</w:t>
      </w:r>
      <w:r>
        <w:rPr>
          <w:spacing w:val="-57"/>
          <w:sz w:val="24"/>
        </w:rPr>
        <w:t xml:space="preserve"> </w:t>
      </w:r>
      <w:r w:rsidR="00D34CC9">
        <w:rPr>
          <w:sz w:val="24"/>
        </w:rPr>
        <w:t>legal form of grouping</w:t>
      </w:r>
      <w:r>
        <w:rPr>
          <w:sz w:val="24"/>
        </w:rPr>
        <w:t xml:space="preserve"> of the companies for the purpose of submitting a </w:t>
      </w:r>
      <w:r>
        <w:rPr>
          <w:sz w:val="24"/>
        </w:rPr>
        <w:t>tender or request 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participate.</w:t>
      </w:r>
    </w:p>
    <w:p w:rsidR="00621519" w:rsidRDefault="00145C5F">
      <w:pPr>
        <w:pStyle w:val="BodyText"/>
        <w:spacing w:line="244" w:lineRule="auto"/>
        <w:ind w:left="120" w:right="156"/>
        <w:jc w:val="both"/>
      </w:pPr>
      <w:r>
        <w:t>Contracting</w:t>
      </w:r>
      <w:r>
        <w:rPr>
          <w:spacing w:val="1"/>
        </w:rPr>
        <w:t xml:space="preserve"> </w:t>
      </w:r>
      <w:r>
        <w:t>authorities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entities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require</w:t>
      </w:r>
      <w:r>
        <w:rPr>
          <w:spacing w:val="1"/>
        </w:rPr>
        <w:t xml:space="preserve"> </w:t>
      </w:r>
      <w:r>
        <w:t>groups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take</w:t>
      </w:r>
      <w:r>
        <w:rPr>
          <w:spacing w:val="60"/>
        </w:rPr>
        <w:t xml:space="preserve"> </w:t>
      </w:r>
      <w:r>
        <w:t>a</w:t>
      </w:r>
      <w:r>
        <w:rPr>
          <w:spacing w:val="-57"/>
        </w:rPr>
        <w:t xml:space="preserve"> </w:t>
      </w:r>
      <w:r>
        <w:t>specific legal form, after being awarded, if deemed necessary for the performance of the</w:t>
      </w:r>
      <w:r>
        <w:rPr>
          <w:spacing w:val="1"/>
        </w:rPr>
        <w:t xml:space="preserve"> </w:t>
      </w:r>
      <w:r>
        <w:t>contract. In any case, this condition must be disclosed to the economic operators in the tender</w:t>
      </w:r>
      <w:r>
        <w:rPr>
          <w:spacing w:val="-57"/>
        </w:rPr>
        <w:t xml:space="preserve"> </w:t>
      </w:r>
      <w:r>
        <w:t>documents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 satisfactory</w:t>
      </w:r>
      <w:r>
        <w:rPr>
          <w:spacing w:val="-3"/>
        </w:rPr>
        <w:t xml:space="preserve"> </w:t>
      </w:r>
      <w:r>
        <w:t>execution of</w:t>
      </w:r>
      <w:r>
        <w:rPr>
          <w:spacing w:val="-1"/>
        </w:rPr>
        <w:t xml:space="preserve"> </w:t>
      </w:r>
      <w:r>
        <w:t>the contract.</w:t>
      </w:r>
    </w:p>
    <w:p w:rsidR="00621519" w:rsidRDefault="00145C5F">
      <w:pPr>
        <w:pStyle w:val="ListParagraph"/>
        <w:numPr>
          <w:ilvl w:val="0"/>
          <w:numId w:val="112"/>
        </w:numPr>
        <w:tabs>
          <w:tab w:val="left" w:pos="375"/>
        </w:tabs>
        <w:spacing w:before="1" w:line="242" w:lineRule="auto"/>
        <w:ind w:left="120" w:right="158" w:firstLine="0"/>
        <w:jc w:val="both"/>
        <w:rPr>
          <w:sz w:val="24"/>
        </w:rPr>
      </w:pPr>
      <w:r>
        <w:rPr>
          <w:sz w:val="24"/>
        </w:rPr>
        <w:t>The rules on the manner of meeting the criteria by the groups of economic operators in a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defined in 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</w:pPr>
    </w:p>
    <w:p w:rsidR="00621519" w:rsidRDefault="00145C5F">
      <w:pPr>
        <w:pStyle w:val="BodyText"/>
        <w:ind w:left="423" w:right="121"/>
        <w:jc w:val="center"/>
      </w:pPr>
      <w:r>
        <w:t>Article</w:t>
      </w:r>
      <w:r>
        <w:rPr>
          <w:spacing w:val="-2"/>
        </w:rPr>
        <w:t xml:space="preserve"> </w:t>
      </w:r>
      <w:r>
        <w:t>15</w:t>
      </w:r>
    </w:p>
    <w:p w:rsidR="00621519" w:rsidRDefault="00145C5F">
      <w:pPr>
        <w:pStyle w:val="Heading1"/>
        <w:spacing w:before="15"/>
        <w:ind w:left="423" w:right="125"/>
      </w:pPr>
      <w:r>
        <w:t>Reserved</w:t>
      </w:r>
      <w:r>
        <w:rPr>
          <w:spacing w:val="-3"/>
        </w:rPr>
        <w:t xml:space="preserve"> </w:t>
      </w:r>
      <w:r>
        <w:t>contracts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11"/>
        </w:numPr>
        <w:tabs>
          <w:tab w:val="left" w:pos="462"/>
        </w:tabs>
        <w:spacing w:line="244" w:lineRule="auto"/>
        <w:ind w:right="155" w:hanging="1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reserve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right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procedures to economic operators whose primary purpose is the social</w:t>
      </w:r>
      <w:r>
        <w:rPr>
          <w:sz w:val="24"/>
        </w:rPr>
        <w:t xml:space="preserve"> and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 integration of persons with disabilities or persons in need or to provide for such</w:t>
      </w:r>
      <w:r>
        <w:rPr>
          <w:spacing w:val="1"/>
          <w:sz w:val="24"/>
        </w:rPr>
        <w:t xml:space="preserve"> </w:t>
      </w:r>
      <w:r>
        <w:rPr>
          <w:sz w:val="24"/>
        </w:rPr>
        <w:t>contracts to be implemented in the context of programs for the employment of persons with</w:t>
      </w:r>
      <w:r>
        <w:rPr>
          <w:spacing w:val="1"/>
          <w:sz w:val="24"/>
        </w:rPr>
        <w:t xml:space="preserve"> </w:t>
      </w:r>
      <w:r>
        <w:rPr>
          <w:sz w:val="24"/>
        </w:rPr>
        <w:t>disabilities, provided that at least 30% of the employees of thes</w:t>
      </w:r>
      <w:r>
        <w:rPr>
          <w:sz w:val="24"/>
        </w:rPr>
        <w:t>e economic operators or</w:t>
      </w:r>
      <w:r>
        <w:rPr>
          <w:spacing w:val="1"/>
          <w:sz w:val="24"/>
        </w:rPr>
        <w:t xml:space="preserve"> </w:t>
      </w:r>
      <w:r>
        <w:rPr>
          <w:sz w:val="24"/>
        </w:rPr>
        <w:t>programs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workers with</w:t>
      </w:r>
      <w:r>
        <w:rPr>
          <w:spacing w:val="-1"/>
          <w:sz w:val="24"/>
        </w:rPr>
        <w:t xml:space="preserve"> </w:t>
      </w:r>
      <w:r>
        <w:rPr>
          <w:sz w:val="24"/>
        </w:rPr>
        <w:t>disabilities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employees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need,</w:t>
      </w:r>
      <w:r>
        <w:rPr>
          <w:spacing w:val="3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 in</w:t>
      </w:r>
      <w:r>
        <w:rPr>
          <w:spacing w:val="-1"/>
          <w:sz w:val="24"/>
        </w:rPr>
        <w:t xml:space="preserve"> </w:t>
      </w:r>
      <w:r>
        <w:rPr>
          <w:sz w:val="24"/>
        </w:rPr>
        <w:t>force.</w:t>
      </w:r>
    </w:p>
    <w:p w:rsidR="00621519" w:rsidRDefault="00621519">
      <w:pPr>
        <w:pStyle w:val="BodyText"/>
        <w:spacing w:before="8"/>
      </w:pPr>
    </w:p>
    <w:p w:rsidR="00621519" w:rsidRDefault="00145C5F">
      <w:pPr>
        <w:pStyle w:val="ListParagraph"/>
        <w:numPr>
          <w:ilvl w:val="0"/>
          <w:numId w:val="111"/>
        </w:numPr>
        <w:tabs>
          <w:tab w:val="left" w:pos="404"/>
        </w:tabs>
        <w:spacing w:line="242" w:lineRule="auto"/>
        <w:ind w:right="162" w:hanging="10"/>
        <w:jc w:val="both"/>
        <w:rPr>
          <w:sz w:val="24"/>
        </w:rPr>
      </w:pPr>
      <w:r>
        <w:rPr>
          <w:sz w:val="24"/>
        </w:rPr>
        <w:t>The contracting authority or entity, which will carry out a procedure according to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this article,</w:t>
      </w:r>
      <w:r>
        <w:rPr>
          <w:spacing w:val="-1"/>
          <w:sz w:val="24"/>
        </w:rPr>
        <w:t xml:space="preserve"> </w:t>
      </w:r>
      <w:r>
        <w:rPr>
          <w:sz w:val="24"/>
        </w:rPr>
        <w:t>must</w:t>
      </w:r>
      <w:r>
        <w:rPr>
          <w:spacing w:val="1"/>
          <w:sz w:val="24"/>
        </w:rPr>
        <w:t xml:space="preserve"> </w:t>
      </w:r>
      <w:r>
        <w:rPr>
          <w:sz w:val="24"/>
        </w:rPr>
        <w:t>disclose</w:t>
      </w:r>
      <w:r>
        <w:rPr>
          <w:spacing w:val="-1"/>
          <w:sz w:val="24"/>
        </w:rPr>
        <w:t xml:space="preserve"> </w:t>
      </w:r>
      <w:r>
        <w:rPr>
          <w:sz w:val="24"/>
        </w:rPr>
        <w:t>it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tender documents.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423" w:right="121"/>
        <w:jc w:val="center"/>
      </w:pPr>
      <w:r>
        <w:t>Article</w:t>
      </w:r>
      <w:r>
        <w:rPr>
          <w:spacing w:val="-2"/>
        </w:rPr>
        <w:t xml:space="preserve"> </w:t>
      </w:r>
      <w:r>
        <w:t>16</w:t>
      </w:r>
    </w:p>
    <w:p w:rsidR="00621519" w:rsidRDefault="00145C5F">
      <w:pPr>
        <w:pStyle w:val="Heading1"/>
        <w:spacing w:before="12"/>
        <w:ind w:left="423" w:right="119"/>
      </w:pPr>
      <w:r>
        <w:t>Confidentiality</w:t>
      </w:r>
    </w:p>
    <w:p w:rsidR="00621519" w:rsidRDefault="00621519">
      <w:pPr>
        <w:pStyle w:val="BodyText"/>
        <w:spacing w:before="1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10"/>
        </w:numPr>
        <w:tabs>
          <w:tab w:val="left" w:pos="363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An economic operator, in accordance with the legislation on entrepreneurs and companies,</w:t>
      </w:r>
      <w:r>
        <w:rPr>
          <w:spacing w:val="-57"/>
          <w:sz w:val="24"/>
        </w:rPr>
        <w:t xml:space="preserve"> </w:t>
      </w:r>
      <w:r>
        <w:rPr>
          <w:sz w:val="24"/>
        </w:rPr>
        <w:t>may not disclose or disseminate certain information, including technical or trade secrets and</w:t>
      </w:r>
      <w:r>
        <w:rPr>
          <w:spacing w:val="1"/>
          <w:sz w:val="24"/>
        </w:rPr>
        <w:t xml:space="preserve"> </w:t>
      </w:r>
      <w:r>
        <w:rPr>
          <w:sz w:val="24"/>
        </w:rPr>
        <w:t>confidential</w:t>
      </w:r>
      <w:r>
        <w:rPr>
          <w:spacing w:val="-1"/>
          <w:sz w:val="24"/>
        </w:rPr>
        <w:t xml:space="preserve"> </w:t>
      </w:r>
      <w:r>
        <w:rPr>
          <w:sz w:val="24"/>
        </w:rPr>
        <w:t>features of bids and requests to</w:t>
      </w:r>
      <w:r>
        <w:rPr>
          <w:spacing w:val="-1"/>
          <w:sz w:val="24"/>
        </w:rPr>
        <w:t xml:space="preserve"> </w:t>
      </w:r>
      <w:r>
        <w:rPr>
          <w:sz w:val="24"/>
        </w:rPr>
        <w:t>participate.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10"/>
        </w:numPr>
        <w:tabs>
          <w:tab w:val="left" w:pos="402"/>
        </w:tabs>
        <w:spacing w:before="76" w:line="244" w:lineRule="auto"/>
        <w:ind w:right="159" w:firstLine="0"/>
        <w:jc w:val="both"/>
        <w:rPr>
          <w:sz w:val="24"/>
        </w:rPr>
      </w:pPr>
      <w:r>
        <w:rPr>
          <w:sz w:val="24"/>
        </w:rPr>
        <w:lastRenderedPageBreak/>
        <w:t>If the economic operator has classified the information as confidential, it is oblige</w:t>
      </w:r>
      <w:r>
        <w:rPr>
          <w:sz w:val="24"/>
        </w:rPr>
        <w:t>d to</w:t>
      </w:r>
      <w:r>
        <w:rPr>
          <w:spacing w:val="1"/>
          <w:sz w:val="24"/>
        </w:rPr>
        <w:t xml:space="preserve"> </w:t>
      </w:r>
      <w:r>
        <w:rPr>
          <w:sz w:val="24"/>
        </w:rPr>
        <w:t>specify</w:t>
      </w:r>
      <w:r>
        <w:rPr>
          <w:spacing w:val="-6"/>
          <w:sz w:val="24"/>
        </w:rPr>
        <w:t xml:space="preserve"> </w:t>
      </w:r>
      <w:r>
        <w:rPr>
          <w:sz w:val="24"/>
        </w:rPr>
        <w:t>the legal basis on which this information is</w:t>
      </w:r>
      <w:r>
        <w:rPr>
          <w:spacing w:val="2"/>
          <w:sz w:val="24"/>
        </w:rPr>
        <w:t xml:space="preserve"> </w:t>
      </w:r>
      <w:r>
        <w:rPr>
          <w:sz w:val="24"/>
        </w:rPr>
        <w:t>classified as such.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10"/>
        </w:numPr>
        <w:tabs>
          <w:tab w:val="left" w:pos="382"/>
        </w:tabs>
        <w:spacing w:before="1" w:line="244" w:lineRule="auto"/>
        <w:ind w:right="157" w:firstLine="0"/>
        <w:jc w:val="both"/>
        <w:rPr>
          <w:sz w:val="24"/>
        </w:rPr>
      </w:pPr>
      <w:r>
        <w:rPr>
          <w:sz w:val="24"/>
        </w:rPr>
        <w:t>The economic operator may not classify as confidential: the bidding price, the price list,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catalogue,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related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bid</w:t>
      </w:r>
      <w:r>
        <w:rPr>
          <w:spacing w:val="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criteria,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fragments from public registers and other information that should be made public or not</w:t>
      </w:r>
      <w:r>
        <w:rPr>
          <w:spacing w:val="1"/>
          <w:sz w:val="24"/>
        </w:rPr>
        <w:t xml:space="preserve"> </w:t>
      </w:r>
      <w:r>
        <w:rPr>
          <w:sz w:val="24"/>
        </w:rPr>
        <w:t>confidential</w:t>
      </w:r>
      <w:r>
        <w:rPr>
          <w:spacing w:val="-1"/>
          <w:sz w:val="24"/>
        </w:rPr>
        <w:t xml:space="preserve"> </w:t>
      </w:r>
      <w:r>
        <w:rPr>
          <w:sz w:val="24"/>
        </w:rPr>
        <w:t>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2"/>
          <w:sz w:val="24"/>
        </w:rPr>
        <w:t xml:space="preserve"> </w:t>
      </w:r>
      <w:r>
        <w:rPr>
          <w:sz w:val="24"/>
        </w:rPr>
        <w:t>legislation in force.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110"/>
        </w:numPr>
        <w:tabs>
          <w:tab w:val="left" w:pos="404"/>
        </w:tabs>
        <w:spacing w:line="244" w:lineRule="auto"/>
        <w:ind w:left="130" w:right="153" w:hanging="10"/>
        <w:jc w:val="both"/>
        <w:rPr>
          <w:sz w:val="24"/>
        </w:rPr>
      </w:pPr>
      <w:r>
        <w:rPr>
          <w:sz w:val="24"/>
        </w:rPr>
        <w:t>Unless otherwise provided for by this law or in domestic legislation, in particular 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 in</w:t>
      </w:r>
      <w:r>
        <w:rPr>
          <w:sz w:val="24"/>
        </w:rPr>
        <w:t xml:space="preserve"> force on the right to information, and without prejudice to the obligations</w:t>
      </w:r>
      <w:r>
        <w:rPr>
          <w:spacing w:val="1"/>
          <w:sz w:val="24"/>
        </w:rPr>
        <w:t xml:space="preserve"> </w:t>
      </w:r>
      <w:r>
        <w:rPr>
          <w:sz w:val="24"/>
        </w:rPr>
        <w:t>related to the publication of awarded contracts and informing candidates and bidders as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disclose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su</w:t>
      </w:r>
      <w:r>
        <w:rPr>
          <w:sz w:val="24"/>
        </w:rPr>
        <w:t>bmitted by economic operators, which the latter has designated as confidential, including</w:t>
      </w:r>
      <w:r>
        <w:rPr>
          <w:spacing w:val="1"/>
          <w:sz w:val="24"/>
        </w:rPr>
        <w:t xml:space="preserve"> </w:t>
      </w:r>
      <w:r>
        <w:rPr>
          <w:sz w:val="24"/>
        </w:rPr>
        <w:t>but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limited to</w:t>
      </w:r>
      <w:r>
        <w:rPr>
          <w:spacing w:val="-4"/>
          <w:sz w:val="24"/>
        </w:rPr>
        <w:t xml:space="preserve"> </w:t>
      </w:r>
      <w:r>
        <w:rPr>
          <w:sz w:val="24"/>
        </w:rPr>
        <w:t>technical or</w:t>
      </w:r>
      <w:r>
        <w:rPr>
          <w:spacing w:val="-1"/>
          <w:sz w:val="24"/>
        </w:rPr>
        <w:t xml:space="preserve"> </w:t>
      </w:r>
      <w:r>
        <w:rPr>
          <w:sz w:val="24"/>
        </w:rPr>
        <w:t>commercial</w:t>
      </w:r>
      <w:r>
        <w:rPr>
          <w:spacing w:val="-1"/>
          <w:sz w:val="24"/>
        </w:rPr>
        <w:t xml:space="preserve"> </w:t>
      </w:r>
      <w:r>
        <w:rPr>
          <w:sz w:val="24"/>
        </w:rPr>
        <w:t>secrets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confidential aspects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bids.</w:t>
      </w:r>
    </w:p>
    <w:p w:rsidR="00621519" w:rsidRDefault="00621519">
      <w:pPr>
        <w:pStyle w:val="BodyText"/>
        <w:spacing w:before="8"/>
      </w:pPr>
    </w:p>
    <w:p w:rsidR="00621519" w:rsidRDefault="00145C5F">
      <w:pPr>
        <w:pStyle w:val="ListParagraph"/>
        <w:numPr>
          <w:ilvl w:val="0"/>
          <w:numId w:val="110"/>
        </w:numPr>
        <w:tabs>
          <w:tab w:val="left" w:pos="366"/>
        </w:tabs>
        <w:spacing w:line="244" w:lineRule="auto"/>
        <w:ind w:left="130" w:right="151" w:hanging="10"/>
        <w:jc w:val="both"/>
        <w:rPr>
          <w:sz w:val="24"/>
        </w:rPr>
      </w:pPr>
      <w:r>
        <w:rPr>
          <w:sz w:val="24"/>
        </w:rPr>
        <w:t>The contracting authority or entity shall not disclose confidential information, provided by</w:t>
      </w:r>
      <w:r>
        <w:rPr>
          <w:spacing w:val="1"/>
          <w:sz w:val="24"/>
        </w:rPr>
        <w:t xml:space="preserve"> </w:t>
      </w:r>
      <w:r>
        <w:rPr>
          <w:sz w:val="24"/>
        </w:rPr>
        <w:t>the candidate or tenderer participating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 negotiations</w:t>
      </w:r>
      <w:r>
        <w:rPr>
          <w:spacing w:val="1"/>
          <w:sz w:val="24"/>
        </w:rPr>
        <w:t xml:space="preserve"> </w:t>
      </w:r>
      <w:r>
        <w:rPr>
          <w:sz w:val="24"/>
        </w:rPr>
        <w:t>or dialogue,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 competitive</w:t>
      </w:r>
      <w:r>
        <w:rPr>
          <w:spacing w:val="1"/>
          <w:sz w:val="24"/>
        </w:rPr>
        <w:t xml:space="preserve"> </w:t>
      </w:r>
      <w:r>
        <w:rPr>
          <w:sz w:val="24"/>
        </w:rPr>
        <w:t>negotiated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procedure,</w:t>
      </w:r>
      <w:r>
        <w:rPr>
          <w:spacing w:val="1"/>
          <w:sz w:val="24"/>
        </w:rPr>
        <w:t xml:space="preserve"> </w:t>
      </w:r>
      <w:r>
        <w:rPr>
          <w:sz w:val="24"/>
        </w:rPr>
        <w:t>negotiated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prior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</w:t>
      </w:r>
      <w:r>
        <w:rPr>
          <w:sz w:val="24"/>
        </w:rPr>
        <w:t>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notice,</w:t>
      </w:r>
      <w:r>
        <w:rPr>
          <w:spacing w:val="1"/>
          <w:sz w:val="24"/>
        </w:rPr>
        <w:t xml:space="preserve"> </w:t>
      </w:r>
      <w:r>
        <w:rPr>
          <w:sz w:val="24"/>
        </w:rPr>
        <w:t>competitive</w:t>
      </w:r>
      <w:r>
        <w:rPr>
          <w:spacing w:val="49"/>
          <w:sz w:val="24"/>
        </w:rPr>
        <w:t xml:space="preserve"> </w:t>
      </w:r>
      <w:r>
        <w:rPr>
          <w:sz w:val="24"/>
        </w:rPr>
        <w:t>dialogue</w:t>
      </w:r>
      <w:r>
        <w:rPr>
          <w:spacing w:val="49"/>
          <w:sz w:val="24"/>
        </w:rPr>
        <w:t xml:space="preserve"> </w:t>
      </w:r>
      <w:r>
        <w:rPr>
          <w:sz w:val="24"/>
        </w:rPr>
        <w:t>or</w:t>
      </w:r>
      <w:r>
        <w:rPr>
          <w:spacing w:val="51"/>
          <w:sz w:val="24"/>
        </w:rPr>
        <w:t xml:space="preserve"> </w:t>
      </w:r>
      <w:r>
        <w:rPr>
          <w:sz w:val="24"/>
        </w:rPr>
        <w:t>partnership</w:t>
      </w:r>
      <w:r>
        <w:rPr>
          <w:spacing w:val="51"/>
          <w:sz w:val="24"/>
        </w:rPr>
        <w:t xml:space="preserve"> </w:t>
      </w:r>
      <w:r>
        <w:rPr>
          <w:sz w:val="24"/>
        </w:rPr>
        <w:t>for</w:t>
      </w:r>
      <w:r>
        <w:rPr>
          <w:spacing w:val="49"/>
          <w:sz w:val="24"/>
        </w:rPr>
        <w:t xml:space="preserve"> </w:t>
      </w:r>
      <w:r>
        <w:rPr>
          <w:sz w:val="24"/>
        </w:rPr>
        <w:t>innovation,</w:t>
      </w:r>
      <w:r>
        <w:rPr>
          <w:spacing w:val="50"/>
          <w:sz w:val="24"/>
        </w:rPr>
        <w:t xml:space="preserve"> </w:t>
      </w:r>
      <w:r>
        <w:rPr>
          <w:sz w:val="24"/>
        </w:rPr>
        <w:t>without</w:t>
      </w:r>
      <w:r>
        <w:rPr>
          <w:spacing w:val="51"/>
          <w:sz w:val="24"/>
        </w:rPr>
        <w:t xml:space="preserve"> </w:t>
      </w:r>
      <w:r>
        <w:rPr>
          <w:sz w:val="24"/>
        </w:rPr>
        <w:t>the</w:t>
      </w:r>
      <w:r>
        <w:rPr>
          <w:spacing w:val="49"/>
          <w:sz w:val="24"/>
        </w:rPr>
        <w:t xml:space="preserve"> </w:t>
      </w:r>
      <w:r>
        <w:rPr>
          <w:sz w:val="24"/>
        </w:rPr>
        <w:t>consent</w:t>
      </w:r>
      <w:r>
        <w:rPr>
          <w:spacing w:val="50"/>
          <w:sz w:val="24"/>
        </w:rPr>
        <w:t xml:space="preserve"> </w:t>
      </w:r>
      <w:r>
        <w:rPr>
          <w:sz w:val="24"/>
        </w:rPr>
        <w:t>of</w:t>
      </w:r>
      <w:r>
        <w:rPr>
          <w:spacing w:val="50"/>
          <w:sz w:val="24"/>
        </w:rPr>
        <w:t xml:space="preserve"> </w:t>
      </w:r>
      <w:r>
        <w:rPr>
          <w:sz w:val="24"/>
        </w:rPr>
        <w:t>the</w:t>
      </w:r>
      <w:r>
        <w:rPr>
          <w:spacing w:val="49"/>
          <w:sz w:val="24"/>
        </w:rPr>
        <w:t xml:space="preserve"> </w:t>
      </w:r>
      <w:r>
        <w:rPr>
          <w:sz w:val="24"/>
        </w:rPr>
        <w:t>latter,</w:t>
      </w:r>
      <w:r>
        <w:rPr>
          <w:spacing w:val="50"/>
          <w:sz w:val="24"/>
        </w:rPr>
        <w:t xml:space="preserve"> </w:t>
      </w:r>
      <w:r>
        <w:rPr>
          <w:sz w:val="24"/>
        </w:rPr>
        <w:t>by</w:t>
      </w:r>
      <w:r>
        <w:rPr>
          <w:spacing w:val="-57"/>
          <w:sz w:val="24"/>
        </w:rPr>
        <w:t xml:space="preserve"> </w:t>
      </w:r>
      <w:r>
        <w:rPr>
          <w:sz w:val="24"/>
        </w:rPr>
        <w:t>means of a written statement. This statement cannot be used as a barrier to accessing all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information, but should only</w:t>
      </w:r>
      <w:r>
        <w:rPr>
          <w:spacing w:val="-5"/>
          <w:sz w:val="24"/>
        </w:rPr>
        <w:t xml:space="preserve"> </w:t>
      </w:r>
      <w:r>
        <w:rPr>
          <w:sz w:val="24"/>
        </w:rPr>
        <w:t>relate to the information in que</w:t>
      </w:r>
      <w:r>
        <w:rPr>
          <w:sz w:val="24"/>
        </w:rPr>
        <w:t>stion.</w:t>
      </w:r>
    </w:p>
    <w:p w:rsidR="00621519" w:rsidRDefault="00621519">
      <w:pPr>
        <w:pStyle w:val="BodyText"/>
        <w:spacing w:before="6"/>
      </w:pPr>
    </w:p>
    <w:p w:rsidR="00621519" w:rsidRDefault="00145C5F">
      <w:pPr>
        <w:pStyle w:val="ListParagraph"/>
        <w:numPr>
          <w:ilvl w:val="0"/>
          <w:numId w:val="110"/>
        </w:numPr>
        <w:tabs>
          <w:tab w:val="left" w:pos="426"/>
        </w:tabs>
        <w:spacing w:line="244" w:lineRule="auto"/>
        <w:ind w:left="130" w:right="157" w:hanging="1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require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maintain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confidential nature of the information made available by the contracting authority or entity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-4"/>
          <w:sz w:val="24"/>
        </w:rPr>
        <w:t xml:space="preserve"> </w:t>
      </w:r>
      <w:r>
        <w:rPr>
          <w:sz w:val="24"/>
        </w:rPr>
        <w:t>the procurement procedure.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8"/>
        <w:rPr>
          <w:sz w:val="23"/>
        </w:rPr>
      </w:pPr>
    </w:p>
    <w:p w:rsidR="00621519" w:rsidRDefault="00145C5F">
      <w:pPr>
        <w:pStyle w:val="BodyText"/>
        <w:ind w:left="423" w:right="121"/>
        <w:jc w:val="center"/>
      </w:pPr>
      <w:r>
        <w:t>Article</w:t>
      </w:r>
      <w:r>
        <w:rPr>
          <w:spacing w:val="-2"/>
        </w:rPr>
        <w:t xml:space="preserve"> </w:t>
      </w:r>
      <w:r>
        <w:t>17</w:t>
      </w:r>
    </w:p>
    <w:p w:rsidR="00621519" w:rsidRDefault="00145C5F">
      <w:pPr>
        <w:pStyle w:val="Heading1"/>
        <w:spacing w:before="12"/>
        <w:ind w:left="423" w:right="124"/>
      </w:pPr>
      <w:r>
        <w:t>Form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communication</w:t>
      </w:r>
    </w:p>
    <w:p w:rsidR="00621519" w:rsidRDefault="00621519">
      <w:pPr>
        <w:pStyle w:val="BodyText"/>
        <w:spacing w:before="3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9"/>
        </w:numPr>
        <w:tabs>
          <w:tab w:val="left" w:pos="380"/>
        </w:tabs>
        <w:spacing w:line="242" w:lineRule="auto"/>
        <w:ind w:right="157" w:firstLine="0"/>
        <w:jc w:val="both"/>
        <w:rPr>
          <w:sz w:val="24"/>
        </w:rPr>
      </w:pPr>
      <w:r>
        <w:rPr>
          <w:sz w:val="24"/>
        </w:rPr>
        <w:t>All communication and exchange of information pursuant to this law shall be performed</w:t>
      </w:r>
      <w:r>
        <w:rPr>
          <w:spacing w:val="1"/>
          <w:sz w:val="24"/>
        </w:rPr>
        <w:t xml:space="preserve"> </w:t>
      </w:r>
      <w:r>
        <w:rPr>
          <w:sz w:val="24"/>
        </w:rPr>
        <w:t>using</w:t>
      </w:r>
      <w:r>
        <w:rPr>
          <w:spacing w:val="-3"/>
          <w:sz w:val="24"/>
        </w:rPr>
        <w:t xml:space="preserve"> </w:t>
      </w:r>
      <w:r>
        <w:rPr>
          <w:sz w:val="24"/>
        </w:rPr>
        <w:t>electronic</w:t>
      </w:r>
      <w:r>
        <w:rPr>
          <w:spacing w:val="-1"/>
          <w:sz w:val="24"/>
        </w:rPr>
        <w:t xml:space="preserve"> </w:t>
      </w:r>
      <w:r>
        <w:rPr>
          <w:sz w:val="24"/>
        </w:rPr>
        <w:t>means of communication.</w:t>
      </w:r>
    </w:p>
    <w:p w:rsidR="00621519" w:rsidRDefault="00145C5F">
      <w:pPr>
        <w:pStyle w:val="BodyText"/>
        <w:spacing w:before="7" w:line="244" w:lineRule="auto"/>
        <w:ind w:left="120" w:right="162"/>
        <w:jc w:val="both"/>
      </w:pPr>
      <w:r>
        <w:t>Exceptionally,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communication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exchange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carried</w:t>
      </w:r>
      <w:r>
        <w:rPr>
          <w:spacing w:val="1"/>
        </w:rPr>
        <w:t xml:space="preserve"> </w:t>
      </w:r>
      <w:r>
        <w:t>out</w:t>
      </w:r>
      <w:r>
        <w:rPr>
          <w:spacing w:val="6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writing, as provided in the public procurement</w:t>
      </w:r>
      <w:r>
        <w:t xml:space="preserve"> rules. The cases when written communication</w:t>
      </w:r>
      <w:r>
        <w:rPr>
          <w:spacing w:val="1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used shall be determined by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decision 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Council of Ministers.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9"/>
        </w:numPr>
        <w:tabs>
          <w:tab w:val="left" w:pos="368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Without prejudice to the general principle of non-discrimination and the provisions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law, the following rules are applicable to acceptance of bids and requests to 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-1"/>
          <w:sz w:val="24"/>
        </w:rPr>
        <w:t xml:space="preserve"> </w:t>
      </w:r>
      <w:r>
        <w:rPr>
          <w:sz w:val="24"/>
        </w:rPr>
        <w:t>electronic</w:t>
      </w:r>
      <w:r>
        <w:rPr>
          <w:spacing w:val="-1"/>
          <w:sz w:val="24"/>
        </w:rPr>
        <w:t xml:space="preserve"> </w:t>
      </w:r>
      <w:r>
        <w:rPr>
          <w:sz w:val="24"/>
        </w:rPr>
        <w:t>means</w:t>
      </w:r>
      <w:r>
        <w:rPr>
          <w:spacing w:val="2"/>
          <w:sz w:val="24"/>
        </w:rPr>
        <w:t xml:space="preserve"> </w:t>
      </w:r>
      <w:r>
        <w:rPr>
          <w:sz w:val="24"/>
        </w:rPr>
        <w:t>of transmission as follows:</w:t>
      </w:r>
    </w:p>
    <w:p w:rsidR="00621519" w:rsidRDefault="00145C5F">
      <w:pPr>
        <w:pStyle w:val="ListParagraph"/>
        <w:numPr>
          <w:ilvl w:val="1"/>
          <w:numId w:val="109"/>
        </w:numPr>
        <w:tabs>
          <w:tab w:val="left" w:pos="1100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information relating to the specifications required for the electronic submission of</w:t>
      </w:r>
      <w:r>
        <w:rPr>
          <w:spacing w:val="1"/>
          <w:sz w:val="24"/>
        </w:rPr>
        <w:t xml:space="preserve"> </w:t>
      </w:r>
      <w:r>
        <w:rPr>
          <w:sz w:val="24"/>
        </w:rPr>
        <w:t>bids and requests to partici</w:t>
      </w:r>
      <w:r>
        <w:rPr>
          <w:sz w:val="24"/>
        </w:rPr>
        <w:t>pate, including encryption, shall be made available to</w:t>
      </w:r>
      <w:r>
        <w:rPr>
          <w:spacing w:val="1"/>
          <w:sz w:val="24"/>
        </w:rPr>
        <w:t xml:space="preserve"> </w:t>
      </w:r>
      <w:r>
        <w:rPr>
          <w:sz w:val="24"/>
        </w:rPr>
        <w:t>interested</w:t>
      </w:r>
      <w:r>
        <w:rPr>
          <w:spacing w:val="-1"/>
          <w:sz w:val="24"/>
        </w:rPr>
        <w:t xml:space="preserve"> </w:t>
      </w:r>
      <w:r>
        <w:rPr>
          <w:sz w:val="24"/>
        </w:rPr>
        <w:t>parties;</w:t>
      </w:r>
    </w:p>
    <w:p w:rsidR="00621519" w:rsidRDefault="00145C5F">
      <w:pPr>
        <w:pStyle w:val="ListParagraph"/>
        <w:numPr>
          <w:ilvl w:val="1"/>
          <w:numId w:val="109"/>
        </w:numPr>
        <w:tabs>
          <w:tab w:val="left" w:pos="1145"/>
        </w:tabs>
        <w:spacing w:before="3" w:line="244" w:lineRule="auto"/>
        <w:ind w:right="155" w:firstLine="0"/>
        <w:jc w:val="both"/>
        <w:rPr>
          <w:sz w:val="24"/>
        </w:rPr>
      </w:pPr>
      <w:r>
        <w:rPr>
          <w:sz w:val="24"/>
        </w:rPr>
        <w:t>the means for electronic receipt of bids and requests to participate must be 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 with the requirements set out in the public procurement rules and relevant</w:t>
      </w:r>
      <w:r>
        <w:rPr>
          <w:spacing w:val="-57"/>
          <w:sz w:val="24"/>
        </w:rPr>
        <w:t xml:space="preserve"> </w:t>
      </w:r>
      <w:r>
        <w:rPr>
          <w:sz w:val="24"/>
        </w:rPr>
        <w:t>legislation.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9"/>
        </w:numPr>
        <w:tabs>
          <w:tab w:val="left" w:pos="394"/>
        </w:tabs>
        <w:spacing w:line="244" w:lineRule="auto"/>
        <w:ind w:right="150" w:firstLine="0"/>
        <w:jc w:val="both"/>
        <w:rPr>
          <w:sz w:val="24"/>
        </w:rPr>
      </w:pPr>
      <w:r>
        <w:rPr>
          <w:sz w:val="24"/>
        </w:rPr>
        <w:t>In cases where the authority or contracting entity communicates in electronic form, the</w:t>
      </w:r>
      <w:r>
        <w:rPr>
          <w:spacing w:val="1"/>
          <w:sz w:val="24"/>
        </w:rPr>
        <w:t xml:space="preserve"> </w:t>
      </w:r>
      <w:r>
        <w:rPr>
          <w:sz w:val="24"/>
        </w:rPr>
        <w:t>means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electronic</w:t>
      </w:r>
      <w:r>
        <w:rPr>
          <w:spacing w:val="1"/>
          <w:sz w:val="24"/>
        </w:rPr>
        <w:t xml:space="preserve"> </w:t>
      </w:r>
      <w:r>
        <w:rPr>
          <w:sz w:val="24"/>
        </w:rPr>
        <w:t>communication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1"/>
          <w:sz w:val="24"/>
        </w:rPr>
        <w:t xml:space="preserve"> </w:t>
      </w:r>
      <w:r>
        <w:rPr>
          <w:sz w:val="24"/>
        </w:rPr>
        <w:t>must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non-</w:t>
      </w:r>
      <w:r>
        <w:rPr>
          <w:spacing w:val="1"/>
          <w:sz w:val="24"/>
        </w:rPr>
        <w:t xml:space="preserve"> </w:t>
      </w:r>
      <w:r>
        <w:rPr>
          <w:sz w:val="24"/>
        </w:rPr>
        <w:t>discriminatory,</w:t>
      </w:r>
      <w:r>
        <w:rPr>
          <w:spacing w:val="12"/>
          <w:sz w:val="24"/>
        </w:rPr>
        <w:t xml:space="preserve"> </w:t>
      </w:r>
      <w:r>
        <w:rPr>
          <w:sz w:val="24"/>
        </w:rPr>
        <w:t>available</w:t>
      </w:r>
      <w:r>
        <w:rPr>
          <w:spacing w:val="11"/>
          <w:sz w:val="24"/>
        </w:rPr>
        <w:t xml:space="preserve"> </w:t>
      </w:r>
      <w:r>
        <w:rPr>
          <w:sz w:val="24"/>
        </w:rPr>
        <w:t>and</w:t>
      </w:r>
      <w:r>
        <w:rPr>
          <w:spacing w:val="10"/>
          <w:sz w:val="24"/>
        </w:rPr>
        <w:t xml:space="preserve"> </w:t>
      </w:r>
      <w:r>
        <w:rPr>
          <w:sz w:val="24"/>
        </w:rPr>
        <w:t>interoperable</w:t>
      </w:r>
      <w:r>
        <w:rPr>
          <w:spacing w:val="10"/>
          <w:sz w:val="24"/>
        </w:rPr>
        <w:t xml:space="preserve"> </w:t>
      </w:r>
      <w:r>
        <w:rPr>
          <w:sz w:val="24"/>
        </w:rPr>
        <w:t>with</w:t>
      </w:r>
      <w:r>
        <w:rPr>
          <w:spacing w:val="1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1"/>
          <w:sz w:val="24"/>
        </w:rPr>
        <w:t xml:space="preserve"> </w:t>
      </w:r>
      <w:r>
        <w:rPr>
          <w:sz w:val="24"/>
        </w:rPr>
        <w:t>and</w:t>
      </w:r>
      <w:r>
        <w:rPr>
          <w:spacing w:val="12"/>
          <w:sz w:val="24"/>
        </w:rPr>
        <w:t xml:space="preserve"> </w:t>
      </w:r>
      <w:r>
        <w:rPr>
          <w:sz w:val="24"/>
        </w:rPr>
        <w:t>communication</w:t>
      </w:r>
      <w:r>
        <w:rPr>
          <w:spacing w:val="10"/>
          <w:sz w:val="24"/>
        </w:rPr>
        <w:t xml:space="preserve"> </w:t>
      </w:r>
      <w:r>
        <w:rPr>
          <w:sz w:val="24"/>
        </w:rPr>
        <w:t>techno</w:t>
      </w:r>
      <w:r>
        <w:rPr>
          <w:sz w:val="24"/>
        </w:rPr>
        <w:t>logy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20" w:right="162"/>
        <w:jc w:val="both"/>
      </w:pPr>
      <w:r>
        <w:lastRenderedPageBreak/>
        <w:t>products, which are widely used. The rules and procedures for this form of communication</w:t>
      </w:r>
      <w:r>
        <w:rPr>
          <w:spacing w:val="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determined by</w:t>
      </w:r>
      <w:r>
        <w:rPr>
          <w:spacing w:val="-4"/>
        </w:rPr>
        <w:t xml:space="preserve"> </w:t>
      </w:r>
      <w:r>
        <w:t>Decision of</w:t>
      </w:r>
      <w:r>
        <w:rPr>
          <w:spacing w:val="-1"/>
        </w:rPr>
        <w:t xml:space="preserve"> </w:t>
      </w:r>
      <w:r>
        <w:t>the Council of</w:t>
      </w:r>
      <w:r>
        <w:rPr>
          <w:spacing w:val="1"/>
        </w:rPr>
        <w:t xml:space="preserve"> </w:t>
      </w:r>
      <w:r>
        <w:t>Ministers.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9"/>
        </w:numPr>
        <w:tabs>
          <w:tab w:val="left" w:pos="363"/>
        </w:tabs>
        <w:spacing w:before="1" w:line="244" w:lineRule="auto"/>
        <w:ind w:right="154" w:firstLine="0"/>
        <w:jc w:val="both"/>
        <w:rPr>
          <w:sz w:val="24"/>
        </w:rPr>
      </w:pPr>
      <w:r>
        <w:rPr>
          <w:sz w:val="24"/>
        </w:rPr>
        <w:t>Communication, exchange and storage of information shall be carried out in such a way as</w:t>
      </w:r>
      <w:r>
        <w:rPr>
          <w:spacing w:val="-57"/>
          <w:sz w:val="24"/>
        </w:rPr>
        <w:t xml:space="preserve"> </w:t>
      </w:r>
      <w:r>
        <w:rPr>
          <w:sz w:val="24"/>
        </w:rPr>
        <w:t>to ensure the preservation of data integrity, confidentiality of bids and requests to participate.</w:t>
      </w:r>
      <w:r>
        <w:rPr>
          <w:spacing w:val="-57"/>
          <w:sz w:val="24"/>
        </w:rPr>
        <w:t xml:space="preserve"> </w:t>
      </w:r>
      <w:r>
        <w:rPr>
          <w:sz w:val="24"/>
        </w:rPr>
        <w:t>The form used for communication, exchange and storage of information</w:t>
      </w:r>
      <w:r>
        <w:rPr>
          <w:sz w:val="24"/>
        </w:rPr>
        <w:t xml:space="preserve"> must ensure that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can review the content of bids and requests to participate, only</w:t>
      </w:r>
      <w:r>
        <w:rPr>
          <w:spacing w:val="-57"/>
          <w:sz w:val="24"/>
        </w:rPr>
        <w:t xml:space="preserve"> </w:t>
      </w:r>
      <w:r>
        <w:rPr>
          <w:sz w:val="24"/>
        </w:rPr>
        <w:t>after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legal deadline</w:t>
      </w:r>
      <w:r>
        <w:rPr>
          <w:spacing w:val="1"/>
          <w:sz w:val="24"/>
        </w:rPr>
        <w:t xml:space="preserve"> </w:t>
      </w:r>
      <w:r>
        <w:rPr>
          <w:sz w:val="24"/>
        </w:rPr>
        <w:t>for their</w:t>
      </w:r>
      <w:r>
        <w:rPr>
          <w:spacing w:val="-1"/>
          <w:sz w:val="24"/>
        </w:rPr>
        <w:t xml:space="preserve"> </w:t>
      </w:r>
      <w:r>
        <w:rPr>
          <w:sz w:val="24"/>
        </w:rPr>
        <w:t>submission, set by</w:t>
      </w:r>
      <w:r>
        <w:rPr>
          <w:spacing w:val="-3"/>
          <w:sz w:val="24"/>
        </w:rPr>
        <w:t xml:space="preserve"> </w:t>
      </w:r>
      <w:r>
        <w:rPr>
          <w:sz w:val="24"/>
        </w:rPr>
        <w:t>this law,</w:t>
      </w:r>
      <w:r>
        <w:rPr>
          <w:spacing w:val="-1"/>
          <w:sz w:val="24"/>
        </w:rPr>
        <w:t xml:space="preserve"> </w:t>
      </w:r>
      <w:r>
        <w:rPr>
          <w:sz w:val="24"/>
        </w:rPr>
        <w:t>has expired.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3"/>
        </w:rPr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18</w:t>
      </w:r>
    </w:p>
    <w:p w:rsidR="00621519" w:rsidRDefault="00145C5F">
      <w:pPr>
        <w:pStyle w:val="Heading1"/>
        <w:spacing w:before="14"/>
        <w:ind w:left="120" w:right="0"/>
        <w:jc w:val="both"/>
      </w:pPr>
      <w:r>
        <w:t>Protection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integrity</w:t>
      </w:r>
      <w:r>
        <w:rPr>
          <w:spacing w:val="-2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procedure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ge</w:t>
      </w:r>
      <w:r>
        <w:t>neral measures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prevent</w:t>
      </w:r>
      <w:r>
        <w:rPr>
          <w:spacing w:val="-2"/>
        </w:rPr>
        <w:t xml:space="preserve"> </w:t>
      </w:r>
      <w:r>
        <w:t>corruption</w:t>
      </w:r>
    </w:p>
    <w:p w:rsidR="00621519" w:rsidRDefault="00621519">
      <w:pPr>
        <w:pStyle w:val="BodyText"/>
        <w:spacing w:before="1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8"/>
        </w:numPr>
        <w:tabs>
          <w:tab w:val="left" w:pos="411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Public procurement must be conducted in a transparent manner with impartiality and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preferential</w:t>
      </w:r>
      <w:r>
        <w:rPr>
          <w:spacing w:val="1"/>
          <w:sz w:val="24"/>
        </w:rPr>
        <w:t xml:space="preserve"> </w:t>
      </w:r>
      <w:r>
        <w:rPr>
          <w:sz w:val="24"/>
        </w:rPr>
        <w:t>treatment.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require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highest</w:t>
      </w:r>
      <w:r>
        <w:rPr>
          <w:spacing w:val="1"/>
          <w:sz w:val="24"/>
        </w:rPr>
        <w:t xml:space="preserve"> </w:t>
      </w:r>
      <w:r>
        <w:rPr>
          <w:sz w:val="24"/>
        </w:rPr>
        <w:t>standards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ethics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trust.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case,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conflict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interest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even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occurrence of a conflict of interest, in the relationship between the head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authority, the employee engaged in the procurement process and the economic operator,</w:t>
      </w:r>
      <w:r>
        <w:rPr>
          <w:spacing w:val="1"/>
          <w:sz w:val="24"/>
        </w:rPr>
        <w:t xml:space="preserve"> </w:t>
      </w:r>
      <w:r>
        <w:rPr>
          <w:sz w:val="24"/>
        </w:rPr>
        <w:t>under the legislation in force on</w:t>
      </w:r>
      <w:r>
        <w:rPr>
          <w:sz w:val="24"/>
        </w:rPr>
        <w:t xml:space="preserve"> the prevention of conflicts of interest in exercising public</w:t>
      </w:r>
      <w:r>
        <w:rPr>
          <w:spacing w:val="1"/>
          <w:sz w:val="24"/>
        </w:rPr>
        <w:t xml:space="preserve"> </w:t>
      </w:r>
      <w:r>
        <w:rPr>
          <w:sz w:val="24"/>
        </w:rPr>
        <w:t>functions,</w:t>
      </w:r>
      <w:r>
        <w:rPr>
          <w:spacing w:val="-1"/>
          <w:sz w:val="24"/>
        </w:rPr>
        <w:t xml:space="preserve"> </w:t>
      </w:r>
      <w:r>
        <w:rPr>
          <w:sz w:val="24"/>
        </w:rPr>
        <w:t>should be</w:t>
      </w:r>
      <w:r>
        <w:rPr>
          <w:spacing w:val="-1"/>
          <w:sz w:val="24"/>
        </w:rPr>
        <w:t xml:space="preserve"> </w:t>
      </w:r>
      <w:r>
        <w:rPr>
          <w:sz w:val="24"/>
        </w:rPr>
        <w:t>strictly</w:t>
      </w:r>
      <w:r>
        <w:rPr>
          <w:spacing w:val="-5"/>
          <w:sz w:val="24"/>
        </w:rPr>
        <w:t xml:space="preserve"> </w:t>
      </w:r>
      <w:r>
        <w:rPr>
          <w:sz w:val="24"/>
        </w:rPr>
        <w:t>avoided.</w:t>
      </w:r>
    </w:p>
    <w:p w:rsidR="00621519" w:rsidRDefault="00621519">
      <w:pPr>
        <w:pStyle w:val="BodyText"/>
        <w:spacing w:before="5"/>
      </w:pPr>
    </w:p>
    <w:p w:rsidR="00621519" w:rsidRDefault="00145C5F">
      <w:pPr>
        <w:pStyle w:val="ListParagraph"/>
        <w:numPr>
          <w:ilvl w:val="0"/>
          <w:numId w:val="108"/>
        </w:numPr>
        <w:tabs>
          <w:tab w:val="left" w:pos="399"/>
        </w:tabs>
        <w:spacing w:line="244" w:lineRule="auto"/>
        <w:ind w:right="154" w:firstLine="0"/>
        <w:jc w:val="both"/>
        <w:rPr>
          <w:sz w:val="24"/>
        </w:rPr>
      </w:pPr>
      <w:r>
        <w:rPr>
          <w:sz w:val="24"/>
        </w:rPr>
        <w:t>Employees of the contracting authority or entity, involved in the preparation of 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bidders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members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group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bidders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procedure.</w:t>
      </w:r>
    </w:p>
    <w:p w:rsidR="00621519" w:rsidRDefault="00145C5F">
      <w:pPr>
        <w:pStyle w:val="ListParagraph"/>
        <w:numPr>
          <w:ilvl w:val="0"/>
          <w:numId w:val="108"/>
        </w:numPr>
        <w:tabs>
          <w:tab w:val="left" w:pos="416"/>
        </w:tabs>
        <w:spacing w:before="3" w:line="244" w:lineRule="auto"/>
        <w:ind w:right="158" w:firstLine="0"/>
        <w:jc w:val="both"/>
        <w:rPr>
          <w:sz w:val="24"/>
        </w:rPr>
      </w:pPr>
      <w:r>
        <w:rPr>
          <w:sz w:val="24"/>
        </w:rPr>
        <w:t>The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 shall</w:t>
      </w:r>
      <w:r>
        <w:rPr>
          <w:spacing w:val="1"/>
          <w:sz w:val="24"/>
        </w:rPr>
        <w:t xml:space="preserve"> </w:t>
      </w:r>
      <w:r>
        <w:rPr>
          <w:sz w:val="24"/>
        </w:rPr>
        <w:t>take all necessary measures in the planning</w:t>
      </w:r>
      <w:r>
        <w:rPr>
          <w:spacing w:val="1"/>
          <w:sz w:val="24"/>
        </w:rPr>
        <w:t xml:space="preserve"> </w:t>
      </w:r>
      <w:r>
        <w:rPr>
          <w:sz w:val="24"/>
        </w:rPr>
        <w:t>process, in the public procurement procedure and in the implementation of the contract, in</w:t>
      </w:r>
      <w:r>
        <w:rPr>
          <w:spacing w:val="1"/>
          <w:sz w:val="24"/>
        </w:rPr>
        <w:t xml:space="preserve"> </w:t>
      </w:r>
      <w:r>
        <w:rPr>
          <w:sz w:val="24"/>
        </w:rPr>
        <w:t>order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detect corruption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time and</w:t>
      </w:r>
      <w:r>
        <w:rPr>
          <w:spacing w:val="-1"/>
          <w:sz w:val="24"/>
        </w:rPr>
        <w:t xml:space="preserve"> </w:t>
      </w:r>
      <w:r>
        <w:rPr>
          <w:sz w:val="24"/>
        </w:rPr>
        <w:t>eliminate the</w:t>
      </w:r>
      <w:r>
        <w:rPr>
          <w:spacing w:val="-2"/>
          <w:sz w:val="24"/>
        </w:rPr>
        <w:t xml:space="preserve"> </w:t>
      </w:r>
      <w:r>
        <w:rPr>
          <w:sz w:val="24"/>
        </w:rPr>
        <w:t>harmful</w:t>
      </w:r>
      <w:r>
        <w:rPr>
          <w:spacing w:val="-1"/>
          <w:sz w:val="24"/>
        </w:rPr>
        <w:t xml:space="preserve"> </w:t>
      </w:r>
      <w:r>
        <w:rPr>
          <w:sz w:val="24"/>
        </w:rPr>
        <w:t>consequences of</w:t>
      </w:r>
      <w:r>
        <w:rPr>
          <w:spacing w:val="-1"/>
          <w:sz w:val="24"/>
        </w:rPr>
        <w:t xml:space="preserve"> </w:t>
      </w:r>
      <w:r>
        <w:rPr>
          <w:sz w:val="24"/>
        </w:rPr>
        <w:t>corruption.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8"/>
        </w:numPr>
        <w:tabs>
          <w:tab w:val="left" w:pos="385"/>
        </w:tabs>
        <w:spacing w:line="244" w:lineRule="auto"/>
        <w:ind w:right="161" w:firstLine="0"/>
        <w:jc w:val="both"/>
        <w:rPr>
          <w:sz w:val="24"/>
        </w:rPr>
      </w:pPr>
      <w:r>
        <w:rPr>
          <w:sz w:val="24"/>
        </w:rPr>
        <w:t>Every official engaged in the procurement process by the contracting authority or entity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interested</w:t>
      </w:r>
      <w:r>
        <w:rPr>
          <w:spacing w:val="1"/>
          <w:sz w:val="24"/>
        </w:rPr>
        <w:t xml:space="preserve"> </w:t>
      </w:r>
      <w:r>
        <w:rPr>
          <w:sz w:val="24"/>
        </w:rPr>
        <w:t>party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corruption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obliged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inform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competent</w:t>
      </w:r>
      <w:r>
        <w:rPr>
          <w:spacing w:val="-1"/>
          <w:sz w:val="24"/>
        </w:rPr>
        <w:t xml:space="preserve"> </w:t>
      </w:r>
      <w:r>
        <w:rPr>
          <w:sz w:val="24"/>
        </w:rPr>
        <w:t>bodies.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8"/>
        </w:numPr>
        <w:tabs>
          <w:tab w:val="left" w:pos="397"/>
        </w:tabs>
        <w:spacing w:line="244" w:lineRule="auto"/>
        <w:ind w:right="159" w:firstLine="0"/>
        <w:jc w:val="both"/>
        <w:rPr>
          <w:sz w:val="24"/>
        </w:rPr>
      </w:pPr>
      <w:r>
        <w:rPr>
          <w:sz w:val="24"/>
        </w:rPr>
        <w:t>Economic operators with the</w:t>
      </w:r>
      <w:r>
        <w:rPr>
          <w:sz w:val="24"/>
        </w:rPr>
        <w:t>ir actions should not violate the principles of competition,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applicable law.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6"/>
        <w:rPr>
          <w:sz w:val="23"/>
        </w:rPr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19</w:t>
      </w:r>
    </w:p>
    <w:p w:rsidR="00621519" w:rsidRDefault="00145C5F">
      <w:pPr>
        <w:pStyle w:val="Heading1"/>
        <w:spacing w:before="15"/>
        <w:ind w:left="250" w:right="289"/>
      </w:pPr>
      <w:r>
        <w:t>Conflict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interest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7"/>
        </w:numPr>
        <w:tabs>
          <w:tab w:val="left" w:pos="373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Contracting authorities or entities shall take appropriate measures to prevent, identify and</w:t>
      </w:r>
      <w:r>
        <w:rPr>
          <w:spacing w:val="1"/>
          <w:sz w:val="24"/>
        </w:rPr>
        <w:t xml:space="preserve"> </w:t>
      </w:r>
      <w:r>
        <w:rPr>
          <w:sz w:val="24"/>
        </w:rPr>
        <w:t>resolve in accordance with applicable law cases of conflict of interest arising in the course of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procedures in order to avoid distortions of competition and guarantee the equal</w:t>
      </w:r>
      <w:r>
        <w:rPr>
          <w:spacing w:val="1"/>
          <w:sz w:val="24"/>
        </w:rPr>
        <w:t xml:space="preserve"> </w:t>
      </w:r>
      <w:r>
        <w:rPr>
          <w:sz w:val="24"/>
        </w:rPr>
        <w:t>treatment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all 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operators.</w:t>
      </w:r>
    </w:p>
    <w:p w:rsidR="00621519" w:rsidRDefault="00145C5F">
      <w:pPr>
        <w:pStyle w:val="BodyText"/>
        <w:spacing w:before="1" w:line="244" w:lineRule="auto"/>
        <w:ind w:left="120" w:right="154"/>
        <w:jc w:val="both"/>
      </w:pPr>
      <w:r>
        <w:t>Persons engaged in the procure</w:t>
      </w:r>
      <w:r>
        <w:t>ment process and contract execution should not be in</w:t>
      </w:r>
      <w:r>
        <w:rPr>
          <w:spacing w:val="60"/>
        </w:rPr>
        <w:t xml:space="preserve"> </w:t>
      </w:r>
      <w:r>
        <w:t>a state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conflict of interest, according</w:t>
      </w:r>
      <w:r>
        <w:rPr>
          <w:spacing w:val="-3"/>
        </w:rPr>
        <w:t xml:space="preserve"> </w:t>
      </w:r>
      <w:r>
        <w:t>to the</w:t>
      </w:r>
      <w:r>
        <w:rPr>
          <w:spacing w:val="-2"/>
        </w:rPr>
        <w:t xml:space="preserve"> </w:t>
      </w:r>
      <w:r>
        <w:t>provisions of</w:t>
      </w:r>
      <w:r>
        <w:rPr>
          <w:spacing w:val="2"/>
        </w:rPr>
        <w:t xml:space="preserve"> </w:t>
      </w:r>
      <w:r>
        <w:t>legislation in force.</w:t>
      </w:r>
    </w:p>
    <w:p w:rsidR="00621519" w:rsidRDefault="00145C5F">
      <w:pPr>
        <w:pStyle w:val="BodyText"/>
        <w:spacing w:before="3" w:line="244" w:lineRule="auto"/>
        <w:ind w:left="120" w:right="156"/>
        <w:jc w:val="both"/>
      </w:pPr>
      <w:r>
        <w:t>A conflict of interest situation is assessed according to the provisions of the legislation in</w:t>
      </w:r>
      <w:r>
        <w:rPr>
          <w:spacing w:val="1"/>
        </w:rPr>
        <w:t xml:space="preserve"> </w:t>
      </w:r>
      <w:r>
        <w:t>force on the preventio</w:t>
      </w:r>
      <w:r>
        <w:t>n of conflict of interest and within the meaning of this law covers any</w:t>
      </w:r>
      <w:r>
        <w:rPr>
          <w:spacing w:val="1"/>
        </w:rPr>
        <w:t xml:space="preserve"> </w:t>
      </w:r>
      <w:r>
        <w:t>situation</w:t>
      </w:r>
      <w:r>
        <w:rPr>
          <w:spacing w:val="1"/>
        </w:rPr>
        <w:t xml:space="preserve"> </w:t>
      </w:r>
      <w:r>
        <w:t>where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head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employee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procurement</w:t>
      </w:r>
      <w:r>
        <w:rPr>
          <w:spacing w:val="18"/>
        </w:rPr>
        <w:t xml:space="preserve"> </w:t>
      </w:r>
      <w:r>
        <w:t>service</w:t>
      </w:r>
      <w:r>
        <w:rPr>
          <w:spacing w:val="20"/>
        </w:rPr>
        <w:t xml:space="preserve"> </w:t>
      </w:r>
      <w:r>
        <w:t>provider,</w:t>
      </w:r>
      <w:r>
        <w:rPr>
          <w:spacing w:val="18"/>
        </w:rPr>
        <w:t xml:space="preserve"> </w:t>
      </w:r>
      <w:r>
        <w:t>acting</w:t>
      </w:r>
      <w:r>
        <w:rPr>
          <w:spacing w:val="17"/>
        </w:rPr>
        <w:t xml:space="preserve"> </w:t>
      </w:r>
      <w:r>
        <w:t>on</w:t>
      </w:r>
      <w:r>
        <w:rPr>
          <w:spacing w:val="18"/>
        </w:rPr>
        <w:t xml:space="preserve"> </w:t>
      </w:r>
      <w:r>
        <w:t>behalf</w:t>
      </w:r>
      <w:r>
        <w:rPr>
          <w:spacing w:val="20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authority</w:t>
      </w:r>
      <w:r>
        <w:rPr>
          <w:spacing w:val="14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t>contracting</w:t>
      </w:r>
      <w:r>
        <w:rPr>
          <w:spacing w:val="18"/>
        </w:rPr>
        <w:t xml:space="preserve"> </w:t>
      </w:r>
      <w:r>
        <w:t>entity,</w:t>
      </w:r>
      <w:r>
        <w:rPr>
          <w:spacing w:val="21"/>
        </w:rPr>
        <w:t xml:space="preserve"> </w:t>
      </w:r>
      <w:r>
        <w:t>which</w:t>
      </w:r>
    </w:p>
    <w:p w:rsidR="00621519" w:rsidRDefault="00621519">
      <w:pPr>
        <w:spacing w:line="244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20" w:right="156"/>
        <w:jc w:val="both"/>
      </w:pPr>
      <w:r>
        <w:lastRenderedPageBreak/>
        <w:t>are involved in the conduct of the procurement procedure, or may affect the outcome of this</w:t>
      </w:r>
      <w:r>
        <w:rPr>
          <w:spacing w:val="1"/>
        </w:rPr>
        <w:t xml:space="preserve"> </w:t>
      </w:r>
      <w:r>
        <w:t>procedure, have a direct or indirect financial, economic or any other personal interest, which</w:t>
      </w:r>
      <w:r>
        <w:rPr>
          <w:spacing w:val="1"/>
        </w:rPr>
        <w:t xml:space="preserve"> </w:t>
      </w:r>
      <w:r>
        <w:t xml:space="preserve">may affect their impartiality and independence in </w:t>
      </w:r>
      <w:r>
        <w:t>the decision-making of the procurement</w:t>
      </w:r>
      <w:r>
        <w:rPr>
          <w:spacing w:val="1"/>
        </w:rPr>
        <w:t xml:space="preserve"> </w:t>
      </w:r>
      <w:r>
        <w:t>procedure.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107"/>
        </w:numPr>
        <w:tabs>
          <w:tab w:val="left" w:pos="375"/>
        </w:tabs>
        <w:spacing w:line="244" w:lineRule="auto"/>
        <w:ind w:right="156" w:firstLine="0"/>
        <w:rPr>
          <w:sz w:val="24"/>
        </w:rPr>
      </w:pP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1"/>
          <w:sz w:val="24"/>
        </w:rPr>
        <w:t xml:space="preserve"> </w:t>
      </w:r>
      <w:r>
        <w:rPr>
          <w:sz w:val="24"/>
        </w:rPr>
        <w:t>authority</w:t>
      </w:r>
      <w:r>
        <w:rPr>
          <w:spacing w:val="8"/>
          <w:sz w:val="24"/>
        </w:rPr>
        <w:t xml:space="preserve"> </w:t>
      </w:r>
      <w:r>
        <w:rPr>
          <w:sz w:val="24"/>
        </w:rPr>
        <w:t>or</w:t>
      </w:r>
      <w:r>
        <w:rPr>
          <w:spacing w:val="13"/>
          <w:sz w:val="24"/>
        </w:rPr>
        <w:t xml:space="preserve"> </w:t>
      </w:r>
      <w:r>
        <w:rPr>
          <w:sz w:val="24"/>
        </w:rPr>
        <w:t>entity</w:t>
      </w:r>
      <w:r>
        <w:rPr>
          <w:spacing w:val="12"/>
          <w:sz w:val="24"/>
        </w:rPr>
        <w:t xml:space="preserve"> </w:t>
      </w:r>
      <w:r>
        <w:rPr>
          <w:sz w:val="24"/>
        </w:rPr>
        <w:t>shall</w:t>
      </w:r>
      <w:r>
        <w:rPr>
          <w:spacing w:val="15"/>
          <w:sz w:val="24"/>
        </w:rPr>
        <w:t xml:space="preserve"> </w:t>
      </w:r>
      <w:r>
        <w:rPr>
          <w:sz w:val="24"/>
        </w:rPr>
        <w:t>reject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4"/>
          <w:sz w:val="24"/>
        </w:rPr>
        <w:t xml:space="preserve"> </w:t>
      </w:r>
      <w:r>
        <w:rPr>
          <w:sz w:val="24"/>
        </w:rPr>
        <w:t>bid</w:t>
      </w:r>
      <w:r>
        <w:rPr>
          <w:spacing w:val="13"/>
          <w:sz w:val="24"/>
        </w:rPr>
        <w:t xml:space="preserve"> </w:t>
      </w:r>
      <w:r>
        <w:rPr>
          <w:sz w:val="24"/>
        </w:rPr>
        <w:t>or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2"/>
          <w:sz w:val="24"/>
        </w:rPr>
        <w:t xml:space="preserve"> </w:t>
      </w:r>
      <w:r>
        <w:rPr>
          <w:sz w:val="24"/>
        </w:rPr>
        <w:t>request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3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3"/>
          <w:sz w:val="24"/>
        </w:rPr>
        <w:t xml:space="preserve"> </w:t>
      </w:r>
      <w:r>
        <w:rPr>
          <w:sz w:val="24"/>
        </w:rPr>
        <w:t>in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tender</w:t>
      </w:r>
      <w:r>
        <w:rPr>
          <w:spacing w:val="-57"/>
          <w:sz w:val="24"/>
        </w:rPr>
        <w:t xml:space="preserve"> </w:t>
      </w:r>
      <w:r>
        <w:rPr>
          <w:sz w:val="24"/>
        </w:rPr>
        <w:t>if:</w:t>
      </w:r>
    </w:p>
    <w:p w:rsidR="00621519" w:rsidRDefault="00145C5F">
      <w:pPr>
        <w:pStyle w:val="ListParagraph"/>
        <w:numPr>
          <w:ilvl w:val="1"/>
          <w:numId w:val="107"/>
        </w:numPr>
        <w:tabs>
          <w:tab w:val="left" w:pos="1093"/>
        </w:tabs>
        <w:spacing w:line="242" w:lineRule="auto"/>
        <w:ind w:right="152" w:firstLine="0"/>
        <w:jc w:val="both"/>
        <w:rPr>
          <w:sz w:val="24"/>
        </w:rPr>
      </w:pPr>
      <w:r>
        <w:rPr>
          <w:sz w:val="24"/>
        </w:rPr>
        <w:t>a candidate or bidder gives or promises to give, directly or indirectly, to an official</w:t>
      </w:r>
      <w:r>
        <w:rPr>
          <w:spacing w:val="1"/>
          <w:sz w:val="24"/>
        </w:rPr>
        <w:t xml:space="preserve"> </w:t>
      </w:r>
      <w:r>
        <w:rPr>
          <w:sz w:val="24"/>
        </w:rPr>
        <w:t>or employee a rewa</w:t>
      </w:r>
      <w:r>
        <w:rPr>
          <w:sz w:val="24"/>
        </w:rPr>
        <w:t>rd in any form, employment opportunity or good, service or value,</w:t>
      </w:r>
      <w:r>
        <w:rPr>
          <w:spacing w:val="-57"/>
          <w:sz w:val="24"/>
        </w:rPr>
        <w:t xml:space="preserve"> </w:t>
      </w:r>
      <w:r>
        <w:rPr>
          <w:sz w:val="24"/>
        </w:rPr>
        <w:t>as an incentive for an action, decision or procedure undertaken by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5"/>
          <w:sz w:val="24"/>
        </w:rPr>
        <w:t xml:space="preserve"> </w:t>
      </w:r>
      <w:r>
        <w:rPr>
          <w:sz w:val="24"/>
        </w:rPr>
        <w:t>for procurement procedures;</w:t>
      </w:r>
    </w:p>
    <w:p w:rsidR="00621519" w:rsidRDefault="00145C5F">
      <w:pPr>
        <w:pStyle w:val="ListParagraph"/>
        <w:numPr>
          <w:ilvl w:val="1"/>
          <w:numId w:val="107"/>
        </w:numPr>
        <w:tabs>
          <w:tab w:val="left" w:pos="1107"/>
        </w:tabs>
        <w:spacing w:before="5" w:line="244" w:lineRule="auto"/>
        <w:ind w:right="152" w:firstLine="0"/>
        <w:jc w:val="both"/>
        <w:rPr>
          <w:sz w:val="24"/>
        </w:rPr>
      </w:pPr>
      <w:r>
        <w:rPr>
          <w:sz w:val="24"/>
        </w:rPr>
        <w:t>a candidate or bidder is in a state of conflict of interest according to the 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 in force on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prevention of</w:t>
      </w:r>
      <w:r>
        <w:rPr>
          <w:spacing w:val="2"/>
          <w:sz w:val="24"/>
        </w:rPr>
        <w:t xml:space="preserve"> </w:t>
      </w:r>
      <w:r>
        <w:rPr>
          <w:sz w:val="24"/>
        </w:rPr>
        <w:t>conflicts of interest;</w:t>
      </w:r>
    </w:p>
    <w:p w:rsidR="00621519" w:rsidRDefault="00145C5F">
      <w:pPr>
        <w:pStyle w:val="ListParagraph"/>
        <w:numPr>
          <w:ilvl w:val="1"/>
          <w:numId w:val="107"/>
        </w:numPr>
        <w:tabs>
          <w:tab w:val="left" w:pos="1134"/>
        </w:tabs>
        <w:spacing w:before="3" w:line="244" w:lineRule="auto"/>
        <w:ind w:right="154" w:firstLine="0"/>
        <w:jc w:val="both"/>
        <w:rPr>
          <w:sz w:val="24"/>
        </w:rPr>
      </w:pPr>
      <w:r>
        <w:rPr>
          <w:sz w:val="24"/>
        </w:rPr>
        <w:t>a candidate or bidder in the same procedure are in a circle of related persons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legislat</w:t>
      </w:r>
      <w:r>
        <w:rPr>
          <w:sz w:val="24"/>
        </w:rPr>
        <w:t>ion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 prevention of</w:t>
      </w:r>
      <w:r>
        <w:rPr>
          <w:spacing w:val="1"/>
          <w:sz w:val="24"/>
        </w:rPr>
        <w:t xml:space="preserve"> </w:t>
      </w:r>
      <w:r>
        <w:rPr>
          <w:sz w:val="24"/>
        </w:rPr>
        <w:t>conflicts</w:t>
      </w:r>
      <w:r>
        <w:rPr>
          <w:spacing w:val="-1"/>
          <w:sz w:val="24"/>
        </w:rPr>
        <w:t xml:space="preserve"> </w:t>
      </w:r>
      <w:r>
        <w:rPr>
          <w:sz w:val="24"/>
        </w:rPr>
        <w:t>of interest.</w:t>
      </w:r>
    </w:p>
    <w:p w:rsidR="00621519" w:rsidRDefault="00145C5F">
      <w:pPr>
        <w:pStyle w:val="BodyText"/>
        <w:spacing w:before="2" w:line="244" w:lineRule="auto"/>
        <w:ind w:left="130" w:right="157" w:hanging="10"/>
        <w:jc w:val="both"/>
      </w:pPr>
      <w:r>
        <w:t>Refusal and grounds for such action must be recorded and communicated immediately and</w:t>
      </w:r>
      <w:r>
        <w:rPr>
          <w:spacing w:val="1"/>
        </w:rPr>
        <w:t xml:space="preserve"> </w:t>
      </w:r>
      <w:r>
        <w:t>formally</w:t>
      </w:r>
      <w:r>
        <w:rPr>
          <w:spacing w:val="-6"/>
        </w:rPr>
        <w:t xml:space="preserve"> </w:t>
      </w:r>
      <w:r>
        <w:t>to the</w:t>
      </w:r>
      <w:r>
        <w:rPr>
          <w:spacing w:val="1"/>
        </w:rPr>
        <w:t xml:space="preserve"> </w:t>
      </w:r>
      <w:r>
        <w:t>candidate</w:t>
      </w:r>
      <w:r>
        <w:rPr>
          <w:spacing w:val="1"/>
        </w:rPr>
        <w:t xml:space="preserve"> </w:t>
      </w:r>
      <w:r>
        <w:t>or bidder in question.</w:t>
      </w:r>
    </w:p>
    <w:p w:rsidR="00621519" w:rsidRDefault="00145C5F">
      <w:pPr>
        <w:pStyle w:val="ListParagraph"/>
        <w:numPr>
          <w:ilvl w:val="0"/>
          <w:numId w:val="107"/>
        </w:numPr>
        <w:tabs>
          <w:tab w:val="left" w:pos="382"/>
        </w:tabs>
        <w:spacing w:before="3" w:line="244" w:lineRule="auto"/>
        <w:ind w:right="156" w:firstLine="0"/>
        <w:jc w:val="both"/>
        <w:rPr>
          <w:sz w:val="24"/>
        </w:rPr>
      </w:pPr>
      <w:r>
        <w:rPr>
          <w:sz w:val="24"/>
        </w:rPr>
        <w:t>Decisions taken by the contracting authority or entity in accordance with</w:t>
      </w:r>
      <w:r>
        <w:rPr>
          <w:sz w:val="24"/>
        </w:rPr>
        <w:t xml:space="preserve"> paragraph 2 of</w:t>
      </w:r>
      <w:r>
        <w:rPr>
          <w:spacing w:val="1"/>
          <w:sz w:val="24"/>
        </w:rPr>
        <w:t xml:space="preserve"> </w:t>
      </w:r>
      <w:r>
        <w:rPr>
          <w:sz w:val="24"/>
        </w:rPr>
        <w:t>this article, do not prevent a criminal referral to the relevant bodies, when the acts or actions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question constitute a</w:t>
      </w:r>
      <w:r>
        <w:rPr>
          <w:spacing w:val="-2"/>
          <w:sz w:val="24"/>
        </w:rPr>
        <w:t xml:space="preserve"> </w:t>
      </w:r>
      <w:r>
        <w:rPr>
          <w:sz w:val="24"/>
        </w:rPr>
        <w:t>criminal offense.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7"/>
        </w:numPr>
        <w:tabs>
          <w:tab w:val="left" w:pos="385"/>
        </w:tabs>
        <w:spacing w:line="244" w:lineRule="auto"/>
        <w:ind w:right="153" w:firstLine="0"/>
        <w:jc w:val="both"/>
        <w:rPr>
          <w:sz w:val="24"/>
        </w:rPr>
      </w:pPr>
      <w:r>
        <w:rPr>
          <w:sz w:val="24"/>
        </w:rPr>
        <w:t>If during the stages</w:t>
      </w:r>
      <w:r>
        <w:rPr>
          <w:spacing w:val="1"/>
          <w:sz w:val="24"/>
        </w:rPr>
        <w:t xml:space="preserve"> </w:t>
      </w:r>
      <w:r>
        <w:rPr>
          <w:sz w:val="24"/>
        </w:rPr>
        <w:t>of preliminary market</w:t>
      </w:r>
      <w:r>
        <w:rPr>
          <w:spacing w:val="1"/>
          <w:sz w:val="24"/>
        </w:rPr>
        <w:t xml:space="preserve"> </w:t>
      </w:r>
      <w:r>
        <w:rPr>
          <w:sz w:val="24"/>
        </w:rPr>
        <w:t>survey,</w:t>
      </w:r>
      <w:r>
        <w:rPr>
          <w:spacing w:val="60"/>
          <w:sz w:val="24"/>
        </w:rPr>
        <w:t xml:space="preserve"> </w:t>
      </w:r>
      <w:r>
        <w:rPr>
          <w:sz w:val="24"/>
        </w:rPr>
        <w:t>preparation of tender documents or at</w:t>
      </w:r>
      <w:r>
        <w:rPr>
          <w:spacing w:val="1"/>
          <w:sz w:val="24"/>
        </w:rPr>
        <w:t xml:space="preserve"> </w:t>
      </w:r>
      <w:r>
        <w:rPr>
          <w:sz w:val="24"/>
        </w:rPr>
        <w:t>the momen</w:t>
      </w:r>
      <w:r>
        <w:rPr>
          <w:sz w:val="24"/>
        </w:rPr>
        <w:t>t of bid opening it is found that one or some of the candidates / bidders are in</w:t>
      </w:r>
      <w:r>
        <w:rPr>
          <w:spacing w:val="1"/>
          <w:sz w:val="24"/>
        </w:rPr>
        <w:t xml:space="preserve"> </w:t>
      </w:r>
      <w:r>
        <w:rPr>
          <w:sz w:val="24"/>
        </w:rPr>
        <w:t>conditions of conflict of interest with one or some of the designated officials for market</w:t>
      </w:r>
      <w:r>
        <w:rPr>
          <w:spacing w:val="1"/>
          <w:sz w:val="24"/>
        </w:rPr>
        <w:t xml:space="preserve"> </w:t>
      </w:r>
      <w:r>
        <w:rPr>
          <w:sz w:val="24"/>
        </w:rPr>
        <w:t>survey / preparation of tender documents or evaluation of requests / bids and this c</w:t>
      </w:r>
      <w:r>
        <w:rPr>
          <w:sz w:val="24"/>
        </w:rPr>
        <w:t>onflict</w:t>
      </w:r>
      <w:r>
        <w:rPr>
          <w:spacing w:val="1"/>
          <w:sz w:val="24"/>
        </w:rPr>
        <w:t xml:space="preserve"> </w:t>
      </w:r>
      <w:r>
        <w:rPr>
          <w:sz w:val="24"/>
        </w:rPr>
        <w:t>situation could not be discovered before this moment, the head of the contracting authority,</w:t>
      </w:r>
      <w:r>
        <w:rPr>
          <w:spacing w:val="1"/>
          <w:sz w:val="24"/>
        </w:rPr>
        <w:t xml:space="preserve"> </w:t>
      </w:r>
      <w:r>
        <w:rPr>
          <w:sz w:val="24"/>
        </w:rPr>
        <w:t>depending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damage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been</w:t>
      </w:r>
      <w:r>
        <w:rPr>
          <w:spacing w:val="1"/>
          <w:sz w:val="24"/>
        </w:rPr>
        <w:t xml:space="preserve"> </w:t>
      </w:r>
      <w:r>
        <w:rPr>
          <w:sz w:val="24"/>
        </w:rPr>
        <w:t>caused,</w:t>
      </w:r>
      <w:r>
        <w:rPr>
          <w:spacing w:val="1"/>
          <w:sz w:val="24"/>
        </w:rPr>
        <w:t xml:space="preserve"> </w:t>
      </w:r>
      <w:r>
        <w:rPr>
          <w:sz w:val="24"/>
        </w:rPr>
        <w:t>decides</w:t>
      </w:r>
      <w:r>
        <w:rPr>
          <w:spacing w:val="1"/>
          <w:sz w:val="24"/>
        </w:rPr>
        <w:t xml:space="preserve"> </w:t>
      </w:r>
      <w:r>
        <w:rPr>
          <w:sz w:val="24"/>
        </w:rPr>
        <w:t>whether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replace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members of the commissions found in the conditions of conflict of interest and continue the</w:t>
      </w:r>
      <w:r>
        <w:rPr>
          <w:spacing w:val="1"/>
          <w:sz w:val="24"/>
        </w:rPr>
        <w:t xml:space="preserve"> </w:t>
      </w:r>
      <w:r>
        <w:rPr>
          <w:sz w:val="24"/>
        </w:rPr>
        <w:t>process,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cancel the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procedure.</w:t>
      </w:r>
    </w:p>
    <w:p w:rsidR="00621519" w:rsidRDefault="00621519">
      <w:pPr>
        <w:pStyle w:val="BodyText"/>
        <w:spacing w:before="4"/>
      </w:pPr>
    </w:p>
    <w:p w:rsidR="00621519" w:rsidRDefault="00145C5F">
      <w:pPr>
        <w:pStyle w:val="BodyText"/>
        <w:spacing w:before="1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20</w:t>
      </w:r>
    </w:p>
    <w:p w:rsidR="00621519" w:rsidRDefault="00145C5F">
      <w:pPr>
        <w:pStyle w:val="Heading1"/>
        <w:spacing w:before="14"/>
        <w:ind w:left="143"/>
      </w:pPr>
      <w:r>
        <w:t>Common</w:t>
      </w:r>
      <w:r>
        <w:rPr>
          <w:spacing w:val="-3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Glossary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BodyText"/>
        <w:spacing w:before="1" w:line="244" w:lineRule="auto"/>
        <w:ind w:left="120" w:right="158"/>
        <w:jc w:val="both"/>
      </w:pPr>
      <w:r>
        <w:t>The Common Procurement Glossary, which shall be adopted by Decision of the Council of</w:t>
      </w:r>
      <w:r>
        <w:rPr>
          <w:spacing w:val="1"/>
        </w:rPr>
        <w:t xml:space="preserve"> </w:t>
      </w:r>
      <w:r>
        <w:t>Ministers,</w:t>
      </w:r>
      <w:r>
        <w:rPr>
          <w:spacing w:val="-1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used in public procurement procedures.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2"/>
        </w:rPr>
      </w:pPr>
    </w:p>
    <w:p w:rsidR="00621519" w:rsidRDefault="00145C5F">
      <w:pPr>
        <w:pStyle w:val="BodyText"/>
        <w:ind w:left="250" w:right="284"/>
        <w:jc w:val="center"/>
      </w:pPr>
      <w:r>
        <w:t>CHAPTER</w:t>
      </w:r>
      <w:r>
        <w:rPr>
          <w:spacing w:val="-1"/>
        </w:rPr>
        <w:t xml:space="preserve"> </w:t>
      </w:r>
      <w:r>
        <w:t>V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39" w:right="179"/>
        <w:jc w:val="center"/>
      </w:pPr>
      <w:r>
        <w:t>INSTITUTIONAL</w:t>
      </w:r>
      <w:r>
        <w:rPr>
          <w:spacing w:val="-4"/>
        </w:rPr>
        <w:t xml:space="preserve"> </w:t>
      </w:r>
      <w:r>
        <w:t>FRAMEWORK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PUBLIC PROCUREMENT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21</w:t>
      </w:r>
    </w:p>
    <w:p w:rsidR="00621519" w:rsidRDefault="00145C5F">
      <w:pPr>
        <w:pStyle w:val="Heading1"/>
        <w:spacing w:before="15"/>
        <w:ind w:left="141"/>
      </w:pP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entity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6"/>
        </w:numPr>
        <w:tabs>
          <w:tab w:val="left" w:pos="361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The co</w:t>
      </w:r>
      <w:r>
        <w:rPr>
          <w:sz w:val="24"/>
        </w:rPr>
        <w:t>ntracting authority or entity shall be responsible for procurement in accordance with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implementing</w:t>
      </w:r>
      <w:r>
        <w:rPr>
          <w:spacing w:val="1"/>
          <w:sz w:val="24"/>
        </w:rPr>
        <w:t xml:space="preserve"> </w:t>
      </w:r>
      <w:r>
        <w:rPr>
          <w:sz w:val="24"/>
        </w:rPr>
        <w:t>bylaws,</w:t>
      </w:r>
      <w:r>
        <w:rPr>
          <w:spacing w:val="1"/>
          <w:sz w:val="24"/>
        </w:rPr>
        <w:t xml:space="preserve"> </w:t>
      </w:r>
      <w:r>
        <w:rPr>
          <w:sz w:val="24"/>
        </w:rPr>
        <w:t>ensuring</w:t>
      </w:r>
      <w:r>
        <w:rPr>
          <w:spacing w:val="1"/>
          <w:sz w:val="24"/>
        </w:rPr>
        <w:t xml:space="preserve"> </w:t>
      </w:r>
      <w:r>
        <w:rPr>
          <w:sz w:val="24"/>
        </w:rPr>
        <w:t>compliance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principles of equal treatment, transparency, competition and non-discrimination, provided in</w:t>
      </w:r>
      <w:r>
        <w:rPr>
          <w:spacing w:val="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20" w:right="156"/>
        <w:jc w:val="both"/>
      </w:pPr>
      <w:r>
        <w:lastRenderedPageBreak/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meaning of this</w:t>
      </w:r>
      <w:r>
        <w:rPr>
          <w:spacing w:val="1"/>
        </w:rPr>
        <w:t xml:space="preserve"> </w:t>
      </w:r>
      <w:r>
        <w:t>paragraph,</w:t>
      </w:r>
      <w:r>
        <w:rPr>
          <w:spacing w:val="1"/>
        </w:rPr>
        <w:t xml:space="preserve"> </w:t>
      </w:r>
      <w:r>
        <w:t>the contracting authority or entity shall</w:t>
      </w:r>
      <w:r>
        <w:rPr>
          <w:spacing w:val="1"/>
        </w:rPr>
        <w:t xml:space="preserve"> </w:t>
      </w:r>
      <w:r>
        <w:t>be tasked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properly plan in time and quality its public f</w:t>
      </w:r>
      <w:r>
        <w:t>unds and needs and to procure and execute the</w:t>
      </w:r>
      <w:r>
        <w:rPr>
          <w:spacing w:val="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in accordance</w:t>
      </w:r>
      <w:r>
        <w:rPr>
          <w:spacing w:val="1"/>
        </w:rPr>
        <w:t xml:space="preserve"> </w:t>
      </w:r>
      <w:r>
        <w:t>with the legislation in</w:t>
      </w:r>
      <w:r>
        <w:rPr>
          <w:spacing w:val="-1"/>
        </w:rPr>
        <w:t xml:space="preserve"> </w:t>
      </w:r>
      <w:r>
        <w:t>force.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6"/>
        </w:numPr>
        <w:tabs>
          <w:tab w:val="left" w:pos="414"/>
        </w:tabs>
        <w:spacing w:line="244" w:lineRule="auto"/>
        <w:ind w:right="153" w:firstLine="0"/>
        <w:jc w:val="both"/>
        <w:rPr>
          <w:sz w:val="24"/>
        </w:rPr>
      </w:pPr>
      <w:r>
        <w:rPr>
          <w:sz w:val="24"/>
        </w:rPr>
        <w:t>The contracting authority or entity shall</w:t>
      </w:r>
      <w:r>
        <w:rPr>
          <w:spacing w:val="1"/>
          <w:sz w:val="24"/>
        </w:rPr>
        <w:t xml:space="preserve"> </w:t>
      </w:r>
      <w:r>
        <w:rPr>
          <w:sz w:val="24"/>
        </w:rPr>
        <w:t>administer all documentation concerning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procedure, starting from the planning to the contract execution, in order to</w:t>
      </w:r>
      <w:r>
        <w:rPr>
          <w:spacing w:val="1"/>
          <w:sz w:val="24"/>
        </w:rPr>
        <w:t xml:space="preserve"> </w:t>
      </w:r>
      <w:r>
        <w:rPr>
          <w:sz w:val="24"/>
        </w:rPr>
        <w:t>control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implementation of the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6"/>
        </w:numPr>
        <w:tabs>
          <w:tab w:val="left" w:pos="411"/>
        </w:tabs>
        <w:spacing w:line="244" w:lineRule="auto"/>
        <w:ind w:right="160" w:firstLine="0"/>
        <w:jc w:val="both"/>
        <w:rPr>
          <w:sz w:val="24"/>
        </w:rPr>
      </w:pPr>
      <w:r>
        <w:rPr>
          <w:sz w:val="24"/>
        </w:rPr>
        <w:t>When one or more contracting authorities or entities need the same goods, works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services,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1"/>
          <w:sz w:val="24"/>
        </w:rPr>
        <w:t xml:space="preserve"> </w:t>
      </w:r>
      <w:r>
        <w:rPr>
          <w:sz w:val="24"/>
        </w:rPr>
        <w:t>so</w:t>
      </w:r>
      <w:r>
        <w:rPr>
          <w:spacing w:val="1"/>
          <w:sz w:val="24"/>
        </w:rPr>
        <w:t xml:space="preserve"> </w:t>
      </w:r>
      <w:r>
        <w:rPr>
          <w:sz w:val="24"/>
        </w:rPr>
        <w:t>decide,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delega</w:t>
      </w:r>
      <w:r>
        <w:rPr>
          <w:sz w:val="24"/>
        </w:rPr>
        <w:t>te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right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carry</w:t>
      </w:r>
      <w:r>
        <w:rPr>
          <w:spacing w:val="1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to another</w:t>
      </w:r>
      <w:r>
        <w:rPr>
          <w:spacing w:val="2"/>
          <w:sz w:val="24"/>
        </w:rPr>
        <w:t xml:space="preserve"> </w:t>
      </w:r>
      <w:r>
        <w:rPr>
          <w:sz w:val="24"/>
        </w:rPr>
        <w:t>contracting 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entity.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6"/>
        </w:numPr>
        <w:tabs>
          <w:tab w:val="left" w:pos="390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A person responsible for procurement shall be appointed in the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entity, to continuously administer the procurement process, as well as a procurement unit</w:t>
      </w:r>
      <w:r>
        <w:rPr>
          <w:spacing w:val="1"/>
          <w:sz w:val="24"/>
        </w:rPr>
        <w:t xml:space="preserve"> </w:t>
      </w:r>
      <w:r>
        <w:rPr>
          <w:sz w:val="24"/>
        </w:rPr>
        <w:t>shall be set up for each scope to be procured. The responsible person must have at least one</w:t>
      </w:r>
      <w:r>
        <w:rPr>
          <w:spacing w:val="1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-1"/>
          <w:sz w:val="24"/>
        </w:rPr>
        <w:t xml:space="preserve"> </w:t>
      </w:r>
      <w:r>
        <w:rPr>
          <w:sz w:val="24"/>
        </w:rPr>
        <w:t>as defined 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rules.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106"/>
        </w:numPr>
        <w:tabs>
          <w:tab w:val="left" w:pos="368"/>
        </w:tabs>
        <w:spacing w:before="1" w:line="244" w:lineRule="auto"/>
        <w:ind w:right="156" w:firstLine="0"/>
        <w:jc w:val="both"/>
        <w:rPr>
          <w:sz w:val="24"/>
        </w:rPr>
      </w:pPr>
      <w:r>
        <w:rPr>
          <w:sz w:val="24"/>
        </w:rPr>
        <w:t xml:space="preserve">All processes </w:t>
      </w:r>
      <w:r>
        <w:rPr>
          <w:sz w:val="24"/>
        </w:rPr>
        <w:t>provided for in this article shall take place under the supervision of the head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a</w:t>
      </w:r>
      <w:r>
        <w:rPr>
          <w:spacing w:val="-2"/>
          <w:sz w:val="24"/>
        </w:rPr>
        <w:t xml:space="preserve"> </w:t>
      </w:r>
      <w:r>
        <w:rPr>
          <w:sz w:val="24"/>
        </w:rPr>
        <w:t>person</w:t>
      </w:r>
      <w:r>
        <w:rPr>
          <w:spacing w:val="1"/>
          <w:sz w:val="24"/>
        </w:rPr>
        <w:t xml:space="preserve"> </w:t>
      </w:r>
      <w:r>
        <w:rPr>
          <w:sz w:val="24"/>
        </w:rPr>
        <w:t>authorized by</w:t>
      </w:r>
      <w:r>
        <w:rPr>
          <w:spacing w:val="-5"/>
          <w:sz w:val="24"/>
        </w:rPr>
        <w:t xml:space="preserve"> </w:t>
      </w:r>
      <w:r>
        <w:rPr>
          <w:sz w:val="24"/>
        </w:rPr>
        <w:t>him.</w:t>
      </w:r>
    </w:p>
    <w:p w:rsidR="00621519" w:rsidRDefault="00145C5F">
      <w:pPr>
        <w:pStyle w:val="BodyText"/>
        <w:spacing w:before="1" w:line="244" w:lineRule="auto"/>
        <w:ind w:left="120" w:right="155"/>
        <w:jc w:val="both"/>
      </w:pPr>
      <w:r>
        <w:t>The head of the contracting authority or the person authorized by him, in the meaning of this</w:t>
      </w:r>
      <w:r>
        <w:rPr>
          <w:spacing w:val="1"/>
        </w:rPr>
        <w:t xml:space="preserve"> </w:t>
      </w:r>
      <w:r>
        <w:t>law,</w:t>
      </w:r>
      <w:r>
        <w:rPr>
          <w:spacing w:val="-1"/>
        </w:rPr>
        <w:t xml:space="preserve"> </w:t>
      </w:r>
      <w:r>
        <w:t>is the</w:t>
      </w:r>
      <w:r>
        <w:rPr>
          <w:spacing w:val="-1"/>
        </w:rPr>
        <w:t xml:space="preserve"> </w:t>
      </w:r>
      <w:r>
        <w:t>person res</w:t>
      </w:r>
      <w:r>
        <w:t>ponsible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 management</w:t>
      </w:r>
      <w:r>
        <w:rPr>
          <w:spacing w:val="2"/>
        </w:rPr>
        <w:t xml:space="preserve"> </w:t>
      </w:r>
      <w:r>
        <w:t>of public</w:t>
      </w:r>
      <w:r>
        <w:rPr>
          <w:spacing w:val="-1"/>
        </w:rPr>
        <w:t xml:space="preserve"> </w:t>
      </w:r>
      <w:r>
        <w:t>funds.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6"/>
        </w:numPr>
        <w:tabs>
          <w:tab w:val="left" w:pos="375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More detailed rules for the implementation of</w:t>
      </w:r>
      <w:r>
        <w:rPr>
          <w:spacing w:val="60"/>
          <w:sz w:val="24"/>
        </w:rPr>
        <w:t xml:space="preserve"> </w:t>
      </w:r>
      <w:r>
        <w:rPr>
          <w:sz w:val="24"/>
        </w:rPr>
        <w:t>paragraph 2, 3, 4 and 5 of this article 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defined 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3"/>
        </w:rPr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22</w:t>
      </w:r>
    </w:p>
    <w:p w:rsidR="00621519" w:rsidRDefault="00145C5F">
      <w:pPr>
        <w:pStyle w:val="Heading1"/>
        <w:spacing w:before="12"/>
        <w:ind w:left="143"/>
      </w:pPr>
      <w:r>
        <w:t>Public</w:t>
      </w:r>
      <w:r>
        <w:rPr>
          <w:spacing w:val="-5"/>
        </w:rPr>
        <w:t xml:space="preserve"> </w:t>
      </w:r>
      <w:r>
        <w:t>Procurement</w:t>
      </w:r>
      <w:r>
        <w:rPr>
          <w:spacing w:val="-3"/>
        </w:rPr>
        <w:t xml:space="preserve"> </w:t>
      </w:r>
      <w:r>
        <w:t>Agency</w:t>
      </w:r>
    </w:p>
    <w:p w:rsidR="00621519" w:rsidRDefault="00621519">
      <w:pPr>
        <w:pStyle w:val="BodyText"/>
        <w:spacing w:before="3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5"/>
        </w:numPr>
        <w:tabs>
          <w:tab w:val="left" w:pos="411"/>
        </w:tabs>
        <w:spacing w:line="242" w:lineRule="auto"/>
        <w:ind w:right="156" w:firstLine="0"/>
        <w:jc w:val="both"/>
        <w:rPr>
          <w:sz w:val="24"/>
        </w:rPr>
      </w:pPr>
      <w:r>
        <w:rPr>
          <w:sz w:val="24"/>
        </w:rPr>
        <w:t>The Public Procurement Agency oversees the public procurement system, in order to</w:t>
      </w:r>
      <w:r>
        <w:rPr>
          <w:spacing w:val="1"/>
          <w:sz w:val="24"/>
        </w:rPr>
        <w:t xml:space="preserve"> </w:t>
      </w:r>
      <w:r>
        <w:rPr>
          <w:sz w:val="24"/>
        </w:rPr>
        <w:t>ensure</w:t>
      </w:r>
      <w:r>
        <w:rPr>
          <w:spacing w:val="1"/>
          <w:sz w:val="24"/>
        </w:rPr>
        <w:t xml:space="preserve"> </w:t>
      </w:r>
      <w:r>
        <w:rPr>
          <w:sz w:val="24"/>
        </w:rPr>
        <w:t>efficiency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transparency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process.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Agency is a legal entity, a central institution under the Prime Minister, based i</w:t>
      </w:r>
      <w:r>
        <w:rPr>
          <w:sz w:val="24"/>
        </w:rPr>
        <w:t>n</w:t>
      </w:r>
      <w:r>
        <w:rPr>
          <w:spacing w:val="1"/>
          <w:sz w:val="24"/>
        </w:rPr>
        <w:t xml:space="preserve"> </w:t>
      </w:r>
      <w:r>
        <w:rPr>
          <w:sz w:val="24"/>
        </w:rPr>
        <w:t>Tirana, funded by</w:t>
      </w:r>
      <w:r>
        <w:rPr>
          <w:spacing w:val="-5"/>
          <w:sz w:val="24"/>
        </w:rPr>
        <w:t xml:space="preserve"> </w:t>
      </w:r>
      <w:r>
        <w:rPr>
          <w:sz w:val="24"/>
        </w:rPr>
        <w:t>the state budget.</w:t>
      </w:r>
    </w:p>
    <w:p w:rsidR="00621519" w:rsidRDefault="00621519">
      <w:pPr>
        <w:pStyle w:val="BodyText"/>
        <w:spacing w:before="7"/>
        <w:rPr>
          <w:sz w:val="25"/>
        </w:rPr>
      </w:pPr>
    </w:p>
    <w:p w:rsidR="00621519" w:rsidRDefault="00145C5F">
      <w:pPr>
        <w:pStyle w:val="ListParagraph"/>
        <w:numPr>
          <w:ilvl w:val="0"/>
          <w:numId w:val="105"/>
        </w:numPr>
        <w:tabs>
          <w:tab w:val="left" w:pos="418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Employees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 enjoy the</w:t>
      </w:r>
      <w:r>
        <w:rPr>
          <w:spacing w:val="1"/>
          <w:sz w:val="24"/>
        </w:rPr>
        <w:t xml:space="preserve"> </w:t>
      </w:r>
      <w:r>
        <w:rPr>
          <w:sz w:val="24"/>
        </w:rPr>
        <w:t>status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civil</w:t>
      </w:r>
      <w:r>
        <w:rPr>
          <w:spacing w:val="1"/>
          <w:sz w:val="24"/>
        </w:rPr>
        <w:t xml:space="preserve"> </w:t>
      </w:r>
      <w:r>
        <w:rPr>
          <w:sz w:val="24"/>
        </w:rPr>
        <w:t>servant.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support</w:t>
      </w:r>
      <w:r>
        <w:rPr>
          <w:spacing w:val="1"/>
          <w:sz w:val="24"/>
        </w:rPr>
        <w:t xml:space="preserve"> </w:t>
      </w:r>
      <w:r>
        <w:rPr>
          <w:sz w:val="24"/>
        </w:rPr>
        <w:t>staff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appointed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director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Agency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labour</w:t>
      </w:r>
      <w:r>
        <w:rPr>
          <w:spacing w:val="1"/>
          <w:sz w:val="24"/>
        </w:rPr>
        <w:t xml:space="preserve"> </w:t>
      </w:r>
      <w:r>
        <w:rPr>
          <w:sz w:val="24"/>
        </w:rPr>
        <w:t>relations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regulated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Labour</w:t>
      </w:r>
      <w:r>
        <w:rPr>
          <w:spacing w:val="2"/>
          <w:sz w:val="24"/>
        </w:rPr>
        <w:t xml:space="preserve"> </w:t>
      </w:r>
      <w:r>
        <w:rPr>
          <w:sz w:val="24"/>
        </w:rPr>
        <w:t>Code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Albania.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5"/>
        </w:numPr>
        <w:tabs>
          <w:tab w:val="left" w:pos="363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The Public Procurement Agency shall draft the internal regulations for its organization and</w:t>
      </w:r>
      <w:r>
        <w:rPr>
          <w:spacing w:val="-57"/>
          <w:sz w:val="24"/>
        </w:rPr>
        <w:t xml:space="preserve"> </w:t>
      </w:r>
      <w:r>
        <w:rPr>
          <w:sz w:val="24"/>
        </w:rPr>
        <w:t>functioning.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23</w:t>
      </w:r>
    </w:p>
    <w:p w:rsidR="00621519" w:rsidRDefault="00145C5F">
      <w:pPr>
        <w:pStyle w:val="Heading1"/>
        <w:spacing w:before="12"/>
        <w:ind w:left="139"/>
      </w:pPr>
      <w:r>
        <w:t>Competencies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Agency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BodyText"/>
        <w:spacing w:line="244" w:lineRule="auto"/>
        <w:ind w:left="120" w:right="154"/>
        <w:jc w:val="both"/>
      </w:pPr>
      <w:r>
        <w:t>The Public Procurement</w:t>
      </w:r>
      <w:r>
        <w:rPr>
          <w:spacing w:val="1"/>
        </w:rPr>
        <w:t xml:space="preserve"> </w:t>
      </w:r>
      <w:r>
        <w:t>Agency for the</w:t>
      </w:r>
      <w:r>
        <w:rPr>
          <w:spacing w:val="1"/>
        </w:rPr>
        <w:t xml:space="preserve"> </w:t>
      </w:r>
      <w:r>
        <w:t>fulfilment</w:t>
      </w:r>
      <w:r>
        <w:rPr>
          <w:spacing w:val="1"/>
        </w:rPr>
        <w:t xml:space="preserve"> </w:t>
      </w:r>
      <w:r>
        <w:t>of its</w:t>
      </w:r>
      <w:r>
        <w:rPr>
          <w:spacing w:val="1"/>
        </w:rPr>
        <w:t xml:space="preserve"> </w:t>
      </w:r>
      <w:r>
        <w:t>duties</w:t>
      </w:r>
      <w:r>
        <w:rPr>
          <w:spacing w:val="1"/>
        </w:rPr>
        <w:t xml:space="preserve"> </w:t>
      </w:r>
      <w:r>
        <w:t>performs</w:t>
      </w:r>
      <w:r>
        <w:rPr>
          <w:spacing w:val="1"/>
        </w:rPr>
        <w:t xml:space="preserve"> </w:t>
      </w:r>
      <w:r>
        <w:t>the following</w:t>
      </w:r>
      <w:r>
        <w:rPr>
          <w:spacing w:val="1"/>
        </w:rPr>
        <w:t xml:space="preserve"> </w:t>
      </w:r>
      <w:r>
        <w:t>functions: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205"/>
        </w:tabs>
        <w:spacing w:before="4" w:line="244" w:lineRule="auto"/>
        <w:ind w:right="155" w:firstLine="0"/>
        <w:rPr>
          <w:sz w:val="24"/>
        </w:rPr>
      </w:pPr>
      <w:r>
        <w:rPr>
          <w:sz w:val="24"/>
        </w:rPr>
        <w:t>submits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Prime</w:t>
      </w:r>
      <w:r>
        <w:rPr>
          <w:spacing w:val="1"/>
          <w:sz w:val="24"/>
        </w:rPr>
        <w:t xml:space="preserve"> </w:t>
      </w:r>
      <w:r>
        <w:rPr>
          <w:sz w:val="24"/>
        </w:rPr>
        <w:t>Minister</w:t>
      </w:r>
      <w:r>
        <w:rPr>
          <w:spacing w:val="1"/>
          <w:sz w:val="24"/>
        </w:rPr>
        <w:t xml:space="preserve"> </w:t>
      </w:r>
      <w:r>
        <w:rPr>
          <w:sz w:val="24"/>
        </w:rPr>
        <w:t>legal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sub-legal</w:t>
      </w:r>
      <w:r>
        <w:rPr>
          <w:spacing w:val="1"/>
          <w:sz w:val="24"/>
        </w:rPr>
        <w:t xml:space="preserve"> </w:t>
      </w:r>
      <w:r>
        <w:rPr>
          <w:sz w:val="24"/>
        </w:rPr>
        <w:t>proposals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procurement;</w:t>
      </w:r>
    </w:p>
    <w:p w:rsidR="00621519" w:rsidRDefault="00621519">
      <w:pPr>
        <w:spacing w:line="244" w:lineRule="auto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29"/>
        </w:tabs>
        <w:spacing w:before="76" w:line="244" w:lineRule="auto"/>
        <w:ind w:right="155" w:firstLine="0"/>
        <w:jc w:val="both"/>
        <w:rPr>
          <w:sz w:val="24"/>
        </w:rPr>
      </w:pPr>
      <w:r>
        <w:rPr>
          <w:sz w:val="24"/>
        </w:rPr>
        <w:lastRenderedPageBreak/>
        <w:t>issues</w:t>
      </w:r>
      <w:r>
        <w:rPr>
          <w:spacing w:val="26"/>
          <w:sz w:val="24"/>
        </w:rPr>
        <w:t xml:space="preserve"> </w:t>
      </w:r>
      <w:r>
        <w:rPr>
          <w:sz w:val="24"/>
        </w:rPr>
        <w:t>decisions,</w:t>
      </w:r>
      <w:r>
        <w:rPr>
          <w:spacing w:val="29"/>
          <w:sz w:val="24"/>
        </w:rPr>
        <w:t xml:space="preserve"> </w:t>
      </w:r>
      <w:r>
        <w:rPr>
          <w:sz w:val="24"/>
        </w:rPr>
        <w:t>guidelines</w:t>
      </w:r>
      <w:r>
        <w:rPr>
          <w:spacing w:val="27"/>
          <w:sz w:val="24"/>
        </w:rPr>
        <w:t xml:space="preserve"> </w:t>
      </w:r>
      <w:r>
        <w:rPr>
          <w:sz w:val="24"/>
        </w:rPr>
        <w:t>and</w:t>
      </w:r>
      <w:r>
        <w:rPr>
          <w:spacing w:val="27"/>
          <w:sz w:val="24"/>
        </w:rPr>
        <w:t xml:space="preserve"> </w:t>
      </w:r>
      <w:r>
        <w:rPr>
          <w:sz w:val="24"/>
        </w:rPr>
        <w:t>recommendations</w:t>
      </w:r>
      <w:r>
        <w:rPr>
          <w:spacing w:val="26"/>
          <w:sz w:val="24"/>
        </w:rPr>
        <w:t xml:space="preserve"> </w:t>
      </w:r>
      <w:r>
        <w:rPr>
          <w:sz w:val="24"/>
        </w:rPr>
        <w:t>for</w:t>
      </w:r>
      <w:r>
        <w:rPr>
          <w:spacing w:val="26"/>
          <w:sz w:val="24"/>
        </w:rPr>
        <w:t xml:space="preserve"> </w:t>
      </w:r>
      <w:r>
        <w:rPr>
          <w:sz w:val="24"/>
        </w:rPr>
        <w:t>the</w:t>
      </w:r>
      <w:r>
        <w:rPr>
          <w:spacing w:val="29"/>
          <w:sz w:val="24"/>
        </w:rPr>
        <w:t xml:space="preserve"> </w:t>
      </w:r>
      <w:r>
        <w:rPr>
          <w:sz w:val="24"/>
        </w:rPr>
        <w:t>proper</w:t>
      </w:r>
      <w:r>
        <w:rPr>
          <w:spacing w:val="27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legal framework on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84"/>
        </w:tabs>
        <w:spacing w:before="1" w:line="244" w:lineRule="auto"/>
        <w:ind w:right="152" w:firstLine="0"/>
        <w:jc w:val="both"/>
        <w:rPr>
          <w:sz w:val="24"/>
        </w:rPr>
      </w:pPr>
      <w:r>
        <w:rPr>
          <w:sz w:val="24"/>
        </w:rPr>
        <w:t>adop</w:t>
      </w:r>
      <w:r>
        <w:rPr>
          <w:sz w:val="24"/>
        </w:rPr>
        <w:t>ts,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decision,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standard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used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procedures</w:t>
      </w:r>
      <w:r>
        <w:rPr>
          <w:spacing w:val="2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rules;</w:t>
      </w:r>
    </w:p>
    <w:p w:rsidR="00621519" w:rsidRDefault="00145C5F">
      <w:pPr>
        <w:pStyle w:val="BodyText"/>
        <w:spacing w:before="3" w:line="244" w:lineRule="auto"/>
        <w:ind w:left="840" w:right="160"/>
        <w:jc w:val="both"/>
      </w:pPr>
      <w:r>
        <w:t>ç)</w:t>
      </w:r>
      <w:r>
        <w:rPr>
          <w:spacing w:val="14"/>
        </w:rPr>
        <w:t xml:space="preserve"> </w:t>
      </w:r>
      <w:r>
        <w:t>provides</w:t>
      </w:r>
      <w:r>
        <w:rPr>
          <w:spacing w:val="15"/>
        </w:rPr>
        <w:t xml:space="preserve"> </w:t>
      </w:r>
      <w:r>
        <w:t>advice</w:t>
      </w:r>
      <w:r>
        <w:rPr>
          <w:spacing w:val="14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assistance</w:t>
      </w:r>
      <w:r>
        <w:rPr>
          <w:spacing w:val="14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field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public</w:t>
      </w:r>
      <w:r>
        <w:rPr>
          <w:spacing w:val="14"/>
        </w:rPr>
        <w:t xml:space="preserve"> </w:t>
      </w:r>
      <w:r>
        <w:t>procurement,</w:t>
      </w:r>
      <w:r>
        <w:rPr>
          <w:spacing w:val="17"/>
        </w:rPr>
        <w:t xml:space="preserve"> </w:t>
      </w:r>
      <w:r>
        <w:t>for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purpose</w:t>
      </w:r>
      <w:r>
        <w:rPr>
          <w:spacing w:val="-57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proper</w:t>
      </w:r>
      <w:r>
        <w:rPr>
          <w:spacing w:val="-1"/>
        </w:rPr>
        <w:t xml:space="preserve"> </w:t>
      </w:r>
      <w:r>
        <w:t>implementation</w:t>
      </w:r>
      <w:r>
        <w:rPr>
          <w:spacing w:val="3"/>
        </w:rPr>
        <w:t xml:space="preserve"> </w:t>
      </w:r>
      <w:r>
        <w:t>legal framework</w:t>
      </w:r>
      <w:r>
        <w:rPr>
          <w:spacing w:val="-1"/>
        </w:rPr>
        <w:t xml:space="preserve"> </w:t>
      </w:r>
      <w:r>
        <w:t>for public</w:t>
      </w:r>
      <w:r>
        <w:rPr>
          <w:spacing w:val="-1"/>
        </w:rPr>
        <w:t xml:space="preserve"> </w:t>
      </w:r>
      <w:r>
        <w:t>procurement;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09"/>
        </w:tabs>
        <w:spacing w:before="1" w:line="244" w:lineRule="auto"/>
        <w:ind w:right="162" w:firstLine="0"/>
        <w:jc w:val="both"/>
        <w:rPr>
          <w:sz w:val="24"/>
        </w:rPr>
      </w:pPr>
      <w:r>
        <w:rPr>
          <w:sz w:val="24"/>
        </w:rPr>
        <w:t>verifies the implementation of the legality of public procurement procedures, after</w:t>
      </w:r>
      <w:r>
        <w:rPr>
          <w:spacing w:val="1"/>
          <w:sz w:val="24"/>
        </w:rPr>
        <w:t xml:space="preserve"> </w:t>
      </w:r>
      <w:r>
        <w:rPr>
          <w:sz w:val="24"/>
        </w:rPr>
        <w:t>the phase of signing the procurement contract or cancellation of the procedure, 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2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out in this law</w:t>
      </w:r>
      <w:r>
        <w:rPr>
          <w:spacing w:val="-1"/>
          <w:sz w:val="24"/>
        </w:rPr>
        <w:t xml:space="preserve"> </w:t>
      </w:r>
      <w:r>
        <w:rPr>
          <w:sz w:val="24"/>
        </w:rPr>
        <w:t>and bylaws;</w:t>
      </w:r>
    </w:p>
    <w:p w:rsidR="00621519" w:rsidRDefault="00145C5F">
      <w:pPr>
        <w:pStyle w:val="BodyText"/>
        <w:spacing w:before="3" w:line="244" w:lineRule="auto"/>
        <w:ind w:left="840" w:right="155"/>
        <w:jc w:val="both"/>
      </w:pPr>
      <w:r>
        <w:t>dh)</w:t>
      </w:r>
      <w:r>
        <w:rPr>
          <w:spacing w:val="1"/>
        </w:rPr>
        <w:t xml:space="preserve"> </w:t>
      </w:r>
      <w:r>
        <w:t>monitors</w:t>
      </w:r>
      <w:r>
        <w:rPr>
          <w:spacing w:val="1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contracts</w:t>
      </w:r>
      <w:r>
        <w:rPr>
          <w:spacing w:val="1"/>
        </w:rPr>
        <w:t xml:space="preserve"> </w:t>
      </w:r>
      <w:r>
        <w:t>execution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accordance</w:t>
      </w:r>
      <w:r>
        <w:rPr>
          <w:spacing w:val="1"/>
        </w:rPr>
        <w:t xml:space="preserve"> </w:t>
      </w:r>
      <w:r>
        <w:t>with</w:t>
      </w:r>
      <w:r>
        <w:rPr>
          <w:spacing w:val="60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procured conditions based on the periodic reports of the contracting authorities or</w:t>
      </w:r>
      <w:r>
        <w:rPr>
          <w:spacing w:val="1"/>
        </w:rPr>
        <w:t xml:space="preserve"> </w:t>
      </w:r>
      <w:r>
        <w:t>entities. In any case, if so deemed, to exercise this function, on-site verifications are</w:t>
      </w:r>
      <w:r>
        <w:rPr>
          <w:spacing w:val="1"/>
        </w:rPr>
        <w:t xml:space="preserve"> </w:t>
      </w:r>
      <w:r>
        <w:t>performed;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43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violations</w:t>
      </w:r>
      <w:r>
        <w:rPr>
          <w:spacing w:val="1"/>
          <w:sz w:val="24"/>
        </w:rPr>
        <w:t xml:space="preserve"> </w:t>
      </w:r>
      <w:r>
        <w:rPr>
          <w:sz w:val="24"/>
        </w:rPr>
        <w:t>of this</w:t>
      </w:r>
      <w:r>
        <w:rPr>
          <w:spacing w:val="1"/>
          <w:sz w:val="24"/>
        </w:rPr>
        <w:t xml:space="preserve"> </w:t>
      </w:r>
      <w:r>
        <w:rPr>
          <w:sz w:val="24"/>
        </w:rPr>
        <w:t>law and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implementing</w:t>
      </w:r>
      <w:r>
        <w:rPr>
          <w:spacing w:val="1"/>
          <w:sz w:val="24"/>
        </w:rPr>
        <w:t xml:space="preserve"> </w:t>
      </w:r>
      <w:r>
        <w:rPr>
          <w:sz w:val="24"/>
        </w:rPr>
        <w:t>bylaws,</w:t>
      </w:r>
      <w:r>
        <w:rPr>
          <w:spacing w:val="1"/>
          <w:sz w:val="24"/>
        </w:rPr>
        <w:t xml:space="preserve"> </w:t>
      </w:r>
      <w:r>
        <w:rPr>
          <w:sz w:val="24"/>
        </w:rPr>
        <w:t>imposes</w:t>
      </w:r>
      <w:r>
        <w:rPr>
          <w:spacing w:val="1"/>
          <w:sz w:val="24"/>
        </w:rPr>
        <w:t xml:space="preserve"> </w:t>
      </w:r>
      <w:r>
        <w:rPr>
          <w:sz w:val="24"/>
        </w:rPr>
        <w:t>fines</w:t>
      </w:r>
      <w:r>
        <w:rPr>
          <w:spacing w:val="1"/>
          <w:sz w:val="24"/>
        </w:rPr>
        <w:t xml:space="preserve"> </w:t>
      </w:r>
      <w:r>
        <w:rPr>
          <w:sz w:val="24"/>
        </w:rPr>
        <w:t>according to the provisions of this law or proposes to the head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body or higher bodies disciplinary measures for persons of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entities, who have</w:t>
      </w:r>
      <w:r>
        <w:rPr>
          <w:spacing w:val="-1"/>
          <w:sz w:val="24"/>
        </w:rPr>
        <w:t xml:space="preserve"> </w:t>
      </w:r>
      <w:r>
        <w:rPr>
          <w:sz w:val="24"/>
        </w:rPr>
        <w:t>committed these</w:t>
      </w:r>
      <w:r>
        <w:rPr>
          <w:spacing w:val="-1"/>
          <w:sz w:val="24"/>
        </w:rPr>
        <w:t xml:space="preserve"> </w:t>
      </w:r>
      <w:r>
        <w:rPr>
          <w:sz w:val="24"/>
        </w:rPr>
        <w:t>violations;</w:t>
      </w:r>
    </w:p>
    <w:p w:rsidR="00621519" w:rsidRDefault="00145C5F">
      <w:pPr>
        <w:pStyle w:val="BodyText"/>
        <w:spacing w:line="244" w:lineRule="auto"/>
        <w:ind w:left="840" w:right="158"/>
        <w:jc w:val="both"/>
      </w:pPr>
      <w:r>
        <w:t>ë) excludes an economic operator from the right to be awarded public contracts, in</w:t>
      </w:r>
      <w:r>
        <w:rPr>
          <w:spacing w:val="1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 the</w:t>
      </w:r>
      <w:r>
        <w:rPr>
          <w:spacing w:val="-1"/>
        </w:rPr>
        <w:t xml:space="preserve"> </w:t>
      </w:r>
      <w:r>
        <w:t>provisions of this law;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05"/>
        </w:tabs>
        <w:spacing w:before="3" w:line="244" w:lineRule="auto"/>
        <w:ind w:right="156" w:firstLine="0"/>
        <w:jc w:val="both"/>
        <w:rPr>
          <w:sz w:val="24"/>
        </w:rPr>
      </w:pPr>
      <w:r>
        <w:rPr>
          <w:sz w:val="24"/>
        </w:rPr>
        <w:t>manages the database of procurement procedures in the electronic pr</w:t>
      </w:r>
      <w:r>
        <w:rPr>
          <w:sz w:val="24"/>
        </w:rPr>
        <w:t>ocurement</w:t>
      </w:r>
      <w:r>
        <w:rPr>
          <w:spacing w:val="1"/>
          <w:sz w:val="24"/>
        </w:rPr>
        <w:t xml:space="preserve"> </w:t>
      </w:r>
      <w:r>
        <w:rPr>
          <w:sz w:val="24"/>
        </w:rPr>
        <w:t>system;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00"/>
        </w:tabs>
        <w:spacing w:before="1"/>
        <w:ind w:left="1099" w:hanging="260"/>
        <w:jc w:val="both"/>
        <w:rPr>
          <w:sz w:val="24"/>
        </w:rPr>
      </w:pPr>
      <w:r>
        <w:rPr>
          <w:sz w:val="24"/>
        </w:rPr>
        <w:t>analyses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data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prepares statistical</w:t>
      </w:r>
      <w:r>
        <w:rPr>
          <w:spacing w:val="-1"/>
          <w:sz w:val="24"/>
        </w:rPr>
        <w:t xml:space="preserve"> </w:t>
      </w:r>
      <w:r>
        <w:rPr>
          <w:sz w:val="24"/>
        </w:rPr>
        <w:t>reports;</w:t>
      </w:r>
    </w:p>
    <w:p w:rsidR="00621519" w:rsidRDefault="00145C5F">
      <w:pPr>
        <w:pStyle w:val="BodyText"/>
        <w:spacing w:before="10" w:line="244" w:lineRule="auto"/>
        <w:ind w:left="840" w:right="155"/>
        <w:jc w:val="both"/>
      </w:pPr>
      <w:r>
        <w:t>gj) compiles and publishes the Public Notices Bulletin, as described in the rules of</w:t>
      </w:r>
      <w:r>
        <w:rPr>
          <w:spacing w:val="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 and</w:t>
      </w:r>
      <w:r>
        <w:rPr>
          <w:spacing w:val="1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bylaws;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24"/>
        </w:tabs>
        <w:spacing w:before="1" w:line="244" w:lineRule="auto"/>
        <w:ind w:right="161" w:firstLine="0"/>
        <w:jc w:val="both"/>
        <w:rPr>
          <w:sz w:val="24"/>
        </w:rPr>
      </w:pPr>
      <w:r>
        <w:rPr>
          <w:sz w:val="24"/>
        </w:rPr>
        <w:t>cooperates with international institutions and other foreign entities on issues that</w:t>
      </w:r>
      <w:r>
        <w:rPr>
          <w:spacing w:val="1"/>
          <w:sz w:val="24"/>
        </w:rPr>
        <w:t xml:space="preserve"> </w:t>
      </w:r>
      <w:r>
        <w:rPr>
          <w:sz w:val="24"/>
        </w:rPr>
        <w:t>relate</w:t>
      </w:r>
      <w:r>
        <w:rPr>
          <w:spacing w:val="-2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system;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061"/>
        </w:tabs>
        <w:spacing w:before="3" w:line="244" w:lineRule="auto"/>
        <w:ind w:right="163" w:firstLine="0"/>
        <w:jc w:val="both"/>
        <w:rPr>
          <w:sz w:val="24"/>
        </w:rPr>
      </w:pPr>
      <w:r>
        <w:rPr>
          <w:sz w:val="24"/>
        </w:rPr>
        <w:t>plans and coordinates foreign technical assistance to Albania in the field of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24"/>
        </w:tabs>
        <w:spacing w:before="2" w:line="244" w:lineRule="auto"/>
        <w:ind w:right="153" w:firstLine="0"/>
        <w:jc w:val="both"/>
        <w:rPr>
          <w:sz w:val="24"/>
        </w:rPr>
      </w:pPr>
      <w:r>
        <w:rPr>
          <w:sz w:val="24"/>
        </w:rPr>
        <w:t>cooperates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institutions</w:t>
      </w:r>
      <w:r>
        <w:rPr>
          <w:spacing w:val="1"/>
          <w:sz w:val="24"/>
        </w:rPr>
        <w:t xml:space="preserve"> </w:t>
      </w:r>
      <w:r>
        <w:rPr>
          <w:sz w:val="24"/>
        </w:rPr>
        <w:t>responsible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providing</w:t>
      </w:r>
      <w:r>
        <w:rPr>
          <w:spacing w:val="1"/>
          <w:sz w:val="24"/>
        </w:rPr>
        <w:t xml:space="preserve"> </w:t>
      </w:r>
      <w:r>
        <w:rPr>
          <w:sz w:val="24"/>
        </w:rPr>
        <w:t>training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institutions, in order to build institutional capacities and professionalize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system in</w:t>
      </w:r>
      <w:r>
        <w:rPr>
          <w:spacing w:val="2"/>
          <w:sz w:val="24"/>
        </w:rPr>
        <w:t xml:space="preserve"> </w:t>
      </w:r>
      <w:r>
        <w:rPr>
          <w:sz w:val="24"/>
        </w:rPr>
        <w:t>general;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126"/>
        </w:tabs>
        <w:spacing w:before="3" w:line="244" w:lineRule="auto"/>
        <w:ind w:right="162" w:firstLine="0"/>
        <w:jc w:val="both"/>
        <w:rPr>
          <w:sz w:val="24"/>
        </w:rPr>
      </w:pPr>
      <w:r>
        <w:rPr>
          <w:sz w:val="24"/>
        </w:rPr>
        <w:t>submits an annual report to the Prime Minister on the overall functioning of the</w:t>
      </w:r>
      <w:r>
        <w:rPr>
          <w:spacing w:val="1"/>
          <w:sz w:val="24"/>
        </w:rPr>
        <w:t xml:space="preserve"> </w:t>
      </w:r>
      <w:r>
        <w:rPr>
          <w:sz w:val="24"/>
        </w:rPr>
        <w:t>public procurement system. The annual report of the Public Procurement Agency is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-1"/>
          <w:sz w:val="24"/>
        </w:rPr>
        <w:t xml:space="preserve"> </w:t>
      </w:r>
      <w:r>
        <w:rPr>
          <w:sz w:val="24"/>
        </w:rPr>
        <w:t>on the website</w:t>
      </w:r>
      <w:r>
        <w:rPr>
          <w:spacing w:val="1"/>
          <w:sz w:val="24"/>
        </w:rPr>
        <w:t xml:space="preserve"> </w:t>
      </w:r>
      <w:r>
        <w:rPr>
          <w:sz w:val="24"/>
        </w:rPr>
        <w:t>of this institution;</w:t>
      </w:r>
    </w:p>
    <w:p w:rsidR="00621519" w:rsidRDefault="00145C5F">
      <w:pPr>
        <w:pStyle w:val="ListParagraph"/>
        <w:numPr>
          <w:ilvl w:val="1"/>
          <w:numId w:val="105"/>
        </w:numPr>
        <w:tabs>
          <w:tab w:val="left" w:pos="1078"/>
        </w:tabs>
        <w:spacing w:line="244" w:lineRule="auto"/>
        <w:ind w:right="154" w:firstLine="0"/>
        <w:jc w:val="both"/>
        <w:rPr>
          <w:sz w:val="24"/>
        </w:rPr>
      </w:pPr>
      <w:r>
        <w:rPr>
          <w:sz w:val="24"/>
        </w:rPr>
        <w:t>cooperates with the contracting authorities, the Public Procurement Commission,</w:t>
      </w:r>
      <w:r>
        <w:rPr>
          <w:spacing w:val="1"/>
          <w:sz w:val="24"/>
        </w:rPr>
        <w:t xml:space="preserve"> </w:t>
      </w:r>
      <w:r>
        <w:rPr>
          <w:sz w:val="24"/>
        </w:rPr>
        <w:t>other institutions, as well as the auditing bodie</w:t>
      </w:r>
      <w:r>
        <w:rPr>
          <w:sz w:val="24"/>
        </w:rPr>
        <w:t>s, through various information, on</w:t>
      </w:r>
      <w:r>
        <w:rPr>
          <w:spacing w:val="1"/>
          <w:sz w:val="24"/>
        </w:rPr>
        <w:t xml:space="preserve"> </w:t>
      </w:r>
      <w:r>
        <w:rPr>
          <w:sz w:val="24"/>
        </w:rPr>
        <w:t>issues related to the public procurement system, in view of the efficiency of this</w:t>
      </w:r>
      <w:r>
        <w:rPr>
          <w:spacing w:val="1"/>
          <w:sz w:val="24"/>
        </w:rPr>
        <w:t xml:space="preserve"> </w:t>
      </w:r>
      <w:r>
        <w:rPr>
          <w:sz w:val="24"/>
        </w:rPr>
        <w:t>system;</w:t>
      </w:r>
    </w:p>
    <w:p w:rsidR="00621519" w:rsidRDefault="00145C5F">
      <w:pPr>
        <w:pStyle w:val="BodyText"/>
        <w:spacing w:line="244" w:lineRule="auto"/>
        <w:ind w:left="840" w:right="159"/>
        <w:jc w:val="both"/>
      </w:pPr>
      <w:r>
        <w:t>ll) performs any other tasks specified by this law and other legal acts within the scope</w:t>
      </w:r>
      <w:r>
        <w:rPr>
          <w:spacing w:val="-57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its competencies.</w:t>
      </w: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spacing w:before="1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24</w:t>
      </w:r>
    </w:p>
    <w:p w:rsidR="00621519" w:rsidRDefault="00145C5F">
      <w:pPr>
        <w:pStyle w:val="Heading1"/>
        <w:spacing w:before="12"/>
        <w:ind w:left="141"/>
      </w:pPr>
      <w:r>
        <w:t>Public</w:t>
      </w:r>
      <w:r>
        <w:rPr>
          <w:spacing w:val="-5"/>
        </w:rPr>
        <w:t xml:space="preserve"> </w:t>
      </w:r>
      <w:r>
        <w:t>Procurement</w:t>
      </w:r>
      <w:r>
        <w:rPr>
          <w:spacing w:val="-3"/>
        </w:rPr>
        <w:t xml:space="preserve"> </w:t>
      </w:r>
      <w:r>
        <w:t>Commission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4"/>
        </w:numPr>
        <w:tabs>
          <w:tab w:val="left" w:pos="454"/>
        </w:tabs>
        <w:spacing w:line="244" w:lineRule="auto"/>
        <w:ind w:right="158" w:firstLine="60"/>
        <w:jc w:val="both"/>
        <w:rPr>
          <w:sz w:val="24"/>
        </w:rPr>
      </w:pPr>
      <w:r>
        <w:rPr>
          <w:sz w:val="24"/>
        </w:rPr>
        <w:t>The Public Procurement Commission is the highest administrative body in the field of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procurement, which reviews complaints about procurement procedures and performs any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task assigned to</w:t>
      </w:r>
      <w:r>
        <w:rPr>
          <w:spacing w:val="-1"/>
          <w:sz w:val="24"/>
        </w:rPr>
        <w:t xml:space="preserve"> </w:t>
      </w:r>
      <w:r>
        <w:rPr>
          <w:sz w:val="24"/>
        </w:rPr>
        <w:t>it by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</w:t>
      </w:r>
      <w:r>
        <w:rPr>
          <w:spacing w:val="-1"/>
          <w:sz w:val="24"/>
        </w:rPr>
        <w:t xml:space="preserve"> </w:t>
      </w:r>
      <w:r>
        <w:rPr>
          <w:sz w:val="24"/>
        </w:rPr>
        <w:t>and other</w:t>
      </w:r>
      <w:r>
        <w:rPr>
          <w:spacing w:val="-1"/>
          <w:sz w:val="24"/>
        </w:rPr>
        <w:t xml:space="preserve"> </w:t>
      </w:r>
      <w:r>
        <w:rPr>
          <w:sz w:val="24"/>
        </w:rPr>
        <w:t>legal</w:t>
      </w:r>
      <w:r>
        <w:rPr>
          <w:spacing w:val="2"/>
          <w:sz w:val="24"/>
        </w:rPr>
        <w:t xml:space="preserve"> </w:t>
      </w:r>
      <w:r>
        <w:rPr>
          <w:sz w:val="24"/>
        </w:rPr>
        <w:t>acts with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its scope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competence.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04"/>
        </w:numPr>
        <w:tabs>
          <w:tab w:val="left" w:pos="378"/>
        </w:tabs>
        <w:spacing w:before="76" w:line="244" w:lineRule="auto"/>
        <w:ind w:right="161" w:firstLine="0"/>
        <w:jc w:val="both"/>
        <w:rPr>
          <w:sz w:val="24"/>
        </w:rPr>
      </w:pPr>
      <w:r>
        <w:rPr>
          <w:sz w:val="24"/>
        </w:rPr>
        <w:lastRenderedPageBreak/>
        <w:t>The Public Procurement Commission is a public legal entity, independent, financed 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state budget and reporting</w:t>
      </w:r>
      <w:r>
        <w:rPr>
          <w:spacing w:val="-2"/>
          <w:sz w:val="24"/>
        </w:rPr>
        <w:t xml:space="preserve"> </w:t>
      </w:r>
      <w:r>
        <w:rPr>
          <w:sz w:val="24"/>
        </w:rPr>
        <w:t>to the Assembly.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4"/>
        </w:numPr>
        <w:tabs>
          <w:tab w:val="left" w:pos="378"/>
        </w:tabs>
        <w:spacing w:before="1" w:line="244" w:lineRule="auto"/>
        <w:ind w:right="153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Public</w:t>
      </w:r>
      <w:r>
        <w:rPr>
          <w:spacing w:val="1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6"/>
          <w:sz w:val="24"/>
        </w:rPr>
        <w:t xml:space="preserve"> </w:t>
      </w:r>
      <w:r>
        <w:rPr>
          <w:sz w:val="24"/>
        </w:rPr>
        <w:t>Commission</w:t>
      </w:r>
      <w:r>
        <w:rPr>
          <w:spacing w:val="16"/>
          <w:sz w:val="24"/>
        </w:rPr>
        <w:t xml:space="preserve"> </w:t>
      </w:r>
      <w:r>
        <w:rPr>
          <w:sz w:val="24"/>
        </w:rPr>
        <w:t>takes</w:t>
      </w:r>
      <w:r>
        <w:rPr>
          <w:spacing w:val="15"/>
          <w:sz w:val="24"/>
        </w:rPr>
        <w:t xml:space="preserve"> </w:t>
      </w:r>
      <w:r>
        <w:rPr>
          <w:sz w:val="24"/>
        </w:rPr>
        <w:t>decisions</w:t>
      </w:r>
      <w:r>
        <w:rPr>
          <w:spacing w:val="15"/>
          <w:sz w:val="24"/>
        </w:rPr>
        <w:t xml:space="preserve"> </w:t>
      </w:r>
      <w:r>
        <w:rPr>
          <w:sz w:val="24"/>
        </w:rPr>
        <w:t>on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complaints</w:t>
      </w:r>
      <w:r>
        <w:rPr>
          <w:spacing w:val="15"/>
          <w:sz w:val="24"/>
        </w:rPr>
        <w:t xml:space="preserve"> </w:t>
      </w:r>
      <w:r>
        <w:rPr>
          <w:sz w:val="24"/>
        </w:rPr>
        <w:t>submitted</w:t>
      </w:r>
      <w:r>
        <w:rPr>
          <w:spacing w:val="15"/>
          <w:sz w:val="24"/>
        </w:rPr>
        <w:t xml:space="preserve"> </w:t>
      </w:r>
      <w:r>
        <w:rPr>
          <w:sz w:val="24"/>
        </w:rPr>
        <w:t>before</w:t>
      </w:r>
      <w:r>
        <w:rPr>
          <w:spacing w:val="-58"/>
          <w:sz w:val="24"/>
        </w:rPr>
        <w:t xml:space="preserve"> </w:t>
      </w:r>
      <w:r>
        <w:rPr>
          <w:sz w:val="24"/>
        </w:rPr>
        <w:t>it and issues interpretations on the rules or legal principles that should be applied to the scope</w:t>
      </w:r>
      <w:r>
        <w:rPr>
          <w:spacing w:val="-57"/>
          <w:sz w:val="24"/>
        </w:rPr>
        <w:t xml:space="preserve"> </w:t>
      </w:r>
      <w:r>
        <w:rPr>
          <w:sz w:val="24"/>
        </w:rPr>
        <w:t>of the complaint, which</w:t>
      </w:r>
      <w:r>
        <w:rPr>
          <w:spacing w:val="1"/>
          <w:sz w:val="24"/>
        </w:rPr>
        <w:t xml:space="preserve"> </w:t>
      </w:r>
      <w:r>
        <w:rPr>
          <w:sz w:val="24"/>
        </w:rPr>
        <w:t>shall be applicable, insofar they are valid, to</w:t>
      </w:r>
      <w:r>
        <w:rPr>
          <w:spacing w:val="1"/>
          <w:sz w:val="24"/>
        </w:rPr>
        <w:t xml:space="preserve"> </w:t>
      </w:r>
      <w:r>
        <w:rPr>
          <w:sz w:val="24"/>
        </w:rPr>
        <w:t>future decision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making. In making decisions, it shall, in addition to the general principles mentioned in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take</w:t>
      </w:r>
      <w:r>
        <w:rPr>
          <w:spacing w:val="1"/>
          <w:sz w:val="24"/>
        </w:rPr>
        <w:t xml:space="preserve"> </w:t>
      </w:r>
      <w:r>
        <w:rPr>
          <w:sz w:val="24"/>
        </w:rPr>
        <w:t>into</w:t>
      </w:r>
      <w:r>
        <w:rPr>
          <w:spacing w:val="1"/>
          <w:sz w:val="24"/>
        </w:rPr>
        <w:t xml:space="preserve"> </w:t>
      </w:r>
      <w:r>
        <w:rPr>
          <w:sz w:val="24"/>
        </w:rPr>
        <w:t>account</w:t>
      </w:r>
      <w:r>
        <w:rPr>
          <w:spacing w:val="1"/>
          <w:sz w:val="24"/>
        </w:rPr>
        <w:t xml:space="preserve"> </w:t>
      </w:r>
      <w:r>
        <w:rPr>
          <w:sz w:val="24"/>
        </w:rPr>
        <w:t>also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1"/>
          <w:sz w:val="24"/>
        </w:rPr>
        <w:t xml:space="preserve"> </w:t>
      </w:r>
      <w:r>
        <w:rPr>
          <w:sz w:val="24"/>
        </w:rPr>
        <w:t>principles:</w:t>
      </w:r>
      <w:r>
        <w:rPr>
          <w:spacing w:val="60"/>
          <w:sz w:val="24"/>
        </w:rPr>
        <w:t xml:space="preserve"> </w:t>
      </w:r>
      <w:r>
        <w:rPr>
          <w:sz w:val="24"/>
        </w:rPr>
        <w:t>impartiality</w:t>
      </w:r>
      <w:r>
        <w:rPr>
          <w:spacing w:val="60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reviewing</w:t>
      </w:r>
      <w:r>
        <w:rPr>
          <w:spacing w:val="1"/>
          <w:sz w:val="24"/>
        </w:rPr>
        <w:t xml:space="preserve"> </w:t>
      </w:r>
      <w:r>
        <w:rPr>
          <w:sz w:val="24"/>
        </w:rPr>
        <w:t>complaints,</w:t>
      </w:r>
      <w:r>
        <w:rPr>
          <w:spacing w:val="1"/>
          <w:sz w:val="24"/>
        </w:rPr>
        <w:t xml:space="preserve"> </w:t>
      </w:r>
      <w:r>
        <w:rPr>
          <w:sz w:val="24"/>
        </w:rPr>
        <w:t>consistency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decision-making,</w:t>
      </w:r>
      <w:r>
        <w:rPr>
          <w:spacing w:val="1"/>
          <w:sz w:val="24"/>
        </w:rPr>
        <w:t xml:space="preserve"> </w:t>
      </w:r>
      <w:r>
        <w:rPr>
          <w:sz w:val="24"/>
        </w:rPr>
        <w:t>legality,</w:t>
      </w:r>
      <w:r>
        <w:rPr>
          <w:spacing w:val="1"/>
          <w:sz w:val="24"/>
        </w:rPr>
        <w:t xml:space="preserve"> </w:t>
      </w:r>
      <w:r>
        <w:rPr>
          <w:sz w:val="24"/>
        </w:rPr>
        <w:t>speed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effi</w:t>
      </w:r>
      <w:r>
        <w:rPr>
          <w:sz w:val="24"/>
        </w:rPr>
        <w:t>ciency,</w:t>
      </w:r>
      <w:r>
        <w:rPr>
          <w:spacing w:val="1"/>
          <w:sz w:val="24"/>
        </w:rPr>
        <w:t xml:space="preserve"> </w:t>
      </w:r>
      <w:r>
        <w:rPr>
          <w:sz w:val="24"/>
        </w:rPr>
        <w:t>accessibility,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character,</w:t>
      </w:r>
      <w:r>
        <w:rPr>
          <w:spacing w:val="1"/>
          <w:sz w:val="24"/>
        </w:rPr>
        <w:t xml:space="preserve"> </w:t>
      </w:r>
      <w:r>
        <w:rPr>
          <w:sz w:val="24"/>
        </w:rPr>
        <w:t>as well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principle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adversarial process.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  <w:rPr>
          <w:sz w:val="23"/>
        </w:rPr>
      </w:pPr>
    </w:p>
    <w:p w:rsidR="00621519" w:rsidRDefault="00145C5F">
      <w:pPr>
        <w:pStyle w:val="Heading1"/>
        <w:spacing w:before="0"/>
        <w:ind w:left="143"/>
      </w:pPr>
      <w:r>
        <w:t>Article</w:t>
      </w:r>
      <w:r>
        <w:rPr>
          <w:spacing w:val="-2"/>
        </w:rPr>
        <w:t xml:space="preserve"> </w:t>
      </w:r>
      <w:r>
        <w:t>25</w:t>
      </w:r>
    </w:p>
    <w:p w:rsidR="00621519" w:rsidRDefault="00145C5F">
      <w:pPr>
        <w:spacing w:before="10"/>
        <w:ind w:left="250" w:right="284"/>
        <w:jc w:val="center"/>
        <w:rPr>
          <w:b/>
          <w:sz w:val="24"/>
        </w:rPr>
      </w:pPr>
      <w:r>
        <w:rPr>
          <w:b/>
          <w:sz w:val="24"/>
        </w:rPr>
        <w:t>Composition,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election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mandate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Public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Commission</w:t>
      </w:r>
    </w:p>
    <w:p w:rsidR="00621519" w:rsidRDefault="00621519">
      <w:pPr>
        <w:pStyle w:val="BodyText"/>
        <w:spacing w:before="1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3"/>
        </w:numPr>
        <w:tabs>
          <w:tab w:val="left" w:pos="378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The Public Procurement Commission consists of the chairperson and 4 members. One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members is elected</w:t>
      </w:r>
      <w:r>
        <w:rPr>
          <w:spacing w:val="1"/>
          <w:sz w:val="24"/>
        </w:rPr>
        <w:t xml:space="preserve"> </w:t>
      </w:r>
      <w:r>
        <w:rPr>
          <w:sz w:val="24"/>
        </w:rPr>
        <w:t>deputy</w:t>
      </w:r>
      <w:r>
        <w:rPr>
          <w:spacing w:val="-3"/>
          <w:sz w:val="24"/>
        </w:rPr>
        <w:t xml:space="preserve"> </w:t>
      </w:r>
      <w:r>
        <w:rPr>
          <w:sz w:val="24"/>
        </w:rPr>
        <w:t>chairperson.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ListParagraph"/>
        <w:numPr>
          <w:ilvl w:val="0"/>
          <w:numId w:val="103"/>
        </w:numPr>
        <w:tabs>
          <w:tab w:val="left" w:pos="390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26"/>
          <w:sz w:val="24"/>
        </w:rPr>
        <w:t xml:space="preserve"> </w:t>
      </w:r>
      <w:r>
        <w:rPr>
          <w:sz w:val="24"/>
        </w:rPr>
        <w:t>chairperson</w:t>
      </w:r>
      <w:r>
        <w:rPr>
          <w:spacing w:val="27"/>
          <w:sz w:val="24"/>
        </w:rPr>
        <w:t xml:space="preserve"> </w:t>
      </w:r>
      <w:r>
        <w:rPr>
          <w:sz w:val="24"/>
        </w:rPr>
        <w:t>and</w:t>
      </w:r>
      <w:r>
        <w:rPr>
          <w:spacing w:val="31"/>
          <w:sz w:val="24"/>
        </w:rPr>
        <w:t xml:space="preserve"> </w:t>
      </w:r>
      <w:r>
        <w:rPr>
          <w:sz w:val="24"/>
        </w:rPr>
        <w:t>members</w:t>
      </w:r>
      <w:r>
        <w:rPr>
          <w:spacing w:val="27"/>
          <w:sz w:val="24"/>
        </w:rPr>
        <w:t xml:space="preserve"> </w:t>
      </w:r>
      <w:r>
        <w:rPr>
          <w:sz w:val="24"/>
        </w:rPr>
        <w:t>of</w:t>
      </w:r>
      <w:r>
        <w:rPr>
          <w:spacing w:val="27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Public</w:t>
      </w:r>
      <w:r>
        <w:rPr>
          <w:spacing w:val="2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7"/>
          <w:sz w:val="24"/>
        </w:rPr>
        <w:t xml:space="preserve"> </w:t>
      </w:r>
      <w:r>
        <w:rPr>
          <w:sz w:val="24"/>
        </w:rPr>
        <w:t>Commission</w:t>
      </w:r>
      <w:r>
        <w:rPr>
          <w:spacing w:val="29"/>
          <w:sz w:val="24"/>
        </w:rPr>
        <w:t xml:space="preserve"> </w:t>
      </w:r>
      <w:r>
        <w:rPr>
          <w:sz w:val="24"/>
        </w:rPr>
        <w:t>are</w:t>
      </w:r>
      <w:r>
        <w:rPr>
          <w:spacing w:val="25"/>
          <w:sz w:val="24"/>
        </w:rPr>
        <w:t xml:space="preserve"> </w:t>
      </w:r>
      <w:r>
        <w:rPr>
          <w:sz w:val="24"/>
        </w:rPr>
        <w:t>appointed</w:t>
      </w:r>
      <w:r>
        <w:rPr>
          <w:spacing w:val="27"/>
          <w:sz w:val="24"/>
        </w:rPr>
        <w:t xml:space="preserve"> </w:t>
      </w:r>
      <w:r>
        <w:rPr>
          <w:sz w:val="24"/>
        </w:rPr>
        <w:t>by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Assembly, upon the proposal of 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</w:t>
      </w:r>
      <w:r>
        <w:rPr>
          <w:sz w:val="24"/>
        </w:rPr>
        <w:t xml:space="preserve"> of Ministers.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spacing w:line="244" w:lineRule="auto"/>
        <w:ind w:left="120" w:right="154"/>
        <w:jc w:val="both"/>
      </w:pPr>
      <w:r>
        <w:t>2. The Council of Ministers publishes the application</w:t>
      </w:r>
      <w:r>
        <w:rPr>
          <w:spacing w:val="1"/>
        </w:rPr>
        <w:t xml:space="preserve"> </w:t>
      </w:r>
      <w:r>
        <w:t>notice at least six</w:t>
      </w:r>
      <w:r>
        <w:rPr>
          <w:spacing w:val="60"/>
        </w:rPr>
        <w:t xml:space="preserve"> </w:t>
      </w:r>
      <w:r>
        <w:t>months before the</w:t>
      </w:r>
      <w:r>
        <w:rPr>
          <w:spacing w:val="1"/>
        </w:rPr>
        <w:t xml:space="preserve"> </w:t>
      </w:r>
      <w:r>
        <w:t>end of the mandate of the chairperson or members of the Public Procurement Commission</w:t>
      </w:r>
      <w:r>
        <w:rPr>
          <w:spacing w:val="1"/>
        </w:rPr>
        <w:t xml:space="preserve"> </w:t>
      </w:r>
      <w:r>
        <w:t>and/or no later than 30 days from the day of early termination of the mandate, according to</w:t>
      </w:r>
      <w:r>
        <w:rPr>
          <w:spacing w:val="1"/>
        </w:rPr>
        <w:t xml:space="preserve"> </w:t>
      </w:r>
      <w:r>
        <w:t>article</w:t>
      </w:r>
      <w:r>
        <w:rPr>
          <w:spacing w:val="-1"/>
        </w:rPr>
        <w:t xml:space="preserve"> </w:t>
      </w:r>
      <w:r>
        <w:t>28,</w:t>
      </w:r>
      <w:r>
        <w:rPr>
          <w:spacing w:val="-1"/>
        </w:rPr>
        <w:t xml:space="preserve"> </w:t>
      </w:r>
      <w:r>
        <w:t>paragraph</w:t>
      </w:r>
      <w:r>
        <w:rPr>
          <w:spacing w:val="1"/>
        </w:rPr>
        <w:t xml:space="preserve"> </w:t>
      </w:r>
      <w:r>
        <w:t>1 of</w:t>
      </w:r>
      <w:r>
        <w:rPr>
          <w:spacing w:val="1"/>
        </w:rPr>
        <w:t xml:space="preserve"> </w:t>
      </w:r>
      <w:r>
        <w:t>this law.</w:t>
      </w:r>
    </w:p>
    <w:p w:rsidR="00621519" w:rsidRDefault="00145C5F">
      <w:pPr>
        <w:pStyle w:val="BodyText"/>
        <w:spacing w:line="244" w:lineRule="auto"/>
        <w:ind w:left="120" w:right="153"/>
        <w:jc w:val="both"/>
      </w:pPr>
      <w:r>
        <w:t>The Council of Ministers, after reviewing the submitted applications and verifying whether</w:t>
      </w:r>
      <w:r>
        <w:rPr>
          <w:spacing w:val="1"/>
        </w:rPr>
        <w:t xml:space="preserve"> </w:t>
      </w:r>
      <w:r>
        <w:t>the candidates meet the criteria for</w:t>
      </w:r>
      <w:r>
        <w:t xml:space="preserve"> appointment, sends to the Assembly the list of ranked</w:t>
      </w:r>
      <w:r>
        <w:rPr>
          <w:spacing w:val="1"/>
        </w:rPr>
        <w:t xml:space="preserve"> </w:t>
      </w:r>
      <w:r>
        <w:t>qualified</w:t>
      </w:r>
      <w:r>
        <w:rPr>
          <w:spacing w:val="-1"/>
        </w:rPr>
        <w:t xml:space="preserve"> </w:t>
      </w:r>
      <w:r>
        <w:t>candidates,</w:t>
      </w:r>
      <w:r>
        <w:rPr>
          <w:spacing w:val="-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well as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list</w:t>
      </w:r>
      <w:r>
        <w:rPr>
          <w:spacing w:val="-1"/>
        </w:rPr>
        <w:t xml:space="preserve"> </w:t>
      </w:r>
      <w:r>
        <w:t>of candidates</w:t>
      </w:r>
      <w:r>
        <w:rPr>
          <w:spacing w:val="-1"/>
        </w:rPr>
        <w:t xml:space="preserve"> </w:t>
      </w:r>
      <w:r>
        <w:t>who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not meet</w:t>
      </w:r>
      <w:r>
        <w:rPr>
          <w:spacing w:val="-1"/>
        </w:rPr>
        <w:t xml:space="preserve"> </w:t>
      </w:r>
      <w:r>
        <w:t>the appointment</w:t>
      </w:r>
      <w:r>
        <w:rPr>
          <w:spacing w:val="-1"/>
        </w:rPr>
        <w:t xml:space="preserve"> </w:t>
      </w:r>
      <w:r>
        <w:t>criteria.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2"/>
        </w:numPr>
        <w:tabs>
          <w:tab w:val="left" w:pos="430"/>
        </w:tabs>
        <w:spacing w:line="244" w:lineRule="auto"/>
        <w:ind w:right="156" w:firstLine="0"/>
        <w:jc w:val="both"/>
        <w:rPr>
          <w:sz w:val="24"/>
        </w:rPr>
      </w:pPr>
      <w:r>
        <w:rPr>
          <w:sz w:val="24"/>
        </w:rPr>
        <w:t>During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  <w:r>
        <w:rPr>
          <w:spacing w:val="1"/>
          <w:sz w:val="24"/>
        </w:rPr>
        <w:t xml:space="preserve"> </w:t>
      </w:r>
      <w:r>
        <w:rPr>
          <w:sz w:val="24"/>
        </w:rPr>
        <w:t>members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Commission, the Assembly is not obliged to follow the ranking presented by the Council of</w:t>
      </w:r>
      <w:r>
        <w:rPr>
          <w:spacing w:val="1"/>
          <w:sz w:val="24"/>
        </w:rPr>
        <w:t xml:space="preserve"> </w:t>
      </w:r>
      <w:r>
        <w:rPr>
          <w:sz w:val="24"/>
        </w:rPr>
        <w:t>Ministers. If deemed necessary, the Assembly has the right to invite candidates who meet the</w:t>
      </w:r>
      <w:r>
        <w:rPr>
          <w:spacing w:val="-57"/>
          <w:sz w:val="24"/>
        </w:rPr>
        <w:t xml:space="preserve"> </w:t>
      </w:r>
      <w:r>
        <w:rPr>
          <w:sz w:val="24"/>
        </w:rPr>
        <w:t>appointment</w:t>
      </w:r>
      <w:r>
        <w:rPr>
          <w:spacing w:val="-1"/>
          <w:sz w:val="24"/>
        </w:rPr>
        <w:t xml:space="preserve"> </w:t>
      </w:r>
      <w:r>
        <w:rPr>
          <w:sz w:val="24"/>
        </w:rPr>
        <w:t>criteria</w:t>
      </w:r>
      <w:r>
        <w:rPr>
          <w:spacing w:val="-1"/>
          <w:sz w:val="24"/>
        </w:rPr>
        <w:t xml:space="preserve"> </w:t>
      </w:r>
      <w:r>
        <w:rPr>
          <w:sz w:val="24"/>
        </w:rPr>
        <w:t>for an interview.</w:t>
      </w:r>
    </w:p>
    <w:p w:rsidR="00621519" w:rsidRDefault="00145C5F">
      <w:pPr>
        <w:pStyle w:val="ListParagraph"/>
        <w:numPr>
          <w:ilvl w:val="0"/>
          <w:numId w:val="102"/>
        </w:numPr>
        <w:tabs>
          <w:tab w:val="left" w:pos="366"/>
        </w:tabs>
        <w:spacing w:before="2" w:line="244" w:lineRule="auto"/>
        <w:ind w:right="155" w:firstLine="0"/>
        <w:jc w:val="both"/>
        <w:rPr>
          <w:sz w:val="24"/>
        </w:rPr>
      </w:pPr>
      <w:r>
        <w:rPr>
          <w:sz w:val="24"/>
        </w:rPr>
        <w:t>The deputy chairperson of the Publ</w:t>
      </w:r>
      <w:r>
        <w:rPr>
          <w:sz w:val="24"/>
        </w:rPr>
        <w:t>ic Procurement Commission must have a degree in law</w:t>
      </w:r>
      <w:r>
        <w:rPr>
          <w:spacing w:val="1"/>
          <w:sz w:val="24"/>
        </w:rPr>
        <w:t xml:space="preserve"> </w:t>
      </w:r>
      <w:r>
        <w:rPr>
          <w:sz w:val="24"/>
        </w:rPr>
        <w:t>and be elected by a majority vote of all members at the first meeting of this commission. In</w:t>
      </w:r>
      <w:r>
        <w:rPr>
          <w:spacing w:val="1"/>
          <w:sz w:val="24"/>
        </w:rPr>
        <w:t xml:space="preserve"> </w:t>
      </w:r>
      <w:r>
        <w:rPr>
          <w:sz w:val="24"/>
        </w:rPr>
        <w:t>case the deputy chairperson leaves the position, for any of the grounds provided for in this</w:t>
      </w:r>
      <w:r>
        <w:rPr>
          <w:spacing w:val="1"/>
          <w:sz w:val="24"/>
        </w:rPr>
        <w:t xml:space="preserve"> </w:t>
      </w:r>
      <w:r>
        <w:rPr>
          <w:sz w:val="24"/>
        </w:rPr>
        <w:t>law, the Commissio</w:t>
      </w:r>
      <w:r>
        <w:rPr>
          <w:sz w:val="24"/>
        </w:rPr>
        <w:t>n, upon completing the number of its members, meets to select the new</w:t>
      </w:r>
      <w:r>
        <w:rPr>
          <w:spacing w:val="1"/>
          <w:sz w:val="24"/>
        </w:rPr>
        <w:t xml:space="preserve"> </w:t>
      </w:r>
      <w:r>
        <w:rPr>
          <w:sz w:val="24"/>
        </w:rPr>
        <w:t>deputy</w:t>
      </w:r>
      <w:r>
        <w:rPr>
          <w:spacing w:val="-4"/>
          <w:sz w:val="24"/>
        </w:rPr>
        <w:t xml:space="preserve"> </w:t>
      </w:r>
      <w:r>
        <w:rPr>
          <w:sz w:val="24"/>
        </w:rPr>
        <w:t>chairperson.</w:t>
      </w:r>
    </w:p>
    <w:p w:rsidR="00621519" w:rsidRDefault="00621519">
      <w:pPr>
        <w:pStyle w:val="BodyText"/>
        <w:spacing w:before="6"/>
      </w:pPr>
    </w:p>
    <w:p w:rsidR="00621519" w:rsidRDefault="00145C5F">
      <w:pPr>
        <w:pStyle w:val="ListParagraph"/>
        <w:numPr>
          <w:ilvl w:val="0"/>
          <w:numId w:val="102"/>
        </w:numPr>
        <w:tabs>
          <w:tab w:val="left" w:pos="373"/>
        </w:tabs>
        <w:spacing w:line="244" w:lineRule="auto"/>
        <w:ind w:right="152" w:firstLine="0"/>
        <w:jc w:val="both"/>
        <w:rPr>
          <w:sz w:val="24"/>
        </w:rPr>
      </w:pPr>
      <w:r>
        <w:rPr>
          <w:sz w:val="24"/>
        </w:rPr>
        <w:t>The chairperson and members of the Public Procurement Commission have a 5-year term</w:t>
      </w:r>
      <w:r>
        <w:rPr>
          <w:spacing w:val="1"/>
          <w:sz w:val="24"/>
        </w:rPr>
        <w:t xml:space="preserve"> </w:t>
      </w:r>
      <w:r>
        <w:rPr>
          <w:sz w:val="24"/>
        </w:rPr>
        <w:t>mandate,</w:t>
      </w:r>
      <w:r>
        <w:rPr>
          <w:spacing w:val="-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right to be</w:t>
      </w:r>
      <w:r>
        <w:rPr>
          <w:spacing w:val="-1"/>
          <w:sz w:val="24"/>
        </w:rPr>
        <w:t xml:space="preserve"> </w:t>
      </w:r>
      <w:r>
        <w:rPr>
          <w:sz w:val="24"/>
        </w:rPr>
        <w:t>re-elected only</w:t>
      </w:r>
      <w:r>
        <w:rPr>
          <w:spacing w:val="-4"/>
          <w:sz w:val="24"/>
        </w:rPr>
        <w:t xml:space="preserve"> </w:t>
      </w:r>
      <w:r>
        <w:rPr>
          <w:sz w:val="24"/>
        </w:rPr>
        <w:t>once.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102"/>
        </w:numPr>
        <w:tabs>
          <w:tab w:val="left" w:pos="380"/>
        </w:tabs>
        <w:spacing w:line="244" w:lineRule="auto"/>
        <w:ind w:right="158" w:firstLine="0"/>
        <w:jc w:val="both"/>
        <w:rPr>
          <w:sz w:val="24"/>
        </w:rPr>
      </w:pPr>
      <w:r>
        <w:rPr>
          <w:sz w:val="24"/>
        </w:rPr>
        <w:t>Members of the Public Procurement Commission shall receive a monthly salary and / or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31"/>
          <w:sz w:val="24"/>
        </w:rPr>
        <w:t xml:space="preserve"> </w:t>
      </w:r>
      <w:r>
        <w:rPr>
          <w:sz w:val="24"/>
        </w:rPr>
        <w:t>financial</w:t>
      </w:r>
      <w:r>
        <w:rPr>
          <w:spacing w:val="33"/>
          <w:sz w:val="24"/>
        </w:rPr>
        <w:t xml:space="preserve"> </w:t>
      </w:r>
      <w:r>
        <w:rPr>
          <w:sz w:val="24"/>
        </w:rPr>
        <w:t>remunerations</w:t>
      </w:r>
      <w:r>
        <w:rPr>
          <w:spacing w:val="33"/>
          <w:sz w:val="24"/>
        </w:rPr>
        <w:t xml:space="preserve"> </w:t>
      </w:r>
      <w:r>
        <w:rPr>
          <w:sz w:val="24"/>
        </w:rPr>
        <w:t>to</w:t>
      </w:r>
      <w:r>
        <w:rPr>
          <w:spacing w:val="33"/>
          <w:sz w:val="24"/>
        </w:rPr>
        <w:t xml:space="preserve"> </w:t>
      </w:r>
      <w:r>
        <w:rPr>
          <w:sz w:val="24"/>
        </w:rPr>
        <w:t>the</w:t>
      </w:r>
      <w:r>
        <w:rPr>
          <w:spacing w:val="32"/>
          <w:sz w:val="24"/>
        </w:rPr>
        <w:t xml:space="preserve"> </w:t>
      </w:r>
      <w:r>
        <w:rPr>
          <w:sz w:val="24"/>
        </w:rPr>
        <w:t>same</w:t>
      </w:r>
      <w:r>
        <w:rPr>
          <w:spacing w:val="32"/>
          <w:sz w:val="24"/>
        </w:rPr>
        <w:t xml:space="preserve"> </w:t>
      </w:r>
      <w:r>
        <w:rPr>
          <w:sz w:val="24"/>
        </w:rPr>
        <w:t>extent</w:t>
      </w:r>
      <w:r>
        <w:rPr>
          <w:spacing w:val="29"/>
          <w:sz w:val="24"/>
        </w:rPr>
        <w:t xml:space="preserve"> </w:t>
      </w:r>
      <w:r>
        <w:rPr>
          <w:sz w:val="24"/>
        </w:rPr>
        <w:t>as</w:t>
      </w:r>
      <w:r>
        <w:rPr>
          <w:spacing w:val="33"/>
          <w:sz w:val="24"/>
        </w:rPr>
        <w:t xml:space="preserve"> </w:t>
      </w:r>
      <w:r>
        <w:rPr>
          <w:sz w:val="24"/>
        </w:rPr>
        <w:t>judges</w:t>
      </w:r>
      <w:r>
        <w:rPr>
          <w:spacing w:val="33"/>
          <w:sz w:val="24"/>
        </w:rPr>
        <w:t xml:space="preserve"> </w:t>
      </w:r>
      <w:r>
        <w:rPr>
          <w:sz w:val="24"/>
        </w:rPr>
        <w:t>of</w:t>
      </w:r>
      <w:r>
        <w:rPr>
          <w:spacing w:val="32"/>
          <w:sz w:val="24"/>
        </w:rPr>
        <w:t xml:space="preserve"> </w:t>
      </w:r>
      <w:r>
        <w:rPr>
          <w:sz w:val="24"/>
        </w:rPr>
        <w:t>the</w:t>
      </w:r>
      <w:r>
        <w:rPr>
          <w:spacing w:val="32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32"/>
          <w:sz w:val="24"/>
        </w:rPr>
        <w:t xml:space="preserve"> </w:t>
      </w:r>
      <w:r>
        <w:rPr>
          <w:sz w:val="24"/>
        </w:rPr>
        <w:t>Court</w:t>
      </w:r>
      <w:r>
        <w:rPr>
          <w:spacing w:val="32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First</w:t>
      </w:r>
      <w:r>
        <w:rPr>
          <w:spacing w:val="1"/>
          <w:sz w:val="24"/>
        </w:rPr>
        <w:t xml:space="preserve"> </w:t>
      </w:r>
      <w:r>
        <w:rPr>
          <w:sz w:val="24"/>
        </w:rPr>
        <w:t>Instance.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2"/>
        </w:numPr>
        <w:tabs>
          <w:tab w:val="left" w:pos="409"/>
        </w:tabs>
        <w:spacing w:line="244" w:lineRule="auto"/>
        <w:ind w:right="152" w:firstLine="0"/>
        <w:jc w:val="both"/>
        <w:rPr>
          <w:sz w:val="24"/>
        </w:rPr>
      </w:pPr>
      <w:r>
        <w:rPr>
          <w:sz w:val="24"/>
        </w:rPr>
        <w:t>The chairperson and deputy chairperson of the Public Procurement</w:t>
      </w:r>
      <w:r>
        <w:rPr>
          <w:sz w:val="24"/>
        </w:rPr>
        <w:t xml:space="preserve"> Commission shall</w:t>
      </w:r>
      <w:r>
        <w:rPr>
          <w:spacing w:val="1"/>
          <w:sz w:val="24"/>
        </w:rPr>
        <w:t xml:space="preserve"> </w:t>
      </w:r>
      <w:r>
        <w:rPr>
          <w:sz w:val="24"/>
        </w:rPr>
        <w:t>receive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monthly</w:t>
      </w:r>
      <w:r>
        <w:rPr>
          <w:spacing w:val="-5"/>
          <w:sz w:val="24"/>
        </w:rPr>
        <w:t xml:space="preserve"> </w:t>
      </w:r>
      <w:r>
        <w:rPr>
          <w:sz w:val="24"/>
        </w:rPr>
        <w:t>salary,</w:t>
      </w:r>
      <w:r>
        <w:rPr>
          <w:spacing w:val="2"/>
          <w:sz w:val="24"/>
        </w:rPr>
        <w:t xml:space="preserve"> </w:t>
      </w:r>
      <w:r>
        <w:rPr>
          <w:sz w:val="24"/>
        </w:rPr>
        <w:t>respectively</w:t>
      </w:r>
      <w:r>
        <w:rPr>
          <w:spacing w:val="-5"/>
          <w:sz w:val="24"/>
        </w:rPr>
        <w:t xml:space="preserve"> </w:t>
      </w:r>
      <w:r>
        <w:rPr>
          <w:sz w:val="24"/>
        </w:rPr>
        <w:t>10</w:t>
      </w:r>
      <w:r>
        <w:rPr>
          <w:spacing w:val="1"/>
          <w:sz w:val="24"/>
        </w:rPr>
        <w:t xml:space="preserve"> </w:t>
      </w:r>
      <w:r>
        <w:rPr>
          <w:sz w:val="24"/>
        </w:rPr>
        <w:t>%</w:t>
      </w:r>
      <w:r>
        <w:rPr>
          <w:spacing w:val="2"/>
          <w:sz w:val="24"/>
        </w:rPr>
        <w:t xml:space="preserve"> </w:t>
      </w:r>
      <w:r>
        <w:rPr>
          <w:sz w:val="24"/>
        </w:rPr>
        <w:t>and 5</w:t>
      </w:r>
      <w:r>
        <w:rPr>
          <w:spacing w:val="2"/>
          <w:sz w:val="24"/>
        </w:rPr>
        <w:t xml:space="preserve"> </w:t>
      </w:r>
      <w:r>
        <w:rPr>
          <w:sz w:val="24"/>
        </w:rPr>
        <w:t>%</w:t>
      </w:r>
      <w:r>
        <w:rPr>
          <w:spacing w:val="-1"/>
          <w:sz w:val="24"/>
        </w:rPr>
        <w:t xml:space="preserve"> </w:t>
      </w:r>
      <w:r>
        <w:rPr>
          <w:sz w:val="24"/>
        </w:rPr>
        <w:t>higher than</w:t>
      </w:r>
      <w:r>
        <w:rPr>
          <w:spacing w:val="-1"/>
          <w:sz w:val="24"/>
        </w:rPr>
        <w:t xml:space="preserve"> </w:t>
      </w:r>
      <w:r>
        <w:rPr>
          <w:sz w:val="24"/>
        </w:rPr>
        <w:t>the other</w:t>
      </w:r>
      <w:r>
        <w:rPr>
          <w:spacing w:val="1"/>
          <w:sz w:val="24"/>
        </w:rPr>
        <w:t xml:space="preserve"> </w:t>
      </w:r>
      <w:r>
        <w:rPr>
          <w:sz w:val="24"/>
        </w:rPr>
        <w:t>members.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02"/>
        </w:numPr>
        <w:tabs>
          <w:tab w:val="left" w:pos="414"/>
        </w:tabs>
        <w:spacing w:before="76" w:line="244" w:lineRule="auto"/>
        <w:ind w:right="155" w:firstLine="0"/>
        <w:jc w:val="both"/>
        <w:rPr>
          <w:sz w:val="24"/>
        </w:rPr>
      </w:pPr>
      <w:r>
        <w:rPr>
          <w:sz w:val="24"/>
        </w:rPr>
        <w:lastRenderedPageBreak/>
        <w:t>The chairperson and/or, in his absence, the deputy chairperson, represents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Commission in relations with third parties, as well as in relations with other</w:t>
      </w:r>
      <w:r>
        <w:rPr>
          <w:spacing w:val="1"/>
          <w:sz w:val="24"/>
        </w:rPr>
        <w:t xml:space="preserve"> </w:t>
      </w:r>
      <w:r>
        <w:rPr>
          <w:sz w:val="24"/>
        </w:rPr>
        <w:t>institutions</w:t>
      </w:r>
      <w:r>
        <w:rPr>
          <w:spacing w:val="-1"/>
          <w:sz w:val="24"/>
        </w:rPr>
        <w:t xml:space="preserve"> </w:t>
      </w:r>
      <w:r>
        <w:rPr>
          <w:sz w:val="24"/>
        </w:rPr>
        <w:t>and bodies, domestic</w:t>
      </w:r>
      <w:r>
        <w:rPr>
          <w:spacing w:val="-1"/>
          <w:sz w:val="24"/>
        </w:rPr>
        <w:t xml:space="preserve"> </w:t>
      </w:r>
      <w:r>
        <w:rPr>
          <w:sz w:val="24"/>
        </w:rPr>
        <w:t>or foreign.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102"/>
        </w:numPr>
        <w:tabs>
          <w:tab w:val="left" w:pos="498"/>
        </w:tabs>
        <w:spacing w:line="244" w:lineRule="auto"/>
        <w:ind w:right="157" w:firstLine="0"/>
        <w:jc w:val="both"/>
        <w:rPr>
          <w:sz w:val="24"/>
        </w:rPr>
      </w:pPr>
      <w:r>
        <w:rPr>
          <w:sz w:val="24"/>
        </w:rPr>
        <w:t>Detailed rules for the selection procedure, according to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60"/>
          <w:sz w:val="24"/>
        </w:rPr>
        <w:t xml:space="preserve"> </w:t>
      </w:r>
      <w:r>
        <w:rPr>
          <w:sz w:val="24"/>
        </w:rPr>
        <w:t>3 of this article, 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adopted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the Council </w:t>
      </w:r>
      <w:r>
        <w:rPr>
          <w:sz w:val="24"/>
        </w:rPr>
        <w:t>of Ministers.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3"/>
        </w:rPr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26</w:t>
      </w:r>
    </w:p>
    <w:p w:rsidR="00621519" w:rsidRDefault="00145C5F">
      <w:pPr>
        <w:pStyle w:val="Heading1"/>
        <w:spacing w:before="12"/>
        <w:ind w:left="141"/>
      </w:pPr>
      <w:r>
        <w:t>Election</w:t>
      </w:r>
      <w:r>
        <w:rPr>
          <w:spacing w:val="-3"/>
        </w:rPr>
        <w:t xml:space="preserve"> </w:t>
      </w:r>
      <w:r>
        <w:t>criteria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members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Commission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101"/>
        </w:numPr>
        <w:tabs>
          <w:tab w:val="left" w:pos="404"/>
        </w:tabs>
        <w:spacing w:line="244" w:lineRule="auto"/>
        <w:ind w:right="158" w:firstLine="0"/>
        <w:rPr>
          <w:sz w:val="24"/>
        </w:rPr>
      </w:pPr>
      <w:r>
        <w:rPr>
          <w:sz w:val="24"/>
        </w:rPr>
        <w:t>An</w:t>
      </w:r>
      <w:r>
        <w:rPr>
          <w:spacing w:val="41"/>
          <w:sz w:val="24"/>
        </w:rPr>
        <w:t xml:space="preserve"> </w:t>
      </w:r>
      <w:r>
        <w:rPr>
          <w:sz w:val="24"/>
        </w:rPr>
        <w:t>Albanian</w:t>
      </w:r>
      <w:r>
        <w:rPr>
          <w:spacing w:val="41"/>
          <w:sz w:val="24"/>
        </w:rPr>
        <w:t xml:space="preserve"> </w:t>
      </w:r>
      <w:r>
        <w:rPr>
          <w:sz w:val="24"/>
        </w:rPr>
        <w:t>citizen</w:t>
      </w:r>
      <w:r>
        <w:rPr>
          <w:spacing w:val="42"/>
          <w:sz w:val="24"/>
        </w:rPr>
        <w:t xml:space="preserve"> </w:t>
      </w:r>
      <w:r>
        <w:rPr>
          <w:sz w:val="24"/>
        </w:rPr>
        <w:t>who</w:t>
      </w:r>
      <w:r>
        <w:rPr>
          <w:spacing w:val="41"/>
          <w:sz w:val="24"/>
        </w:rPr>
        <w:t xml:space="preserve"> </w:t>
      </w:r>
      <w:r>
        <w:rPr>
          <w:sz w:val="24"/>
        </w:rPr>
        <w:t>meets</w:t>
      </w:r>
      <w:r>
        <w:rPr>
          <w:spacing w:val="42"/>
          <w:sz w:val="24"/>
        </w:rPr>
        <w:t xml:space="preserve"> </w:t>
      </w:r>
      <w:r>
        <w:rPr>
          <w:sz w:val="24"/>
        </w:rPr>
        <w:t>the</w:t>
      </w:r>
      <w:r>
        <w:rPr>
          <w:spacing w:val="42"/>
          <w:sz w:val="24"/>
        </w:rPr>
        <w:t xml:space="preserve"> </w:t>
      </w:r>
      <w:r>
        <w:rPr>
          <w:sz w:val="24"/>
        </w:rPr>
        <w:t>following</w:t>
      </w:r>
      <w:r>
        <w:rPr>
          <w:spacing w:val="39"/>
          <w:sz w:val="24"/>
        </w:rPr>
        <w:t xml:space="preserve"> </w:t>
      </w:r>
      <w:r>
        <w:rPr>
          <w:sz w:val="24"/>
        </w:rPr>
        <w:t>criteria</w:t>
      </w:r>
      <w:r>
        <w:rPr>
          <w:spacing w:val="41"/>
          <w:sz w:val="24"/>
        </w:rPr>
        <w:t xml:space="preserve"> </w:t>
      </w:r>
      <w:r>
        <w:rPr>
          <w:sz w:val="24"/>
        </w:rPr>
        <w:t>can</w:t>
      </w:r>
      <w:r>
        <w:rPr>
          <w:spacing w:val="41"/>
          <w:sz w:val="24"/>
        </w:rPr>
        <w:t xml:space="preserve"> </w:t>
      </w:r>
      <w:r>
        <w:rPr>
          <w:sz w:val="24"/>
        </w:rPr>
        <w:t>be</w:t>
      </w:r>
      <w:r>
        <w:rPr>
          <w:spacing w:val="41"/>
          <w:sz w:val="24"/>
        </w:rPr>
        <w:t xml:space="preserve"> </w:t>
      </w:r>
      <w:r>
        <w:rPr>
          <w:sz w:val="24"/>
        </w:rPr>
        <w:t>elected</w:t>
      </w:r>
      <w:r>
        <w:rPr>
          <w:spacing w:val="45"/>
          <w:sz w:val="24"/>
        </w:rPr>
        <w:t xml:space="preserve"> </w:t>
      </w:r>
      <w:r>
        <w:rPr>
          <w:sz w:val="24"/>
        </w:rPr>
        <w:t>Chairman</w:t>
      </w:r>
      <w:r>
        <w:rPr>
          <w:spacing w:val="41"/>
          <w:sz w:val="24"/>
        </w:rPr>
        <w:t xml:space="preserve"> </w:t>
      </w:r>
      <w:r>
        <w:rPr>
          <w:sz w:val="24"/>
        </w:rPr>
        <w:t>of</w:t>
      </w:r>
      <w:r>
        <w:rPr>
          <w:spacing w:val="42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Commission: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086"/>
        </w:tabs>
        <w:spacing w:before="4"/>
        <w:rPr>
          <w:sz w:val="24"/>
        </w:rPr>
      </w:pPr>
      <w:r>
        <w:rPr>
          <w:sz w:val="24"/>
        </w:rPr>
        <w:t>has full capacity</w:t>
      </w:r>
      <w:r>
        <w:rPr>
          <w:spacing w:val="-5"/>
          <w:sz w:val="24"/>
        </w:rPr>
        <w:t xml:space="preserve"> </w:t>
      </w:r>
      <w:r>
        <w:rPr>
          <w:sz w:val="24"/>
        </w:rPr>
        <w:t>to act;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101"/>
        </w:tabs>
        <w:spacing w:before="7"/>
        <w:ind w:left="1100" w:hanging="261"/>
        <w:rPr>
          <w:sz w:val="24"/>
        </w:rPr>
      </w:pPr>
      <w:r>
        <w:rPr>
          <w:sz w:val="24"/>
        </w:rPr>
        <w:t>has</w:t>
      </w:r>
      <w:r>
        <w:rPr>
          <w:spacing w:val="-2"/>
          <w:sz w:val="24"/>
        </w:rPr>
        <w:t xml:space="preserve"> </w:t>
      </w:r>
      <w:r>
        <w:rPr>
          <w:sz w:val="24"/>
        </w:rPr>
        <w:t>higher education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law;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129"/>
        </w:tabs>
        <w:spacing w:before="10" w:line="244" w:lineRule="auto"/>
        <w:ind w:left="840" w:right="162" w:firstLine="0"/>
        <w:rPr>
          <w:sz w:val="24"/>
        </w:rPr>
      </w:pPr>
      <w:r>
        <w:rPr>
          <w:sz w:val="24"/>
        </w:rPr>
        <w:t>has</w:t>
      </w:r>
      <w:r>
        <w:rPr>
          <w:spacing w:val="44"/>
          <w:sz w:val="24"/>
        </w:rPr>
        <w:t xml:space="preserve"> </w:t>
      </w:r>
      <w:r>
        <w:rPr>
          <w:sz w:val="24"/>
        </w:rPr>
        <w:t>over</w:t>
      </w:r>
      <w:r>
        <w:rPr>
          <w:spacing w:val="41"/>
          <w:sz w:val="24"/>
        </w:rPr>
        <w:t xml:space="preserve"> </w:t>
      </w:r>
      <w:r>
        <w:rPr>
          <w:sz w:val="24"/>
        </w:rPr>
        <w:t>8</w:t>
      </w:r>
      <w:r>
        <w:rPr>
          <w:spacing w:val="47"/>
          <w:sz w:val="24"/>
        </w:rPr>
        <w:t xml:space="preserve"> </w:t>
      </w:r>
      <w:r>
        <w:rPr>
          <w:sz w:val="24"/>
        </w:rPr>
        <w:t>years</w:t>
      </w:r>
      <w:r>
        <w:rPr>
          <w:spacing w:val="43"/>
          <w:sz w:val="24"/>
        </w:rPr>
        <w:t xml:space="preserve"> </w:t>
      </w:r>
      <w:r>
        <w:rPr>
          <w:sz w:val="24"/>
        </w:rPr>
        <w:t>of</w:t>
      </w:r>
      <w:r>
        <w:rPr>
          <w:spacing w:val="44"/>
          <w:sz w:val="24"/>
        </w:rPr>
        <w:t xml:space="preserve"> </w:t>
      </w:r>
      <w:r>
        <w:rPr>
          <w:sz w:val="24"/>
        </w:rPr>
        <w:t>work</w:t>
      </w:r>
      <w:r>
        <w:rPr>
          <w:spacing w:val="41"/>
          <w:sz w:val="24"/>
        </w:rPr>
        <w:t xml:space="preserve"> </w:t>
      </w:r>
      <w:r>
        <w:rPr>
          <w:sz w:val="24"/>
        </w:rPr>
        <w:t>experience,</w:t>
      </w:r>
      <w:r>
        <w:rPr>
          <w:spacing w:val="42"/>
          <w:sz w:val="24"/>
        </w:rPr>
        <w:t xml:space="preserve"> </w:t>
      </w:r>
      <w:r>
        <w:rPr>
          <w:sz w:val="24"/>
        </w:rPr>
        <w:t>of</w:t>
      </w:r>
      <w:r>
        <w:rPr>
          <w:spacing w:val="41"/>
          <w:sz w:val="24"/>
        </w:rPr>
        <w:t xml:space="preserve"> </w:t>
      </w:r>
      <w:r>
        <w:rPr>
          <w:sz w:val="24"/>
        </w:rPr>
        <w:t>which</w:t>
      </w:r>
      <w:r>
        <w:rPr>
          <w:spacing w:val="42"/>
          <w:sz w:val="24"/>
        </w:rPr>
        <w:t xml:space="preserve"> </w:t>
      </w:r>
      <w:r>
        <w:rPr>
          <w:sz w:val="24"/>
        </w:rPr>
        <w:t>at</w:t>
      </w:r>
      <w:r>
        <w:rPr>
          <w:spacing w:val="42"/>
          <w:sz w:val="24"/>
        </w:rPr>
        <w:t xml:space="preserve"> </w:t>
      </w:r>
      <w:r>
        <w:rPr>
          <w:sz w:val="24"/>
        </w:rPr>
        <w:t>least</w:t>
      </w:r>
      <w:r>
        <w:rPr>
          <w:spacing w:val="43"/>
          <w:sz w:val="24"/>
        </w:rPr>
        <w:t xml:space="preserve"> </w:t>
      </w:r>
      <w:r>
        <w:rPr>
          <w:sz w:val="24"/>
        </w:rPr>
        <w:t>3</w:t>
      </w:r>
      <w:r>
        <w:rPr>
          <w:spacing w:val="46"/>
          <w:sz w:val="24"/>
        </w:rPr>
        <w:t xml:space="preserve"> </w:t>
      </w:r>
      <w:r>
        <w:rPr>
          <w:sz w:val="24"/>
        </w:rPr>
        <w:t>years</w:t>
      </w:r>
      <w:r>
        <w:rPr>
          <w:spacing w:val="44"/>
          <w:sz w:val="24"/>
        </w:rPr>
        <w:t xml:space="preserve"> </w:t>
      </w:r>
      <w:r>
        <w:rPr>
          <w:sz w:val="24"/>
        </w:rPr>
        <w:t>in</w:t>
      </w:r>
      <w:r>
        <w:rPr>
          <w:spacing w:val="42"/>
          <w:sz w:val="24"/>
        </w:rPr>
        <w:t xml:space="preserve"> </w:t>
      </w:r>
      <w:r>
        <w:rPr>
          <w:sz w:val="24"/>
        </w:rPr>
        <w:t>the</w:t>
      </w:r>
      <w:r>
        <w:rPr>
          <w:spacing w:val="42"/>
          <w:sz w:val="24"/>
        </w:rPr>
        <w:t xml:space="preserve"> </w:t>
      </w:r>
      <w:r>
        <w:rPr>
          <w:sz w:val="24"/>
        </w:rPr>
        <w:t>field</w:t>
      </w:r>
      <w:r>
        <w:rPr>
          <w:spacing w:val="42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and at least</w:t>
      </w:r>
      <w:r>
        <w:rPr>
          <w:spacing w:val="1"/>
          <w:sz w:val="24"/>
        </w:rPr>
        <w:t xml:space="preserve"> </w:t>
      </w:r>
      <w:r>
        <w:rPr>
          <w:sz w:val="24"/>
        </w:rPr>
        <w:t>2</w:t>
      </w:r>
      <w:r>
        <w:rPr>
          <w:spacing w:val="2"/>
          <w:sz w:val="24"/>
        </w:rPr>
        <w:t xml:space="preserve"> </w:t>
      </w:r>
      <w:r>
        <w:rPr>
          <w:sz w:val="24"/>
        </w:rPr>
        <w:t>years in a</w:t>
      </w:r>
      <w:r>
        <w:rPr>
          <w:spacing w:val="-1"/>
          <w:sz w:val="24"/>
        </w:rPr>
        <w:t xml:space="preserve"> </w:t>
      </w:r>
      <w:r>
        <w:rPr>
          <w:sz w:val="24"/>
        </w:rPr>
        <w:t>management</w:t>
      </w:r>
      <w:r>
        <w:rPr>
          <w:spacing w:val="2"/>
          <w:sz w:val="24"/>
        </w:rPr>
        <w:t xml:space="preserve"> </w:t>
      </w:r>
      <w:r>
        <w:rPr>
          <w:sz w:val="24"/>
        </w:rPr>
        <w:t>position.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ListParagraph"/>
        <w:numPr>
          <w:ilvl w:val="0"/>
          <w:numId w:val="101"/>
        </w:numPr>
        <w:tabs>
          <w:tab w:val="left" w:pos="399"/>
        </w:tabs>
        <w:spacing w:line="244" w:lineRule="auto"/>
        <w:ind w:right="165" w:firstLine="0"/>
        <w:jc w:val="both"/>
        <w:rPr>
          <w:sz w:val="24"/>
        </w:rPr>
      </w:pPr>
      <w:r>
        <w:rPr>
          <w:sz w:val="24"/>
        </w:rPr>
        <w:t>An Albanian citizen who meets the following criteria can be elected a member of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Commission: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086"/>
        </w:tabs>
        <w:spacing w:before="1"/>
        <w:jc w:val="both"/>
        <w:rPr>
          <w:sz w:val="24"/>
        </w:rPr>
      </w:pPr>
      <w:r>
        <w:rPr>
          <w:sz w:val="24"/>
        </w:rPr>
        <w:t>has full capacity</w:t>
      </w:r>
      <w:r>
        <w:rPr>
          <w:spacing w:val="-4"/>
          <w:sz w:val="24"/>
        </w:rPr>
        <w:t xml:space="preserve"> </w:t>
      </w:r>
      <w:r>
        <w:rPr>
          <w:sz w:val="24"/>
        </w:rPr>
        <w:t>to act;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155"/>
        </w:tabs>
        <w:spacing w:before="9" w:line="244" w:lineRule="auto"/>
        <w:ind w:left="840" w:right="156" w:firstLine="0"/>
        <w:jc w:val="both"/>
        <w:rPr>
          <w:sz w:val="24"/>
        </w:rPr>
      </w:pPr>
      <w:r>
        <w:rPr>
          <w:sz w:val="24"/>
        </w:rPr>
        <w:t>has higher education in law. This criterion</w:t>
      </w:r>
      <w:r>
        <w:rPr>
          <w:spacing w:val="1"/>
          <w:sz w:val="24"/>
        </w:rPr>
        <w:t xml:space="preserve"> </w:t>
      </w:r>
      <w:r>
        <w:rPr>
          <w:sz w:val="24"/>
        </w:rPr>
        <w:t>must be met by at least 3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1"/>
          <w:sz w:val="24"/>
        </w:rPr>
        <w:t xml:space="preserve"> </w:t>
      </w:r>
      <w:r>
        <w:rPr>
          <w:sz w:val="24"/>
        </w:rPr>
        <w:t>members.</w:t>
      </w:r>
      <w:r>
        <w:rPr>
          <w:spacing w:val="1"/>
          <w:sz w:val="24"/>
        </w:rPr>
        <w:t xml:space="preserve"> </w:t>
      </w:r>
      <w:r>
        <w:rPr>
          <w:sz w:val="24"/>
        </w:rPr>
        <w:t>Only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members</w:t>
      </w:r>
      <w:r>
        <w:rPr>
          <w:spacing w:val="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elected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higher</w:t>
      </w:r>
      <w:r>
        <w:rPr>
          <w:spacing w:val="1"/>
          <w:sz w:val="24"/>
        </w:rPr>
        <w:t xml:space="preserve"> </w:t>
      </w:r>
      <w:r>
        <w:rPr>
          <w:sz w:val="24"/>
        </w:rPr>
        <w:t>education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economics</w:t>
      </w:r>
      <w:r>
        <w:rPr>
          <w:spacing w:val="-1"/>
          <w:sz w:val="24"/>
        </w:rPr>
        <w:t xml:space="preserve"> </w:t>
      </w:r>
      <w:r>
        <w:rPr>
          <w:sz w:val="24"/>
        </w:rPr>
        <w:t>or engineering</w:t>
      </w:r>
      <w:r>
        <w:rPr>
          <w:spacing w:val="-3"/>
          <w:sz w:val="24"/>
        </w:rPr>
        <w:t xml:space="preserve"> </w:t>
      </w:r>
      <w:r>
        <w:rPr>
          <w:sz w:val="24"/>
        </w:rPr>
        <w:t>sciences;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129"/>
        </w:tabs>
        <w:spacing w:before="1" w:line="244" w:lineRule="auto"/>
        <w:ind w:left="840" w:right="158" w:firstLine="0"/>
        <w:jc w:val="both"/>
        <w:rPr>
          <w:sz w:val="24"/>
        </w:rPr>
      </w:pPr>
      <w:r>
        <w:rPr>
          <w:sz w:val="24"/>
        </w:rPr>
        <w:t>has over 8 years of w</w:t>
      </w:r>
      <w:r>
        <w:rPr>
          <w:sz w:val="24"/>
        </w:rPr>
        <w:t>ork experience, of which at least 3 years in the field of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procurement.</w:t>
      </w:r>
    </w:p>
    <w:p w:rsidR="00621519" w:rsidRDefault="00145C5F">
      <w:pPr>
        <w:pStyle w:val="ListParagraph"/>
        <w:numPr>
          <w:ilvl w:val="0"/>
          <w:numId w:val="101"/>
        </w:numPr>
        <w:tabs>
          <w:tab w:val="left" w:pos="447"/>
        </w:tabs>
        <w:spacing w:before="3" w:line="244" w:lineRule="auto"/>
        <w:ind w:right="155" w:firstLine="0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person</w:t>
      </w:r>
      <w:r>
        <w:rPr>
          <w:spacing w:val="1"/>
          <w:sz w:val="24"/>
        </w:rPr>
        <w:t xml:space="preserve"> </w:t>
      </w:r>
      <w:r>
        <w:rPr>
          <w:sz w:val="24"/>
        </w:rPr>
        <w:t>cannot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elected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member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</w:t>
      </w:r>
      <w:r>
        <w:rPr>
          <w:spacing w:val="-3"/>
          <w:sz w:val="24"/>
        </w:rPr>
        <w:t xml:space="preserve"> </w:t>
      </w:r>
      <w:r>
        <w:rPr>
          <w:sz w:val="24"/>
        </w:rPr>
        <w:t>if he/she: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086"/>
        </w:tabs>
        <w:spacing w:before="2"/>
        <w:rPr>
          <w:sz w:val="24"/>
        </w:rPr>
      </w:pPr>
      <w:r>
        <w:rPr>
          <w:sz w:val="24"/>
        </w:rPr>
        <w:t>has</w:t>
      </w:r>
      <w:r>
        <w:rPr>
          <w:spacing w:val="-1"/>
          <w:sz w:val="24"/>
        </w:rPr>
        <w:t xml:space="preserve"> </w:t>
      </w:r>
      <w:r>
        <w:rPr>
          <w:sz w:val="24"/>
        </w:rPr>
        <w:t>been</w:t>
      </w:r>
      <w:r>
        <w:rPr>
          <w:spacing w:val="-1"/>
          <w:sz w:val="24"/>
        </w:rPr>
        <w:t xml:space="preserve"> </w:t>
      </w:r>
      <w:r>
        <w:rPr>
          <w:sz w:val="24"/>
        </w:rPr>
        <w:t>convicted by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final</w:t>
      </w:r>
      <w:r>
        <w:rPr>
          <w:spacing w:val="-1"/>
          <w:sz w:val="24"/>
        </w:rPr>
        <w:t xml:space="preserve"> </w:t>
      </w:r>
      <w:r>
        <w:rPr>
          <w:sz w:val="24"/>
        </w:rPr>
        <w:t>court decision</w:t>
      </w:r>
      <w:r>
        <w:rPr>
          <w:spacing w:val="1"/>
          <w:sz w:val="24"/>
        </w:rPr>
        <w:t xml:space="preserve"> </w:t>
      </w:r>
      <w:r>
        <w:rPr>
          <w:sz w:val="24"/>
        </w:rPr>
        <w:t>for committing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criminal</w:t>
      </w:r>
      <w:r>
        <w:rPr>
          <w:spacing w:val="-1"/>
          <w:sz w:val="24"/>
        </w:rPr>
        <w:t xml:space="preserve"> </w:t>
      </w:r>
      <w:r>
        <w:rPr>
          <w:sz w:val="24"/>
        </w:rPr>
        <w:t>offense;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124"/>
        </w:tabs>
        <w:spacing w:before="9" w:line="244" w:lineRule="auto"/>
        <w:ind w:left="840" w:right="155" w:firstLine="0"/>
        <w:rPr>
          <w:sz w:val="24"/>
        </w:rPr>
      </w:pPr>
      <w:r>
        <w:rPr>
          <w:sz w:val="24"/>
        </w:rPr>
        <w:t>has</w:t>
      </w:r>
      <w:r>
        <w:rPr>
          <w:spacing w:val="23"/>
          <w:sz w:val="24"/>
        </w:rPr>
        <w:t xml:space="preserve"> </w:t>
      </w:r>
      <w:r>
        <w:rPr>
          <w:sz w:val="24"/>
        </w:rPr>
        <w:t>been</w:t>
      </w:r>
      <w:r>
        <w:rPr>
          <w:spacing w:val="25"/>
          <w:sz w:val="24"/>
        </w:rPr>
        <w:t xml:space="preserve"> </w:t>
      </w:r>
      <w:r>
        <w:rPr>
          <w:sz w:val="24"/>
        </w:rPr>
        <w:t>removed</w:t>
      </w:r>
      <w:r>
        <w:rPr>
          <w:spacing w:val="24"/>
          <w:sz w:val="24"/>
        </w:rPr>
        <w:t xml:space="preserve"> </w:t>
      </w:r>
      <w:r>
        <w:rPr>
          <w:sz w:val="24"/>
        </w:rPr>
        <w:t>from</w:t>
      </w:r>
      <w:r>
        <w:rPr>
          <w:spacing w:val="24"/>
          <w:sz w:val="24"/>
        </w:rPr>
        <w:t xml:space="preserve"> </w:t>
      </w:r>
      <w:r>
        <w:rPr>
          <w:sz w:val="24"/>
        </w:rPr>
        <w:t>office</w:t>
      </w:r>
      <w:r>
        <w:rPr>
          <w:spacing w:val="22"/>
          <w:sz w:val="24"/>
        </w:rPr>
        <w:t xml:space="preserve"> </w:t>
      </w:r>
      <w:r>
        <w:rPr>
          <w:sz w:val="24"/>
        </w:rPr>
        <w:t>or</w:t>
      </w:r>
      <w:r>
        <w:rPr>
          <w:spacing w:val="24"/>
          <w:sz w:val="24"/>
        </w:rPr>
        <w:t xml:space="preserve"> </w:t>
      </w:r>
      <w:r>
        <w:rPr>
          <w:sz w:val="24"/>
        </w:rPr>
        <w:t>civil</w:t>
      </w:r>
      <w:r>
        <w:rPr>
          <w:spacing w:val="24"/>
          <w:sz w:val="24"/>
        </w:rPr>
        <w:t xml:space="preserve"> </w:t>
      </w:r>
      <w:r>
        <w:rPr>
          <w:sz w:val="24"/>
        </w:rPr>
        <w:t>service</w:t>
      </w:r>
      <w:r>
        <w:rPr>
          <w:spacing w:val="23"/>
          <w:sz w:val="24"/>
        </w:rPr>
        <w:t xml:space="preserve"> </w:t>
      </w:r>
      <w:r>
        <w:rPr>
          <w:sz w:val="24"/>
        </w:rPr>
        <w:t>with</w:t>
      </w:r>
      <w:r>
        <w:rPr>
          <w:spacing w:val="24"/>
          <w:sz w:val="24"/>
        </w:rPr>
        <w:t xml:space="preserve"> </w:t>
      </w:r>
      <w:r>
        <w:rPr>
          <w:sz w:val="24"/>
        </w:rPr>
        <w:t>a</w:t>
      </w:r>
      <w:r>
        <w:rPr>
          <w:spacing w:val="22"/>
          <w:sz w:val="24"/>
        </w:rPr>
        <w:t xml:space="preserve"> </w:t>
      </w:r>
      <w:r>
        <w:rPr>
          <w:sz w:val="24"/>
        </w:rPr>
        <w:t>disciplinary</w:t>
      </w:r>
      <w:r>
        <w:rPr>
          <w:spacing w:val="17"/>
          <w:sz w:val="24"/>
        </w:rPr>
        <w:t xml:space="preserve"> </w:t>
      </w:r>
      <w:r>
        <w:rPr>
          <w:sz w:val="24"/>
        </w:rPr>
        <w:t>measure</w:t>
      </w:r>
      <w:r>
        <w:rPr>
          <w:spacing w:val="22"/>
          <w:sz w:val="24"/>
        </w:rPr>
        <w:t xml:space="preserve"> </w:t>
      </w:r>
      <w:r>
        <w:rPr>
          <w:sz w:val="24"/>
        </w:rPr>
        <w:t>or</w:t>
      </w:r>
      <w:r>
        <w:rPr>
          <w:spacing w:val="27"/>
          <w:sz w:val="24"/>
        </w:rPr>
        <w:t xml:space="preserve"> </w:t>
      </w:r>
      <w:r>
        <w:rPr>
          <w:sz w:val="24"/>
        </w:rPr>
        <w:t>for</w:t>
      </w:r>
      <w:r>
        <w:rPr>
          <w:spacing w:val="-57"/>
          <w:sz w:val="24"/>
        </w:rPr>
        <w:t xml:space="preserve"> </w:t>
      </w:r>
      <w:r>
        <w:rPr>
          <w:sz w:val="24"/>
        </w:rPr>
        <w:t>whom</w:t>
      </w:r>
      <w:r>
        <w:rPr>
          <w:spacing w:val="-1"/>
          <w:sz w:val="24"/>
        </w:rPr>
        <w:t xml:space="preserve"> </w:t>
      </w:r>
      <w:r>
        <w:rPr>
          <w:sz w:val="24"/>
        </w:rPr>
        <w:t>there</w:t>
      </w:r>
      <w:r>
        <w:rPr>
          <w:spacing w:val="-1"/>
          <w:sz w:val="24"/>
        </w:rPr>
        <w:t xml:space="preserve"> </w:t>
      </w:r>
      <w:r>
        <w:rPr>
          <w:sz w:val="24"/>
        </w:rPr>
        <w:t>is a disciplinary</w:t>
      </w:r>
      <w:r>
        <w:rPr>
          <w:spacing w:val="-5"/>
          <w:sz w:val="24"/>
        </w:rPr>
        <w:t xml:space="preserve"> </w:t>
      </w:r>
      <w:r>
        <w:rPr>
          <w:sz w:val="24"/>
        </w:rPr>
        <w:t>measure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force;</w:t>
      </w:r>
    </w:p>
    <w:p w:rsidR="00621519" w:rsidRDefault="00145C5F">
      <w:pPr>
        <w:pStyle w:val="ListParagraph"/>
        <w:numPr>
          <w:ilvl w:val="1"/>
          <w:numId w:val="101"/>
        </w:numPr>
        <w:tabs>
          <w:tab w:val="left" w:pos="1086"/>
        </w:tabs>
        <w:spacing w:before="1"/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subject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criminal</w:t>
      </w:r>
      <w:r>
        <w:rPr>
          <w:spacing w:val="-1"/>
          <w:sz w:val="24"/>
        </w:rPr>
        <w:t xml:space="preserve"> </w:t>
      </w:r>
      <w:r>
        <w:rPr>
          <w:sz w:val="24"/>
        </w:rPr>
        <w:t>proceeding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committing</w:t>
      </w:r>
      <w:r>
        <w:rPr>
          <w:spacing w:val="-4"/>
          <w:sz w:val="24"/>
        </w:rPr>
        <w:t xml:space="preserve"> </w:t>
      </w:r>
      <w:r>
        <w:rPr>
          <w:sz w:val="24"/>
        </w:rPr>
        <w:t>a criminal</w:t>
      </w:r>
      <w:r>
        <w:rPr>
          <w:spacing w:val="-1"/>
          <w:sz w:val="24"/>
        </w:rPr>
        <w:t xml:space="preserve"> </w:t>
      </w:r>
      <w:r>
        <w:rPr>
          <w:sz w:val="24"/>
        </w:rPr>
        <w:t>offense.</w:t>
      </w:r>
    </w:p>
    <w:p w:rsidR="00621519" w:rsidRDefault="00621519">
      <w:pPr>
        <w:pStyle w:val="BodyText"/>
        <w:spacing w:before="1"/>
        <w:rPr>
          <w:sz w:val="26"/>
        </w:rPr>
      </w:pPr>
    </w:p>
    <w:p w:rsidR="00621519" w:rsidRDefault="00145C5F">
      <w:pPr>
        <w:pStyle w:val="Heading1"/>
        <w:spacing w:before="0"/>
        <w:ind w:left="143"/>
      </w:pPr>
      <w:r>
        <w:t>Article</w:t>
      </w:r>
      <w:r>
        <w:rPr>
          <w:spacing w:val="-2"/>
        </w:rPr>
        <w:t xml:space="preserve"> </w:t>
      </w:r>
      <w:r>
        <w:t>27</w:t>
      </w:r>
    </w:p>
    <w:p w:rsidR="00621519" w:rsidRDefault="00145C5F">
      <w:pPr>
        <w:spacing w:before="7"/>
        <w:ind w:left="143" w:right="179"/>
        <w:jc w:val="center"/>
        <w:rPr>
          <w:b/>
          <w:sz w:val="24"/>
        </w:rPr>
      </w:pPr>
      <w:r>
        <w:rPr>
          <w:b/>
          <w:sz w:val="24"/>
        </w:rPr>
        <w:t>Incompatibilities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function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member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Public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Procurement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Commission</w:t>
      </w:r>
    </w:p>
    <w:p w:rsidR="00621519" w:rsidRDefault="00621519">
      <w:pPr>
        <w:pStyle w:val="BodyText"/>
        <w:spacing w:before="1"/>
        <w:rPr>
          <w:b/>
          <w:sz w:val="25"/>
        </w:rPr>
      </w:pPr>
    </w:p>
    <w:p w:rsidR="00621519" w:rsidRDefault="00145C5F">
      <w:pPr>
        <w:pStyle w:val="BodyText"/>
        <w:spacing w:line="244" w:lineRule="auto"/>
        <w:ind w:left="120"/>
      </w:pPr>
      <w:r>
        <w:t>The</w:t>
      </w:r>
      <w:r>
        <w:rPr>
          <w:spacing w:val="50"/>
        </w:rPr>
        <w:t xml:space="preserve"> </w:t>
      </w:r>
      <w:r>
        <w:t>function</w:t>
      </w:r>
      <w:r>
        <w:rPr>
          <w:spacing w:val="52"/>
        </w:rPr>
        <w:t xml:space="preserve"> </w:t>
      </w:r>
      <w:r>
        <w:t>of</w:t>
      </w:r>
      <w:r>
        <w:rPr>
          <w:spacing w:val="51"/>
        </w:rPr>
        <w:t xml:space="preserve"> </w:t>
      </w:r>
      <w:r>
        <w:t>the</w:t>
      </w:r>
      <w:r>
        <w:rPr>
          <w:spacing w:val="56"/>
        </w:rPr>
        <w:t xml:space="preserve"> </w:t>
      </w:r>
      <w:r>
        <w:t>chairperson</w:t>
      </w:r>
      <w:r>
        <w:rPr>
          <w:spacing w:val="52"/>
        </w:rPr>
        <w:t xml:space="preserve"> </w:t>
      </w:r>
      <w:r>
        <w:t>and</w:t>
      </w:r>
      <w:r>
        <w:rPr>
          <w:spacing w:val="53"/>
        </w:rPr>
        <w:t xml:space="preserve"> </w:t>
      </w:r>
      <w:r>
        <w:t>member</w:t>
      </w:r>
      <w:r>
        <w:rPr>
          <w:spacing w:val="54"/>
        </w:rPr>
        <w:t xml:space="preserve"> </w:t>
      </w:r>
      <w:r>
        <w:t>of</w:t>
      </w:r>
      <w:r>
        <w:rPr>
          <w:spacing w:val="51"/>
        </w:rPr>
        <w:t xml:space="preserve"> </w:t>
      </w:r>
      <w:r>
        <w:t>the</w:t>
      </w:r>
      <w:r>
        <w:rPr>
          <w:spacing w:val="52"/>
        </w:rPr>
        <w:t xml:space="preserve"> </w:t>
      </w:r>
      <w:r>
        <w:t>Public</w:t>
      </w:r>
      <w:r>
        <w:rPr>
          <w:spacing w:val="51"/>
        </w:rPr>
        <w:t xml:space="preserve"> </w:t>
      </w:r>
      <w:r>
        <w:t>Procurement</w:t>
      </w:r>
      <w:r>
        <w:rPr>
          <w:spacing w:val="53"/>
        </w:rPr>
        <w:t xml:space="preserve"> </w:t>
      </w:r>
      <w:r>
        <w:t>Commission</w:t>
      </w:r>
      <w:r>
        <w:rPr>
          <w:spacing w:val="52"/>
        </w:rPr>
        <w:t xml:space="preserve"> </w:t>
      </w:r>
      <w:r>
        <w:t>is</w:t>
      </w:r>
      <w:r>
        <w:rPr>
          <w:spacing w:val="-57"/>
        </w:rPr>
        <w:t xml:space="preserve"> </w:t>
      </w:r>
      <w:r>
        <w:t>incompatible</w:t>
      </w:r>
      <w:r>
        <w:rPr>
          <w:spacing w:val="-1"/>
        </w:rPr>
        <w:t xml:space="preserve"> </w:t>
      </w:r>
      <w:r>
        <w:t>with:</w:t>
      </w:r>
    </w:p>
    <w:p w:rsidR="00621519" w:rsidRDefault="00145C5F">
      <w:pPr>
        <w:pStyle w:val="ListParagraph"/>
        <w:numPr>
          <w:ilvl w:val="0"/>
          <w:numId w:val="100"/>
        </w:numPr>
        <w:tabs>
          <w:tab w:val="left" w:pos="606"/>
        </w:tabs>
        <w:spacing w:before="3"/>
        <w:rPr>
          <w:sz w:val="24"/>
        </w:rPr>
      </w:pPr>
      <w:r>
        <w:rPr>
          <w:sz w:val="24"/>
        </w:rPr>
        <w:t>membership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political</w:t>
      </w:r>
      <w:r>
        <w:rPr>
          <w:spacing w:val="-1"/>
          <w:sz w:val="24"/>
        </w:rPr>
        <w:t xml:space="preserve"> </w:t>
      </w:r>
      <w:r>
        <w:rPr>
          <w:sz w:val="24"/>
        </w:rPr>
        <w:t>parties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activities;</w:t>
      </w:r>
    </w:p>
    <w:p w:rsidR="00621519" w:rsidRDefault="00145C5F">
      <w:pPr>
        <w:pStyle w:val="ListParagraph"/>
        <w:numPr>
          <w:ilvl w:val="0"/>
          <w:numId w:val="100"/>
        </w:numPr>
        <w:tabs>
          <w:tab w:val="left" w:pos="621"/>
        </w:tabs>
        <w:spacing w:before="8"/>
        <w:ind w:left="620" w:hanging="261"/>
        <w:rPr>
          <w:sz w:val="24"/>
        </w:rPr>
      </w:pPr>
      <w:r>
        <w:rPr>
          <w:sz w:val="24"/>
        </w:rPr>
        <w:t>administration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management</w:t>
      </w:r>
      <w:r>
        <w:rPr>
          <w:spacing w:val="-1"/>
          <w:sz w:val="24"/>
        </w:rPr>
        <w:t xml:space="preserve"> </w:t>
      </w:r>
      <w:r>
        <w:rPr>
          <w:sz w:val="24"/>
        </w:rPr>
        <w:t>of companies,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person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through</w:t>
      </w:r>
      <w:r>
        <w:rPr>
          <w:spacing w:val="-1"/>
          <w:sz w:val="24"/>
        </w:rPr>
        <w:t xml:space="preserve"> </w:t>
      </w:r>
      <w:r>
        <w:rPr>
          <w:sz w:val="24"/>
        </w:rPr>
        <w:t>representation;</w:t>
      </w:r>
    </w:p>
    <w:p w:rsidR="00621519" w:rsidRDefault="00145C5F">
      <w:pPr>
        <w:pStyle w:val="ListParagraph"/>
        <w:numPr>
          <w:ilvl w:val="0"/>
          <w:numId w:val="100"/>
        </w:numPr>
        <w:tabs>
          <w:tab w:val="left" w:pos="606"/>
        </w:tabs>
        <w:spacing w:before="9" w:line="247" w:lineRule="auto"/>
        <w:ind w:left="360" w:right="368" w:firstLine="0"/>
        <w:rPr>
          <w:sz w:val="24"/>
        </w:rPr>
      </w:pPr>
      <w:r>
        <w:rPr>
          <w:sz w:val="24"/>
        </w:rPr>
        <w:t>any other profitable activity, with the exception of teaching and / or scientific research</w:t>
      </w:r>
      <w:r>
        <w:rPr>
          <w:spacing w:val="-57"/>
          <w:sz w:val="24"/>
        </w:rPr>
        <w:t xml:space="preserve"> </w:t>
      </w:r>
      <w:r>
        <w:rPr>
          <w:sz w:val="24"/>
        </w:rPr>
        <w:t>activities.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BodyText"/>
        <w:ind w:left="143" w:right="179"/>
        <w:jc w:val="center"/>
      </w:pPr>
      <w:r>
        <w:t>Article</w:t>
      </w:r>
      <w:r>
        <w:rPr>
          <w:spacing w:val="-2"/>
        </w:rPr>
        <w:t xml:space="preserve"> </w:t>
      </w:r>
      <w:r>
        <w:t>28</w:t>
      </w:r>
    </w:p>
    <w:p w:rsidR="00621519" w:rsidRDefault="00145C5F">
      <w:pPr>
        <w:pStyle w:val="Heading1"/>
        <w:spacing w:before="12" w:line="244" w:lineRule="auto"/>
        <w:ind w:left="250" w:right="289"/>
      </w:pPr>
      <w:r>
        <w:t>Termination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function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chairperson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member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Procurement</w:t>
      </w:r>
      <w:r>
        <w:rPr>
          <w:spacing w:val="-57"/>
        </w:rPr>
        <w:t xml:space="preserve"> </w:t>
      </w:r>
      <w:r>
        <w:t>Commission</w:t>
      </w:r>
    </w:p>
    <w:p w:rsidR="00621519" w:rsidRDefault="00621519">
      <w:pPr>
        <w:pStyle w:val="BodyText"/>
        <w:spacing w:before="5"/>
        <w:rPr>
          <w:b/>
        </w:rPr>
      </w:pPr>
    </w:p>
    <w:p w:rsidR="00621519" w:rsidRDefault="00145C5F">
      <w:pPr>
        <w:pStyle w:val="ListParagraph"/>
        <w:numPr>
          <w:ilvl w:val="0"/>
          <w:numId w:val="99"/>
        </w:numPr>
        <w:tabs>
          <w:tab w:val="left" w:pos="366"/>
        </w:tabs>
        <w:spacing w:before="1" w:line="244" w:lineRule="auto"/>
        <w:ind w:right="153" w:firstLine="0"/>
        <w:rPr>
          <w:sz w:val="24"/>
        </w:rPr>
      </w:pP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function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Chairperson</w:t>
      </w:r>
      <w:r>
        <w:rPr>
          <w:spacing w:val="3"/>
          <w:sz w:val="24"/>
        </w:rPr>
        <w:t xml:space="preserve"> </w:t>
      </w:r>
      <w:r>
        <w:rPr>
          <w:sz w:val="24"/>
        </w:rPr>
        <w:t>and</w:t>
      </w:r>
      <w:r>
        <w:rPr>
          <w:spacing w:val="4"/>
          <w:sz w:val="24"/>
        </w:rPr>
        <w:t xml:space="preserve"> </w:t>
      </w:r>
      <w:r>
        <w:rPr>
          <w:sz w:val="24"/>
        </w:rPr>
        <w:t>member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Public</w:t>
      </w:r>
      <w:r>
        <w:rPr>
          <w:spacing w:val="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Commission</w:t>
      </w:r>
      <w:r>
        <w:rPr>
          <w:spacing w:val="7"/>
          <w:sz w:val="24"/>
        </w:rPr>
        <w:t xml:space="preserve"> </w:t>
      </w:r>
      <w:r>
        <w:rPr>
          <w:sz w:val="24"/>
        </w:rPr>
        <w:t>shall</w:t>
      </w:r>
      <w:r>
        <w:rPr>
          <w:spacing w:val="-57"/>
          <w:sz w:val="24"/>
        </w:rPr>
        <w:t xml:space="preserve"> </w:t>
      </w:r>
      <w:r>
        <w:rPr>
          <w:sz w:val="24"/>
        </w:rPr>
        <w:t>terminate</w:t>
      </w:r>
      <w:r>
        <w:rPr>
          <w:spacing w:val="-2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end of</w:t>
      </w:r>
      <w:r>
        <w:rPr>
          <w:spacing w:val="1"/>
          <w:sz w:val="24"/>
        </w:rPr>
        <w:t xml:space="preserve"> </w:t>
      </w:r>
      <w:r>
        <w:rPr>
          <w:sz w:val="24"/>
        </w:rPr>
        <w:t>the mandate or</w:t>
      </w:r>
      <w:r>
        <w:rPr>
          <w:spacing w:val="-2"/>
          <w:sz w:val="24"/>
        </w:rPr>
        <w:t xml:space="preserve"> </w:t>
      </w:r>
      <w:r>
        <w:rPr>
          <w:sz w:val="24"/>
        </w:rPr>
        <w:t>prematurely</w:t>
      </w:r>
      <w:r>
        <w:rPr>
          <w:spacing w:val="-6"/>
          <w:sz w:val="24"/>
        </w:rPr>
        <w:t xml:space="preserve"> </w:t>
      </w:r>
      <w:r>
        <w:rPr>
          <w:sz w:val="24"/>
        </w:rPr>
        <w:t>when</w:t>
      </w:r>
      <w:r>
        <w:rPr>
          <w:spacing w:val="2"/>
          <w:sz w:val="24"/>
        </w:rPr>
        <w:t xml:space="preserve"> </w:t>
      </w:r>
      <w:r>
        <w:rPr>
          <w:sz w:val="24"/>
        </w:rPr>
        <w:t>he/she:</w:t>
      </w:r>
    </w:p>
    <w:p w:rsidR="00621519" w:rsidRDefault="00621519">
      <w:pPr>
        <w:spacing w:line="244" w:lineRule="auto"/>
        <w:rPr>
          <w:sz w:val="24"/>
        </w:rPr>
        <w:sectPr w:rsidR="00621519">
          <w:pgSz w:w="11910" w:h="16840"/>
          <w:pgMar w:top="1340" w:right="1320" w:bottom="144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99"/>
        </w:numPr>
        <w:tabs>
          <w:tab w:val="left" w:pos="1086"/>
        </w:tabs>
        <w:spacing w:before="76"/>
        <w:rPr>
          <w:sz w:val="24"/>
        </w:rPr>
      </w:pPr>
      <w:r>
        <w:rPr>
          <w:sz w:val="24"/>
        </w:rPr>
        <w:lastRenderedPageBreak/>
        <w:t>resigns;</w:t>
      </w:r>
    </w:p>
    <w:p w:rsidR="00621519" w:rsidRDefault="00145C5F">
      <w:pPr>
        <w:pStyle w:val="ListParagraph"/>
        <w:numPr>
          <w:ilvl w:val="1"/>
          <w:numId w:val="99"/>
        </w:numPr>
        <w:tabs>
          <w:tab w:val="left" w:pos="1101"/>
        </w:tabs>
        <w:spacing w:before="10"/>
        <w:ind w:left="1100" w:hanging="261"/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sentenced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court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final</w:t>
      </w:r>
      <w:r>
        <w:rPr>
          <w:spacing w:val="-1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committing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criminal</w:t>
      </w:r>
      <w:r>
        <w:rPr>
          <w:spacing w:val="-1"/>
          <w:sz w:val="24"/>
        </w:rPr>
        <w:t xml:space="preserve"> </w:t>
      </w:r>
      <w:r>
        <w:rPr>
          <w:sz w:val="24"/>
        </w:rPr>
        <w:t>offense;</w:t>
      </w:r>
    </w:p>
    <w:p w:rsidR="00621519" w:rsidRDefault="00145C5F">
      <w:pPr>
        <w:pStyle w:val="ListParagraph"/>
        <w:numPr>
          <w:ilvl w:val="1"/>
          <w:numId w:val="99"/>
        </w:numPr>
        <w:tabs>
          <w:tab w:val="left" w:pos="1114"/>
        </w:tabs>
        <w:spacing w:before="7" w:line="244" w:lineRule="auto"/>
        <w:ind w:left="840" w:right="152" w:firstLine="0"/>
        <w:rPr>
          <w:sz w:val="24"/>
        </w:rPr>
      </w:pPr>
      <w:r>
        <w:rPr>
          <w:sz w:val="24"/>
        </w:rPr>
        <w:t>is</w:t>
      </w:r>
      <w:r>
        <w:rPr>
          <w:spacing w:val="29"/>
          <w:sz w:val="24"/>
        </w:rPr>
        <w:t xml:space="preserve"> </w:t>
      </w:r>
      <w:r>
        <w:rPr>
          <w:sz w:val="24"/>
        </w:rPr>
        <w:t>for</w:t>
      </w:r>
      <w:r>
        <w:rPr>
          <w:spacing w:val="29"/>
          <w:sz w:val="24"/>
        </w:rPr>
        <w:t xml:space="preserve"> </w:t>
      </w:r>
      <w:r>
        <w:rPr>
          <w:sz w:val="24"/>
        </w:rPr>
        <w:t>a</w:t>
      </w:r>
      <w:r>
        <w:rPr>
          <w:spacing w:val="28"/>
          <w:sz w:val="24"/>
        </w:rPr>
        <w:t xml:space="preserve"> </w:t>
      </w:r>
      <w:r>
        <w:rPr>
          <w:sz w:val="24"/>
        </w:rPr>
        <w:t>period</w:t>
      </w:r>
      <w:r>
        <w:rPr>
          <w:spacing w:val="28"/>
          <w:sz w:val="24"/>
        </w:rPr>
        <w:t xml:space="preserve"> </w:t>
      </w:r>
      <w:r>
        <w:rPr>
          <w:sz w:val="24"/>
        </w:rPr>
        <w:t>of</w:t>
      </w:r>
      <w:r>
        <w:rPr>
          <w:spacing w:val="28"/>
          <w:sz w:val="24"/>
        </w:rPr>
        <w:t xml:space="preserve"> </w:t>
      </w:r>
      <w:r>
        <w:rPr>
          <w:sz w:val="24"/>
        </w:rPr>
        <w:t>6</w:t>
      </w:r>
      <w:r>
        <w:rPr>
          <w:spacing w:val="30"/>
          <w:sz w:val="24"/>
        </w:rPr>
        <w:t xml:space="preserve"> </w:t>
      </w:r>
      <w:r>
        <w:rPr>
          <w:sz w:val="24"/>
        </w:rPr>
        <w:t>months</w:t>
      </w:r>
      <w:r>
        <w:rPr>
          <w:spacing w:val="29"/>
          <w:sz w:val="24"/>
        </w:rPr>
        <w:t xml:space="preserve"> </w:t>
      </w:r>
      <w:r>
        <w:rPr>
          <w:sz w:val="24"/>
        </w:rPr>
        <w:t>physically</w:t>
      </w:r>
      <w:r>
        <w:rPr>
          <w:spacing w:val="23"/>
          <w:sz w:val="24"/>
        </w:rPr>
        <w:t xml:space="preserve"> </w:t>
      </w:r>
      <w:r>
        <w:rPr>
          <w:sz w:val="24"/>
        </w:rPr>
        <w:t>unable</w:t>
      </w:r>
      <w:r>
        <w:rPr>
          <w:spacing w:val="28"/>
          <w:sz w:val="24"/>
        </w:rPr>
        <w:t xml:space="preserve"> </w:t>
      </w:r>
      <w:r>
        <w:rPr>
          <w:sz w:val="24"/>
        </w:rPr>
        <w:t>to</w:t>
      </w:r>
      <w:r>
        <w:rPr>
          <w:spacing w:val="29"/>
          <w:sz w:val="24"/>
        </w:rPr>
        <w:t xml:space="preserve"> </w:t>
      </w:r>
      <w:r>
        <w:rPr>
          <w:sz w:val="24"/>
        </w:rPr>
        <w:t>exercise</w:t>
      </w:r>
      <w:r>
        <w:rPr>
          <w:spacing w:val="29"/>
          <w:sz w:val="24"/>
        </w:rPr>
        <w:t xml:space="preserve"> </w:t>
      </w:r>
      <w:r>
        <w:rPr>
          <w:sz w:val="24"/>
        </w:rPr>
        <w:t>the</w:t>
      </w:r>
      <w:r>
        <w:rPr>
          <w:spacing w:val="28"/>
          <w:sz w:val="24"/>
        </w:rPr>
        <w:t xml:space="preserve"> </w:t>
      </w:r>
      <w:r>
        <w:rPr>
          <w:sz w:val="24"/>
        </w:rPr>
        <w:t>duty</w:t>
      </w:r>
      <w:r>
        <w:rPr>
          <w:spacing w:val="27"/>
          <w:sz w:val="24"/>
        </w:rPr>
        <w:t xml:space="preserve"> </w:t>
      </w:r>
      <w:r>
        <w:rPr>
          <w:sz w:val="24"/>
        </w:rPr>
        <w:t>and/or</w:t>
      </w:r>
      <w:r>
        <w:rPr>
          <w:spacing w:val="35"/>
          <w:sz w:val="24"/>
        </w:rPr>
        <w:t xml:space="preserve"> </w:t>
      </w:r>
      <w:r>
        <w:rPr>
          <w:sz w:val="24"/>
        </w:rPr>
        <w:t>finally</w:t>
      </w:r>
      <w:r>
        <w:rPr>
          <w:spacing w:val="-57"/>
          <w:sz w:val="24"/>
        </w:rPr>
        <w:t xml:space="preserve"> </w:t>
      </w:r>
      <w:r>
        <w:rPr>
          <w:sz w:val="24"/>
        </w:rPr>
        <w:t>loses</w:t>
      </w:r>
      <w:r>
        <w:rPr>
          <w:spacing w:val="-1"/>
          <w:sz w:val="24"/>
        </w:rPr>
        <w:t xml:space="preserve"> </w:t>
      </w:r>
      <w:r>
        <w:rPr>
          <w:sz w:val="24"/>
        </w:rPr>
        <w:t>the ability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exercise</w:t>
      </w:r>
      <w:r>
        <w:rPr>
          <w:spacing w:val="-1"/>
          <w:sz w:val="24"/>
        </w:rPr>
        <w:t xml:space="preserve"> </w:t>
      </w:r>
      <w:r>
        <w:rPr>
          <w:sz w:val="24"/>
        </w:rPr>
        <w:t>his/ her duty;</w:t>
      </w:r>
    </w:p>
    <w:p w:rsidR="00621519" w:rsidRDefault="00145C5F">
      <w:pPr>
        <w:pStyle w:val="BodyText"/>
        <w:spacing w:before="3" w:line="242" w:lineRule="auto"/>
        <w:ind w:left="840" w:right="153"/>
        <w:jc w:val="both"/>
      </w:pPr>
      <w:r>
        <w:t>ç)</w:t>
      </w:r>
      <w:r>
        <w:rPr>
          <w:spacing w:val="1"/>
        </w:rPr>
        <w:t xml:space="preserve"> </w:t>
      </w:r>
      <w:r>
        <w:t>does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duties</w:t>
      </w:r>
      <w:r>
        <w:rPr>
          <w:spacing w:val="1"/>
        </w:rPr>
        <w:t xml:space="preserve"> </w:t>
      </w:r>
      <w:r>
        <w:t>assigned</w:t>
      </w:r>
      <w:r>
        <w:rPr>
          <w:spacing w:val="1"/>
        </w:rPr>
        <w:t xml:space="preserve"> </w:t>
      </w:r>
      <w:r>
        <w:t>by law</w:t>
      </w:r>
      <w:r>
        <w:rPr>
          <w:spacing w:val="1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convincing</w:t>
      </w:r>
      <w:r>
        <w:rPr>
          <w:spacing w:val="1"/>
        </w:rPr>
        <w:t xml:space="preserve"> </w:t>
      </w:r>
      <w:r>
        <w:t>reason,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final</w:t>
      </w:r>
      <w:r>
        <w:rPr>
          <w:spacing w:val="1"/>
        </w:rPr>
        <w:t xml:space="preserve"> </w:t>
      </w:r>
      <w:r>
        <w:t>administrative</w:t>
      </w:r>
      <w:r>
        <w:rPr>
          <w:spacing w:val="1"/>
        </w:rPr>
        <w:t xml:space="preserve"> </w:t>
      </w:r>
      <w:r>
        <w:t>act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Assembly that</w:t>
      </w:r>
      <w:r>
        <w:rPr>
          <w:spacing w:val="1"/>
        </w:rPr>
        <w:t xml:space="preserve"> </w:t>
      </w:r>
      <w:r>
        <w:t>ascertains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non-</w:t>
      </w:r>
      <w:r>
        <w:rPr>
          <w:spacing w:val="1"/>
        </w:rPr>
        <w:t xml:space="preserve"> </w:t>
      </w:r>
      <w:r>
        <w:t>performance</w:t>
      </w:r>
      <w:r>
        <w:rPr>
          <w:spacing w:val="-2"/>
        </w:rPr>
        <w:t xml:space="preserve"> </w:t>
      </w:r>
      <w:r>
        <w:t>of duties.</w:t>
      </w:r>
    </w:p>
    <w:p w:rsidR="00621519" w:rsidRDefault="00621519">
      <w:pPr>
        <w:pStyle w:val="BodyText"/>
        <w:spacing w:before="7"/>
        <w:rPr>
          <w:sz w:val="25"/>
        </w:rPr>
      </w:pPr>
    </w:p>
    <w:p w:rsidR="00621519" w:rsidRDefault="00145C5F">
      <w:pPr>
        <w:pStyle w:val="ListParagraph"/>
        <w:numPr>
          <w:ilvl w:val="0"/>
          <w:numId w:val="99"/>
        </w:numPr>
        <w:tabs>
          <w:tab w:val="left" w:pos="363"/>
        </w:tabs>
        <w:spacing w:line="242" w:lineRule="auto"/>
        <w:ind w:right="154" w:firstLine="0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Chairperson</w:t>
      </w:r>
      <w:r>
        <w:rPr>
          <w:spacing w:val="1"/>
          <w:sz w:val="24"/>
        </w:rPr>
        <w:t xml:space="preserve"> </w:t>
      </w:r>
      <w:r>
        <w:rPr>
          <w:sz w:val="24"/>
        </w:rPr>
        <w:t>or the</w:t>
      </w:r>
      <w:r>
        <w:rPr>
          <w:spacing w:val="1"/>
          <w:sz w:val="24"/>
        </w:rPr>
        <w:t xml:space="preserve"> </w:t>
      </w:r>
      <w:r>
        <w:rPr>
          <w:sz w:val="24"/>
        </w:rPr>
        <w:t>member of</w:t>
      </w:r>
      <w:r>
        <w:rPr>
          <w:spacing w:val="1"/>
          <w:sz w:val="24"/>
        </w:rPr>
        <w:t xml:space="preserve"> </w:t>
      </w:r>
      <w:r>
        <w:rPr>
          <w:sz w:val="24"/>
        </w:rPr>
        <w:t>the Public 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Commission</w:t>
      </w:r>
      <w:r>
        <w:rPr>
          <w:spacing w:val="4"/>
          <w:sz w:val="24"/>
        </w:rPr>
        <w:t xml:space="preserve"> </w:t>
      </w:r>
      <w:r>
        <w:rPr>
          <w:sz w:val="24"/>
        </w:rPr>
        <w:t>shall</w:t>
      </w:r>
      <w:r>
        <w:rPr>
          <w:spacing w:val="2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dismissed</w:t>
      </w:r>
      <w:r>
        <w:rPr>
          <w:spacing w:val="-57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 Assembly</w:t>
      </w:r>
      <w:r>
        <w:rPr>
          <w:spacing w:val="-5"/>
          <w:sz w:val="24"/>
        </w:rPr>
        <w:t xml:space="preserve"> </w:t>
      </w:r>
      <w:r>
        <w:rPr>
          <w:sz w:val="24"/>
        </w:rPr>
        <w:t>when there</w:t>
      </w:r>
      <w:r>
        <w:rPr>
          <w:spacing w:val="-2"/>
          <w:sz w:val="24"/>
        </w:rPr>
        <w:t xml:space="preserve"> </w:t>
      </w:r>
      <w:r>
        <w:rPr>
          <w:sz w:val="24"/>
        </w:rPr>
        <w:t>is a final court decision as follows:</w:t>
      </w:r>
    </w:p>
    <w:p w:rsidR="00621519" w:rsidRDefault="00145C5F">
      <w:pPr>
        <w:pStyle w:val="ListParagraph"/>
        <w:numPr>
          <w:ilvl w:val="1"/>
          <w:numId w:val="99"/>
        </w:numPr>
        <w:tabs>
          <w:tab w:val="left" w:pos="1086"/>
        </w:tabs>
        <w:spacing w:before="7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violation of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this law or</w:t>
      </w:r>
      <w:r>
        <w:rPr>
          <w:spacing w:val="-2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legal</w:t>
      </w:r>
      <w:r>
        <w:rPr>
          <w:spacing w:val="-1"/>
          <w:sz w:val="24"/>
        </w:rPr>
        <w:t xml:space="preserve"> </w:t>
      </w:r>
      <w:r>
        <w:rPr>
          <w:sz w:val="24"/>
        </w:rPr>
        <w:t>acts;</w:t>
      </w:r>
    </w:p>
    <w:p w:rsidR="00621519" w:rsidRDefault="00145C5F">
      <w:pPr>
        <w:pStyle w:val="ListParagraph"/>
        <w:numPr>
          <w:ilvl w:val="1"/>
          <w:numId w:val="99"/>
        </w:numPr>
        <w:tabs>
          <w:tab w:val="left" w:pos="1117"/>
        </w:tabs>
        <w:spacing w:before="9" w:line="244" w:lineRule="auto"/>
        <w:ind w:left="840" w:right="157" w:firstLine="0"/>
        <w:rPr>
          <w:sz w:val="24"/>
        </w:rPr>
      </w:pPr>
      <w:r>
        <w:rPr>
          <w:sz w:val="24"/>
        </w:rPr>
        <w:t>for</w:t>
      </w:r>
      <w:r>
        <w:rPr>
          <w:spacing w:val="14"/>
          <w:sz w:val="24"/>
        </w:rPr>
        <w:t xml:space="preserve"> </w:t>
      </w:r>
      <w:r>
        <w:rPr>
          <w:sz w:val="24"/>
        </w:rPr>
        <w:t>carrying</w:t>
      </w:r>
      <w:r>
        <w:rPr>
          <w:spacing w:val="14"/>
          <w:sz w:val="24"/>
        </w:rPr>
        <w:t xml:space="preserve"> </w:t>
      </w:r>
      <w:r>
        <w:rPr>
          <w:sz w:val="24"/>
        </w:rPr>
        <w:t>out</w:t>
      </w:r>
      <w:r>
        <w:rPr>
          <w:spacing w:val="16"/>
          <w:sz w:val="24"/>
        </w:rPr>
        <w:t xml:space="preserve"> </w:t>
      </w:r>
      <w:r>
        <w:rPr>
          <w:sz w:val="24"/>
        </w:rPr>
        <w:t>an</w:t>
      </w:r>
      <w:r>
        <w:rPr>
          <w:spacing w:val="15"/>
          <w:sz w:val="24"/>
        </w:rPr>
        <w:t xml:space="preserve"> </w:t>
      </w:r>
      <w:r>
        <w:rPr>
          <w:sz w:val="24"/>
        </w:rPr>
        <w:t>activity</w:t>
      </w:r>
      <w:r>
        <w:rPr>
          <w:spacing w:val="8"/>
          <w:sz w:val="24"/>
        </w:rPr>
        <w:t xml:space="preserve"> </w:t>
      </w:r>
      <w:r>
        <w:rPr>
          <w:sz w:val="24"/>
        </w:rPr>
        <w:t>that</w:t>
      </w:r>
      <w:r>
        <w:rPr>
          <w:spacing w:val="16"/>
          <w:sz w:val="24"/>
        </w:rPr>
        <w:t xml:space="preserve"> </w:t>
      </w:r>
      <w:r>
        <w:rPr>
          <w:sz w:val="24"/>
        </w:rPr>
        <w:t>creates</w:t>
      </w:r>
      <w:r>
        <w:rPr>
          <w:spacing w:val="15"/>
          <w:sz w:val="24"/>
        </w:rPr>
        <w:t xml:space="preserve"> </w:t>
      </w:r>
      <w:r>
        <w:rPr>
          <w:sz w:val="24"/>
        </w:rPr>
        <w:t>a</w:t>
      </w:r>
      <w:r>
        <w:rPr>
          <w:spacing w:val="14"/>
          <w:sz w:val="24"/>
        </w:rPr>
        <w:t xml:space="preserve"> </w:t>
      </w:r>
      <w:r>
        <w:rPr>
          <w:sz w:val="24"/>
        </w:rPr>
        <w:t>conflict</w:t>
      </w:r>
      <w:r>
        <w:rPr>
          <w:spacing w:val="15"/>
          <w:sz w:val="24"/>
        </w:rPr>
        <w:t xml:space="preserve"> </w:t>
      </w:r>
      <w:r>
        <w:rPr>
          <w:sz w:val="24"/>
        </w:rPr>
        <w:t>of</w:t>
      </w:r>
      <w:r>
        <w:rPr>
          <w:spacing w:val="14"/>
          <w:sz w:val="24"/>
        </w:rPr>
        <w:t xml:space="preserve"> </w:t>
      </w:r>
      <w:r>
        <w:rPr>
          <w:sz w:val="24"/>
        </w:rPr>
        <w:t>interest,</w:t>
      </w:r>
      <w:r>
        <w:rPr>
          <w:spacing w:val="21"/>
          <w:sz w:val="24"/>
        </w:rPr>
        <w:t xml:space="preserve"> </w:t>
      </w:r>
      <w:r>
        <w:rPr>
          <w:sz w:val="24"/>
        </w:rPr>
        <w:t>under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57"/>
          <w:sz w:val="24"/>
        </w:rPr>
        <w:t xml:space="preserve"> </w:t>
      </w:r>
      <w:r>
        <w:rPr>
          <w:sz w:val="24"/>
        </w:rPr>
        <w:t>governing</w:t>
      </w:r>
      <w:r>
        <w:rPr>
          <w:spacing w:val="-4"/>
          <w:sz w:val="24"/>
        </w:rPr>
        <w:t xml:space="preserve"> </w:t>
      </w:r>
      <w:r>
        <w:rPr>
          <w:sz w:val="24"/>
        </w:rPr>
        <w:t>conflicts of interest;</w:t>
      </w:r>
    </w:p>
    <w:p w:rsidR="00621519" w:rsidRDefault="00145C5F">
      <w:pPr>
        <w:pStyle w:val="ListParagraph"/>
        <w:numPr>
          <w:ilvl w:val="1"/>
          <w:numId w:val="99"/>
        </w:numPr>
        <w:tabs>
          <w:tab w:val="left" w:pos="1086"/>
        </w:tabs>
        <w:spacing w:before="1"/>
        <w:rPr>
          <w:sz w:val="24"/>
        </w:rPr>
      </w:pP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cases of</w:t>
      </w:r>
      <w:r>
        <w:rPr>
          <w:spacing w:val="1"/>
          <w:sz w:val="24"/>
        </w:rPr>
        <w:t xml:space="preserve"> </w:t>
      </w:r>
      <w:r>
        <w:rPr>
          <w:sz w:val="24"/>
        </w:rPr>
        <w:t>incompatibility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its function are</w:t>
      </w:r>
      <w:r>
        <w:rPr>
          <w:spacing w:val="3"/>
          <w:sz w:val="24"/>
        </w:rPr>
        <w:t xml:space="preserve"> </w:t>
      </w:r>
      <w:r>
        <w:rPr>
          <w:sz w:val="24"/>
        </w:rPr>
        <w:t>found.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99"/>
        </w:numPr>
        <w:tabs>
          <w:tab w:val="left" w:pos="397"/>
        </w:tabs>
        <w:spacing w:line="244" w:lineRule="auto"/>
        <w:ind w:right="153" w:firstLine="0"/>
        <w:jc w:val="both"/>
        <w:rPr>
          <w:sz w:val="24"/>
        </w:rPr>
      </w:pPr>
      <w:r>
        <w:rPr>
          <w:sz w:val="24"/>
        </w:rPr>
        <w:t>In case of finding of one of the violations according to paragraph 2 of this article, the</w:t>
      </w:r>
      <w:r>
        <w:rPr>
          <w:spacing w:val="1"/>
          <w:sz w:val="24"/>
        </w:rPr>
        <w:t xml:space="preserve"> </w:t>
      </w:r>
      <w:r>
        <w:rPr>
          <w:sz w:val="24"/>
        </w:rPr>
        <w:t>Assembly, upon the proposal of the responsible parliamentary committee, shall suspend the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 or member from duty for whom the violation has been</w:t>
      </w:r>
      <w:r>
        <w:rPr>
          <w:spacing w:val="1"/>
          <w:sz w:val="24"/>
        </w:rPr>
        <w:t xml:space="preserve"> </w:t>
      </w:r>
      <w:r>
        <w:rPr>
          <w:sz w:val="24"/>
        </w:rPr>
        <w:t>found, until</w:t>
      </w:r>
      <w:r>
        <w:rPr>
          <w:sz w:val="24"/>
        </w:rPr>
        <w:t xml:space="preserve"> a final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is taken.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99"/>
        </w:numPr>
        <w:tabs>
          <w:tab w:val="left" w:pos="378"/>
        </w:tabs>
        <w:spacing w:line="244" w:lineRule="auto"/>
        <w:ind w:right="153" w:firstLine="0"/>
        <w:jc w:val="both"/>
        <w:rPr>
          <w:sz w:val="24"/>
        </w:rPr>
      </w:pPr>
      <w:r>
        <w:rPr>
          <w:sz w:val="24"/>
        </w:rPr>
        <w:t>In case the Council of Ministers, according to the provisions of paragraph 1 and 2 of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article,</w:t>
      </w:r>
      <w:r>
        <w:rPr>
          <w:spacing w:val="1"/>
          <w:sz w:val="24"/>
        </w:rPr>
        <w:t xml:space="preserve"> </w:t>
      </w:r>
      <w:r>
        <w:rPr>
          <w:sz w:val="24"/>
        </w:rPr>
        <w:t>finds</w:t>
      </w:r>
      <w:r>
        <w:rPr>
          <w:spacing w:val="1"/>
          <w:sz w:val="24"/>
        </w:rPr>
        <w:t xml:space="preserve"> </w:t>
      </w:r>
      <w:r>
        <w:rPr>
          <w:sz w:val="24"/>
        </w:rPr>
        <w:t>reasons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dismissal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member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Commission,</w:t>
      </w:r>
      <w:r>
        <w:rPr>
          <w:spacing w:val="1"/>
          <w:sz w:val="24"/>
        </w:rPr>
        <w:t xml:space="preserve"> </w:t>
      </w:r>
      <w:r>
        <w:rPr>
          <w:sz w:val="24"/>
        </w:rPr>
        <w:t>it shall</w:t>
      </w:r>
      <w:r>
        <w:rPr>
          <w:spacing w:val="1"/>
          <w:sz w:val="24"/>
        </w:rPr>
        <w:t xml:space="preserve"> </w:t>
      </w:r>
      <w:r>
        <w:rPr>
          <w:sz w:val="24"/>
        </w:rPr>
        <w:t>propose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Assembly</w:t>
      </w:r>
      <w:r>
        <w:rPr>
          <w:spacing w:val="-4"/>
          <w:sz w:val="24"/>
        </w:rPr>
        <w:t xml:space="preserve"> </w:t>
      </w:r>
      <w:r>
        <w:rPr>
          <w:sz w:val="24"/>
        </w:rPr>
        <w:t>his/her</w:t>
      </w:r>
      <w:r>
        <w:rPr>
          <w:spacing w:val="-1"/>
          <w:sz w:val="24"/>
        </w:rPr>
        <w:t xml:space="preserve"> </w:t>
      </w:r>
      <w:r>
        <w:rPr>
          <w:sz w:val="24"/>
        </w:rPr>
        <w:t>dismissal.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3"/>
        <w:rPr>
          <w:sz w:val="26"/>
        </w:rPr>
      </w:pPr>
    </w:p>
    <w:p w:rsidR="00621519" w:rsidRDefault="00145C5F">
      <w:pPr>
        <w:pStyle w:val="BodyText"/>
        <w:ind w:left="423" w:right="121"/>
        <w:jc w:val="center"/>
      </w:pPr>
      <w:r>
        <w:t>Article</w:t>
      </w:r>
      <w:r>
        <w:rPr>
          <w:spacing w:val="-2"/>
        </w:rPr>
        <w:t xml:space="preserve"> </w:t>
      </w:r>
      <w:r>
        <w:t>29</w:t>
      </w:r>
    </w:p>
    <w:p w:rsidR="00621519" w:rsidRDefault="00145C5F">
      <w:pPr>
        <w:pStyle w:val="Heading1"/>
        <w:spacing w:before="43"/>
        <w:ind w:left="423" w:right="124"/>
      </w:pPr>
      <w:r>
        <w:t>Structure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organizational</w:t>
      </w:r>
      <w:r>
        <w:rPr>
          <w:spacing w:val="-1"/>
        </w:rPr>
        <w:t xml:space="preserve"> </w:t>
      </w:r>
      <w:r>
        <w:t>chart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Commission</w:t>
      </w:r>
    </w:p>
    <w:p w:rsidR="00621519" w:rsidRDefault="00621519">
      <w:pPr>
        <w:pStyle w:val="BodyText"/>
        <w:spacing w:before="3"/>
        <w:rPr>
          <w:b/>
          <w:sz w:val="30"/>
        </w:rPr>
      </w:pPr>
    </w:p>
    <w:p w:rsidR="00621519" w:rsidRDefault="00145C5F">
      <w:pPr>
        <w:pStyle w:val="ListParagraph"/>
        <w:numPr>
          <w:ilvl w:val="0"/>
          <w:numId w:val="98"/>
        </w:numPr>
        <w:tabs>
          <w:tab w:val="left" w:pos="399"/>
        </w:tabs>
        <w:spacing w:line="244" w:lineRule="auto"/>
        <w:ind w:right="151" w:hanging="10"/>
        <w:jc w:val="both"/>
        <w:rPr>
          <w:sz w:val="24"/>
        </w:rPr>
      </w:pPr>
      <w:r>
        <w:rPr>
          <w:sz w:val="24"/>
        </w:rPr>
        <w:t>The structure and organizational chart of the Public Procurement Commission shall be</w:t>
      </w:r>
      <w:r>
        <w:rPr>
          <w:spacing w:val="1"/>
          <w:sz w:val="24"/>
        </w:rPr>
        <w:t xml:space="preserve"> </w:t>
      </w:r>
      <w:r>
        <w:rPr>
          <w:sz w:val="24"/>
        </w:rPr>
        <w:t>adopted</w:t>
      </w:r>
      <w:r>
        <w:rPr>
          <w:spacing w:val="1"/>
          <w:sz w:val="24"/>
        </w:rPr>
        <w:t xml:space="preserve"> </w:t>
      </w:r>
      <w:r>
        <w:rPr>
          <w:sz w:val="24"/>
        </w:rPr>
        <w:t>by the Assembly,</w:t>
      </w:r>
      <w:r>
        <w:rPr>
          <w:spacing w:val="1"/>
          <w:sz w:val="24"/>
        </w:rPr>
        <w:t xml:space="preserve"> </w:t>
      </w:r>
      <w:r>
        <w:rPr>
          <w:sz w:val="24"/>
        </w:rPr>
        <w:t>referring to</w:t>
      </w:r>
      <w:r>
        <w:rPr>
          <w:spacing w:val="1"/>
          <w:sz w:val="24"/>
        </w:rPr>
        <w:t xml:space="preserve"> </w:t>
      </w:r>
      <w:r>
        <w:rPr>
          <w:sz w:val="24"/>
        </w:rPr>
        <w:t>the legislation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force on</w:t>
      </w:r>
      <w:r>
        <w:rPr>
          <w:spacing w:val="1"/>
          <w:sz w:val="24"/>
        </w:rPr>
        <w:t xml:space="preserve"> </w:t>
      </w:r>
      <w:r>
        <w:rPr>
          <w:sz w:val="24"/>
        </w:rPr>
        <w:t>salaries,</w:t>
      </w:r>
      <w:r>
        <w:rPr>
          <w:spacing w:val="1"/>
          <w:sz w:val="24"/>
        </w:rPr>
        <w:t xml:space="preserve"> </w:t>
      </w:r>
      <w:r>
        <w:rPr>
          <w:sz w:val="24"/>
        </w:rPr>
        <w:t>bonuses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structures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independent</w:t>
      </w:r>
      <w:r>
        <w:rPr>
          <w:spacing w:val="1"/>
          <w:sz w:val="24"/>
        </w:rPr>
        <w:t xml:space="preserve"> </w:t>
      </w:r>
      <w:r>
        <w:rPr>
          <w:sz w:val="24"/>
        </w:rPr>
        <w:t>constitutional</w:t>
      </w:r>
      <w:r>
        <w:rPr>
          <w:spacing w:val="1"/>
          <w:sz w:val="24"/>
        </w:rPr>
        <w:t xml:space="preserve"> </w:t>
      </w:r>
      <w:r>
        <w:rPr>
          <w:sz w:val="24"/>
        </w:rPr>
        <w:t>institutions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independent</w:t>
      </w:r>
      <w:r>
        <w:rPr>
          <w:spacing w:val="1"/>
          <w:sz w:val="24"/>
        </w:rPr>
        <w:t xml:space="preserve"> </w:t>
      </w:r>
      <w:r>
        <w:rPr>
          <w:sz w:val="24"/>
        </w:rPr>
        <w:t>institutions</w:t>
      </w:r>
      <w:r>
        <w:rPr>
          <w:spacing w:val="1"/>
          <w:sz w:val="24"/>
        </w:rPr>
        <w:t xml:space="preserve"> </w:t>
      </w:r>
      <w:r>
        <w:rPr>
          <w:sz w:val="24"/>
        </w:rPr>
        <w:t>established by</w:t>
      </w:r>
      <w:r>
        <w:rPr>
          <w:spacing w:val="-5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pStyle w:val="BodyText"/>
        <w:rPr>
          <w:sz w:val="30"/>
        </w:rPr>
      </w:pPr>
    </w:p>
    <w:p w:rsidR="00621519" w:rsidRDefault="00145C5F">
      <w:pPr>
        <w:pStyle w:val="ListParagraph"/>
        <w:numPr>
          <w:ilvl w:val="0"/>
          <w:numId w:val="98"/>
        </w:numPr>
        <w:tabs>
          <w:tab w:val="left" w:pos="368"/>
        </w:tabs>
        <w:spacing w:before="1" w:line="244" w:lineRule="auto"/>
        <w:ind w:right="154" w:hanging="10"/>
        <w:jc w:val="both"/>
        <w:rPr>
          <w:sz w:val="24"/>
        </w:rPr>
      </w:pPr>
      <w:r>
        <w:rPr>
          <w:sz w:val="24"/>
        </w:rPr>
        <w:t>The number of employees and the budget of the Public Procurement Commission shall be</w:t>
      </w:r>
      <w:r>
        <w:rPr>
          <w:spacing w:val="1"/>
          <w:sz w:val="24"/>
        </w:rPr>
        <w:t xml:space="preserve"> </w:t>
      </w:r>
      <w:r>
        <w:rPr>
          <w:sz w:val="24"/>
        </w:rPr>
        <w:t>adopted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Assembly,</w:t>
      </w:r>
      <w:r>
        <w:rPr>
          <w:spacing w:val="1"/>
          <w:sz w:val="24"/>
        </w:rPr>
        <w:t xml:space="preserve"> </w:t>
      </w:r>
      <w:r>
        <w:rPr>
          <w:sz w:val="24"/>
        </w:rPr>
        <w:t>referring 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force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management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budget system in</w:t>
      </w:r>
      <w:r>
        <w:rPr>
          <w:spacing w:val="-1"/>
          <w:sz w:val="24"/>
        </w:rPr>
        <w:t xml:space="preserve"> </w:t>
      </w:r>
      <w:r>
        <w:rPr>
          <w:sz w:val="24"/>
        </w:rPr>
        <w:t>the Republic</w:t>
      </w:r>
      <w:r>
        <w:rPr>
          <w:spacing w:val="1"/>
          <w:sz w:val="24"/>
        </w:rPr>
        <w:t xml:space="preserve"> </w:t>
      </w:r>
      <w:r>
        <w:rPr>
          <w:sz w:val="24"/>
        </w:rPr>
        <w:t>of Albania.</w:t>
      </w:r>
    </w:p>
    <w:p w:rsidR="00621519" w:rsidRDefault="00621519">
      <w:pPr>
        <w:pStyle w:val="BodyText"/>
        <w:rPr>
          <w:sz w:val="30"/>
        </w:rPr>
      </w:pPr>
    </w:p>
    <w:p w:rsidR="00621519" w:rsidRDefault="00145C5F">
      <w:pPr>
        <w:pStyle w:val="ListParagraph"/>
        <w:numPr>
          <w:ilvl w:val="0"/>
          <w:numId w:val="98"/>
        </w:numPr>
        <w:tabs>
          <w:tab w:val="left" w:pos="387"/>
        </w:tabs>
        <w:spacing w:before="1" w:line="244" w:lineRule="auto"/>
        <w:ind w:right="156" w:hanging="10"/>
        <w:jc w:val="both"/>
        <w:rPr>
          <w:sz w:val="24"/>
        </w:rPr>
      </w:pPr>
      <w:r>
        <w:rPr>
          <w:sz w:val="24"/>
        </w:rPr>
        <w:t>The employees of the Public Procurement Commission enjoy the status of civil servant,</w:t>
      </w:r>
      <w:r>
        <w:rPr>
          <w:spacing w:val="1"/>
          <w:sz w:val="24"/>
        </w:rPr>
        <w:t xml:space="preserve"> </w:t>
      </w:r>
      <w:r>
        <w:rPr>
          <w:sz w:val="24"/>
        </w:rPr>
        <w:t>while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support</w:t>
      </w:r>
      <w:r>
        <w:rPr>
          <w:spacing w:val="1"/>
          <w:sz w:val="24"/>
        </w:rPr>
        <w:t xml:space="preserve"> </w:t>
      </w:r>
      <w:r>
        <w:rPr>
          <w:sz w:val="24"/>
        </w:rPr>
        <w:t>staff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appointed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</w:t>
      </w:r>
      <w:r>
        <w:rPr>
          <w:sz w:val="24"/>
        </w:rPr>
        <w:t>airperson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labour</w:t>
      </w:r>
      <w:r>
        <w:rPr>
          <w:spacing w:val="1"/>
          <w:sz w:val="24"/>
        </w:rPr>
        <w:t xml:space="preserve"> </w:t>
      </w:r>
      <w:r>
        <w:rPr>
          <w:sz w:val="24"/>
        </w:rPr>
        <w:t>relations</w:t>
      </w:r>
      <w:r>
        <w:rPr>
          <w:spacing w:val="60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regulated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Labour</w:t>
      </w:r>
      <w:r>
        <w:rPr>
          <w:spacing w:val="2"/>
          <w:sz w:val="24"/>
        </w:rPr>
        <w:t xml:space="preserve"> </w:t>
      </w:r>
      <w:r>
        <w:rPr>
          <w:sz w:val="24"/>
        </w:rPr>
        <w:t>Code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Albania</w:t>
      </w:r>
    </w:p>
    <w:p w:rsidR="00621519" w:rsidRDefault="00621519">
      <w:pPr>
        <w:pStyle w:val="BodyText"/>
        <w:rPr>
          <w:sz w:val="28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30</w:t>
      </w:r>
    </w:p>
    <w:p w:rsidR="00621519" w:rsidRDefault="00145C5F">
      <w:pPr>
        <w:pStyle w:val="Heading1"/>
        <w:spacing w:before="19"/>
        <w:ind w:left="124"/>
      </w:pPr>
      <w:r>
        <w:t>Activity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Commission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7"/>
        </w:numPr>
        <w:tabs>
          <w:tab w:val="left" w:pos="380"/>
        </w:tabs>
        <w:spacing w:line="244" w:lineRule="auto"/>
        <w:ind w:right="166" w:hanging="10"/>
        <w:jc w:val="both"/>
        <w:rPr>
          <w:sz w:val="24"/>
        </w:rPr>
      </w:pPr>
      <w:r>
        <w:rPr>
          <w:sz w:val="24"/>
        </w:rPr>
        <w:t>The Public Procurement Commission reviews the complaints submitted to it when at the</w:t>
      </w:r>
      <w:r>
        <w:rPr>
          <w:spacing w:val="1"/>
          <w:sz w:val="24"/>
        </w:rPr>
        <w:t xml:space="preserve"> </w:t>
      </w:r>
      <w:r>
        <w:rPr>
          <w:sz w:val="24"/>
        </w:rPr>
        <w:t>meeting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present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least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members,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deputy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chairperson. At the end of the review of the complaints, the Commission decides by a</w:t>
      </w:r>
      <w:r>
        <w:rPr>
          <w:spacing w:val="1"/>
          <w:sz w:val="24"/>
        </w:rPr>
        <w:t xml:space="preserve"> </w:t>
      </w:r>
      <w:r>
        <w:rPr>
          <w:sz w:val="24"/>
        </w:rPr>
        <w:t>majority</w:t>
      </w:r>
      <w:r>
        <w:rPr>
          <w:spacing w:val="-5"/>
          <w:sz w:val="24"/>
        </w:rPr>
        <w:t xml:space="preserve"> </w:t>
      </w:r>
      <w:r>
        <w:rPr>
          <w:sz w:val="24"/>
        </w:rPr>
        <w:t>vote.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4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30" w:right="166" w:hanging="10"/>
        <w:jc w:val="both"/>
      </w:pPr>
      <w:r>
        <w:lastRenderedPageBreak/>
        <w:t>The declaratory decision given according to the provisions of artic</w:t>
      </w:r>
      <w:r>
        <w:t>le 115, paragraph 2 and 3</w:t>
      </w:r>
      <w:r>
        <w:rPr>
          <w:spacing w:val="1"/>
        </w:rPr>
        <w:t xml:space="preserve"> </w:t>
      </w:r>
      <w:r>
        <w:t>of this law, shall be made by 3 members for procurement procedures</w:t>
      </w:r>
      <w:r>
        <w:rPr>
          <w:spacing w:val="1"/>
        </w:rPr>
        <w:t xml:space="preserve"> </w:t>
      </w:r>
      <w:r>
        <w:t>below the lower</w:t>
      </w:r>
      <w:r>
        <w:rPr>
          <w:spacing w:val="1"/>
        </w:rPr>
        <w:t xml:space="preserve"> </w:t>
      </w:r>
      <w:r>
        <w:t>monetary</w:t>
      </w:r>
      <w:r>
        <w:rPr>
          <w:spacing w:val="-6"/>
        </w:rPr>
        <w:t xml:space="preserve"> </w:t>
      </w:r>
      <w:r>
        <w:t>threshold and by</w:t>
      </w:r>
      <w:r>
        <w:rPr>
          <w:spacing w:val="-3"/>
        </w:rPr>
        <w:t xml:space="preserve"> </w:t>
      </w:r>
      <w:r>
        <w:t>5 members for other procedures.</w:t>
      </w:r>
    </w:p>
    <w:p w:rsidR="00621519" w:rsidRDefault="00145C5F">
      <w:pPr>
        <w:pStyle w:val="BodyText"/>
        <w:spacing w:before="8" w:line="244" w:lineRule="auto"/>
        <w:ind w:left="130" w:right="169" w:hanging="10"/>
        <w:jc w:val="both"/>
      </w:pPr>
      <w:r>
        <w:t>The review of complaints for procurement procedures below the lower monetary threshold</w:t>
      </w:r>
      <w:r>
        <w:rPr>
          <w:spacing w:val="1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3 members of</w:t>
      </w:r>
      <w:r>
        <w:rPr>
          <w:spacing w:val="-2"/>
        </w:rPr>
        <w:t xml:space="preserve"> </w:t>
      </w:r>
      <w:r>
        <w:t>the Public Procurement Commission.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7"/>
        </w:numPr>
        <w:tabs>
          <w:tab w:val="left" w:pos="402"/>
        </w:tabs>
        <w:spacing w:before="1" w:line="244" w:lineRule="auto"/>
        <w:ind w:right="175" w:hanging="10"/>
        <w:jc w:val="both"/>
        <w:rPr>
          <w:sz w:val="24"/>
        </w:rPr>
      </w:pPr>
      <w:r>
        <w:rPr>
          <w:sz w:val="24"/>
        </w:rPr>
        <w:t>Decisions taken by the Commission are administratively final. These decisions can be</w:t>
      </w:r>
      <w:r>
        <w:rPr>
          <w:spacing w:val="1"/>
          <w:sz w:val="24"/>
        </w:rPr>
        <w:t xml:space="preserve"> </w:t>
      </w:r>
      <w:r>
        <w:rPr>
          <w:sz w:val="24"/>
        </w:rPr>
        <w:t>appealed against before the Administrative Court of Appeal, in accordance with Article 121</w:t>
      </w:r>
      <w:r>
        <w:rPr>
          <w:spacing w:val="1"/>
          <w:sz w:val="24"/>
        </w:rPr>
        <w:t xml:space="preserve"> </w:t>
      </w:r>
      <w:r>
        <w:rPr>
          <w:sz w:val="24"/>
        </w:rPr>
        <w:t>of this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621519" w:rsidRDefault="00145C5F">
      <w:pPr>
        <w:pStyle w:val="ListParagraph"/>
        <w:numPr>
          <w:ilvl w:val="0"/>
          <w:numId w:val="97"/>
        </w:numPr>
        <w:tabs>
          <w:tab w:val="left" w:pos="370"/>
        </w:tabs>
        <w:spacing w:before="7" w:line="244" w:lineRule="auto"/>
        <w:ind w:right="168" w:hanging="10"/>
        <w:jc w:val="both"/>
        <w:rPr>
          <w:sz w:val="24"/>
        </w:rPr>
      </w:pPr>
      <w:r>
        <w:rPr>
          <w:sz w:val="24"/>
        </w:rPr>
        <w:t>At the end of the review, the decision taken by the Commission, in addition to the parties</w:t>
      </w:r>
      <w:r>
        <w:rPr>
          <w:spacing w:val="1"/>
          <w:sz w:val="24"/>
        </w:rPr>
        <w:t xml:space="preserve"> </w:t>
      </w:r>
      <w:r>
        <w:rPr>
          <w:sz w:val="24"/>
        </w:rPr>
        <w:t>in the process, is made known also to other entities affected by this decision, and shall be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-1"/>
          <w:sz w:val="24"/>
        </w:rPr>
        <w:t xml:space="preserve"> </w:t>
      </w:r>
      <w:r>
        <w:rPr>
          <w:sz w:val="24"/>
        </w:rPr>
        <w:t>on the website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this institution within</w:t>
      </w:r>
      <w:r>
        <w:rPr>
          <w:spacing w:val="-2"/>
          <w:sz w:val="24"/>
        </w:rPr>
        <w:t xml:space="preserve"> </w:t>
      </w:r>
      <w:r>
        <w:rPr>
          <w:sz w:val="24"/>
        </w:rPr>
        <w:t>2 days</w:t>
      </w:r>
      <w:r>
        <w:rPr>
          <w:spacing w:val="-1"/>
          <w:sz w:val="24"/>
        </w:rPr>
        <w:t xml:space="preserve"> </w:t>
      </w:r>
      <w:r>
        <w:rPr>
          <w:sz w:val="24"/>
        </w:rPr>
        <w:t>of its issuan</w:t>
      </w:r>
      <w:r>
        <w:rPr>
          <w:sz w:val="24"/>
        </w:rPr>
        <w:t>ce.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7"/>
        </w:numPr>
        <w:tabs>
          <w:tab w:val="left" w:pos="378"/>
        </w:tabs>
        <w:spacing w:before="1" w:line="244" w:lineRule="auto"/>
        <w:ind w:right="172" w:hanging="10"/>
        <w:jc w:val="both"/>
        <w:rPr>
          <w:sz w:val="24"/>
        </w:rPr>
      </w:pPr>
      <w:r>
        <w:rPr>
          <w:sz w:val="24"/>
        </w:rPr>
        <w:t>No one should influence the members of the commission in decision-making. Any direct</w:t>
      </w:r>
      <w:r>
        <w:rPr>
          <w:spacing w:val="1"/>
          <w:sz w:val="24"/>
        </w:rPr>
        <w:t xml:space="preserve"> </w:t>
      </w:r>
      <w:r>
        <w:rPr>
          <w:sz w:val="24"/>
        </w:rPr>
        <w:t>or indirect attempt to influence shall be punishable to a fine under this law, regardless of</w:t>
      </w:r>
      <w:r>
        <w:rPr>
          <w:spacing w:val="1"/>
          <w:sz w:val="24"/>
        </w:rPr>
        <w:t xml:space="preserve"> </w:t>
      </w:r>
      <w:r>
        <w:rPr>
          <w:sz w:val="24"/>
        </w:rPr>
        <w:t>whether</w:t>
      </w:r>
      <w:r>
        <w:rPr>
          <w:spacing w:val="-3"/>
          <w:sz w:val="24"/>
        </w:rPr>
        <w:t xml:space="preserve"> </w:t>
      </w:r>
      <w:r>
        <w:rPr>
          <w:sz w:val="24"/>
        </w:rPr>
        <w:t>civil or</w:t>
      </w:r>
      <w:r>
        <w:rPr>
          <w:spacing w:val="1"/>
          <w:sz w:val="24"/>
        </w:rPr>
        <w:t xml:space="preserve"> </w:t>
      </w:r>
      <w:r>
        <w:rPr>
          <w:sz w:val="24"/>
        </w:rPr>
        <w:t>criminal proceedings may</w:t>
      </w:r>
      <w:r>
        <w:rPr>
          <w:spacing w:val="-5"/>
          <w:sz w:val="24"/>
        </w:rPr>
        <w:t xml:space="preserve"> </w:t>
      </w:r>
      <w:r>
        <w:rPr>
          <w:sz w:val="24"/>
        </w:rPr>
        <w:t>have</w:t>
      </w:r>
      <w:r>
        <w:rPr>
          <w:spacing w:val="-1"/>
          <w:sz w:val="24"/>
        </w:rPr>
        <w:t xml:space="preserve"> </w:t>
      </w:r>
      <w:r>
        <w:rPr>
          <w:sz w:val="24"/>
        </w:rPr>
        <w:t>been instituted.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7"/>
        </w:numPr>
        <w:tabs>
          <w:tab w:val="left" w:pos="402"/>
        </w:tabs>
        <w:spacing w:before="1" w:line="244" w:lineRule="auto"/>
        <w:ind w:right="167" w:hanging="10"/>
        <w:jc w:val="both"/>
        <w:rPr>
          <w:sz w:val="24"/>
        </w:rPr>
      </w:pPr>
      <w:r>
        <w:rPr>
          <w:sz w:val="24"/>
        </w:rPr>
        <w:t>Detailed</w:t>
      </w:r>
      <w:r>
        <w:rPr>
          <w:sz w:val="24"/>
        </w:rPr>
        <w:t xml:space="preserve"> rules of organization and functioning of the Public Procurement Commission</w:t>
      </w:r>
      <w:r>
        <w:rPr>
          <w:spacing w:val="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adopted by</w:t>
      </w:r>
      <w:r>
        <w:rPr>
          <w:spacing w:val="-5"/>
          <w:sz w:val="24"/>
        </w:rPr>
        <w:t xml:space="preserve"> </w:t>
      </w:r>
      <w:r>
        <w:rPr>
          <w:sz w:val="24"/>
        </w:rPr>
        <w:t>the Commission itself by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majority</w:t>
      </w:r>
      <w:r>
        <w:rPr>
          <w:spacing w:val="-5"/>
          <w:sz w:val="24"/>
        </w:rPr>
        <w:t xml:space="preserve"> </w:t>
      </w:r>
      <w:r>
        <w:rPr>
          <w:sz w:val="24"/>
        </w:rPr>
        <w:t>vote of all its members.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31</w:t>
      </w:r>
    </w:p>
    <w:p w:rsidR="00621519" w:rsidRDefault="00145C5F">
      <w:pPr>
        <w:pStyle w:val="Heading1"/>
        <w:spacing w:before="19"/>
        <w:ind w:left="184"/>
      </w:pPr>
      <w:r>
        <w:t>Exempt</w:t>
      </w:r>
      <w:r>
        <w:rPr>
          <w:spacing w:val="-3"/>
        </w:rPr>
        <w:t xml:space="preserve"> </w:t>
      </w:r>
      <w:r>
        <w:t>of the</w:t>
      </w:r>
      <w:r>
        <w:rPr>
          <w:spacing w:val="-3"/>
        </w:rPr>
        <w:t xml:space="preserve"> </w:t>
      </w:r>
      <w:r>
        <w:t>chairperson,</w:t>
      </w:r>
      <w:r>
        <w:rPr>
          <w:spacing w:val="-1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employees</w:t>
      </w:r>
      <w:r>
        <w:rPr>
          <w:spacing w:val="-1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review of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complaint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6"/>
        </w:numPr>
        <w:tabs>
          <w:tab w:val="left" w:pos="373"/>
        </w:tabs>
        <w:spacing w:line="244" w:lineRule="auto"/>
        <w:ind w:right="169" w:hanging="10"/>
        <w:jc w:val="both"/>
        <w:rPr>
          <w:sz w:val="24"/>
        </w:rPr>
      </w:pPr>
      <w:r>
        <w:rPr>
          <w:sz w:val="24"/>
        </w:rPr>
        <w:t>The chairperson, members or employees of the Public Procurement Commission may not</w:t>
      </w:r>
      <w:r>
        <w:rPr>
          <w:spacing w:val="1"/>
          <w:sz w:val="24"/>
        </w:rPr>
        <w:t xml:space="preserve"> </w:t>
      </w:r>
      <w:r>
        <w:rPr>
          <w:sz w:val="24"/>
        </w:rPr>
        <w:t>take a decision or participate in the decision-making process regarding a complaint in cases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where they have any connection or relationship with the complainant or economic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sz w:val="24"/>
        </w:rPr>
        <w:t>legal representative or authorized by him, or with legal representatives, any of the members</w:t>
      </w:r>
      <w:r>
        <w:rPr>
          <w:spacing w:val="1"/>
          <w:sz w:val="24"/>
        </w:rPr>
        <w:t xml:space="preserve"> </w:t>
      </w:r>
      <w:r>
        <w:rPr>
          <w:sz w:val="24"/>
        </w:rPr>
        <w:t>of the administrative or supervisory structures of the complainant, or with the responsible</w:t>
      </w:r>
      <w:r>
        <w:rPr>
          <w:spacing w:val="1"/>
          <w:sz w:val="24"/>
        </w:rPr>
        <w:t xml:space="preserve"> </w:t>
      </w:r>
      <w:r>
        <w:rPr>
          <w:sz w:val="24"/>
        </w:rPr>
        <w:t>staff of the contracting authority, including business relati</w:t>
      </w:r>
      <w:r>
        <w:rPr>
          <w:sz w:val="24"/>
        </w:rPr>
        <w:t>ons or direct family or kin relations</w:t>
      </w:r>
      <w:r>
        <w:rPr>
          <w:spacing w:val="-57"/>
          <w:sz w:val="24"/>
        </w:rPr>
        <w:t xml:space="preserve"> </w:t>
      </w:r>
      <w:r>
        <w:rPr>
          <w:sz w:val="24"/>
        </w:rPr>
        <w:t>up to the second degree, marital relationship, even in case of divorce or in laws relationship</w:t>
      </w:r>
      <w:r>
        <w:rPr>
          <w:spacing w:val="1"/>
          <w:sz w:val="24"/>
        </w:rPr>
        <w:t xml:space="preserve"> </w:t>
      </w:r>
      <w:r>
        <w:rPr>
          <w:sz w:val="24"/>
        </w:rPr>
        <w:t>up to the second degree, as well as in case of verification of other reasons for exclusion,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provisions of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Code</w:t>
      </w:r>
      <w:r>
        <w:rPr>
          <w:spacing w:val="-2"/>
          <w:sz w:val="24"/>
        </w:rPr>
        <w:t xml:space="preserve"> </w:t>
      </w:r>
      <w:r>
        <w:rPr>
          <w:sz w:val="24"/>
        </w:rPr>
        <w:t>of Administrative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96"/>
        </w:numPr>
        <w:tabs>
          <w:tab w:val="left" w:pos="428"/>
        </w:tabs>
        <w:spacing w:line="244" w:lineRule="auto"/>
        <w:ind w:right="168" w:firstLine="50"/>
        <w:jc w:val="both"/>
        <w:rPr>
          <w:sz w:val="24"/>
        </w:rPr>
      </w:pPr>
      <w:r>
        <w:rPr>
          <w:sz w:val="24"/>
        </w:rPr>
        <w:t>The chairperson, members or employees of the Public Procurement Commission may not</w:t>
      </w:r>
      <w:r>
        <w:rPr>
          <w:spacing w:val="1"/>
          <w:sz w:val="24"/>
        </w:rPr>
        <w:t xml:space="preserve"> </w:t>
      </w:r>
      <w:r>
        <w:rPr>
          <w:sz w:val="24"/>
        </w:rPr>
        <w:t>take a decision or participate in the decision-making process for a complaint in cases where</w:t>
      </w:r>
      <w:r>
        <w:rPr>
          <w:spacing w:val="1"/>
          <w:sz w:val="24"/>
        </w:rPr>
        <w:t xml:space="preserve"> </w:t>
      </w:r>
      <w:r>
        <w:rPr>
          <w:sz w:val="24"/>
        </w:rPr>
        <w:t>they have</w:t>
      </w:r>
      <w:r>
        <w:rPr>
          <w:spacing w:val="1"/>
          <w:sz w:val="24"/>
        </w:rPr>
        <w:t xml:space="preserve"> </w:t>
      </w:r>
      <w:r>
        <w:rPr>
          <w:sz w:val="24"/>
        </w:rPr>
        <w:t>previously been</w:t>
      </w:r>
      <w:r>
        <w:rPr>
          <w:spacing w:val="1"/>
          <w:sz w:val="24"/>
        </w:rPr>
        <w:t xml:space="preserve"> </w:t>
      </w:r>
      <w:r>
        <w:rPr>
          <w:sz w:val="24"/>
        </w:rPr>
        <w:t>employed</w:t>
      </w:r>
      <w:r>
        <w:rPr>
          <w:spacing w:val="1"/>
          <w:sz w:val="24"/>
        </w:rPr>
        <w:t xml:space="preserve"> </w:t>
      </w:r>
      <w:r>
        <w:rPr>
          <w:sz w:val="24"/>
        </w:rPr>
        <w:t>by th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party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process,</w:t>
      </w:r>
      <w:r>
        <w:rPr>
          <w:spacing w:val="1"/>
          <w:sz w:val="24"/>
        </w:rPr>
        <w:t xml:space="preserve"> </w:t>
      </w:r>
      <w:r>
        <w:rPr>
          <w:sz w:val="24"/>
        </w:rPr>
        <w:t>before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least</w:t>
      </w:r>
      <w:r>
        <w:rPr>
          <w:spacing w:val="1"/>
          <w:sz w:val="24"/>
        </w:rPr>
        <w:t xml:space="preserve"> </w:t>
      </w:r>
      <w:r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years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passed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termination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employment</w:t>
      </w:r>
      <w:r>
        <w:rPr>
          <w:spacing w:val="-1"/>
          <w:sz w:val="24"/>
        </w:rPr>
        <w:t xml:space="preserve"> </w:t>
      </w:r>
      <w:r>
        <w:rPr>
          <w:sz w:val="24"/>
        </w:rPr>
        <w:t>relationship.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96"/>
        </w:numPr>
        <w:tabs>
          <w:tab w:val="left" w:pos="368"/>
        </w:tabs>
        <w:spacing w:line="244" w:lineRule="auto"/>
        <w:ind w:right="167" w:hanging="10"/>
        <w:jc w:val="both"/>
        <w:rPr>
          <w:sz w:val="24"/>
        </w:rPr>
      </w:pPr>
      <w:r>
        <w:rPr>
          <w:sz w:val="24"/>
        </w:rPr>
        <w:t>The interested parties have the right to request the exempt of the chairperson, members or</w:t>
      </w:r>
      <w:r>
        <w:rPr>
          <w:spacing w:val="1"/>
          <w:sz w:val="24"/>
        </w:rPr>
        <w:t xml:space="preserve"> </w:t>
      </w:r>
      <w:r>
        <w:rPr>
          <w:sz w:val="24"/>
        </w:rPr>
        <w:t>employees of the Public Procurement Commission from the decision-making or decision-</w:t>
      </w:r>
      <w:r>
        <w:rPr>
          <w:spacing w:val="1"/>
          <w:sz w:val="24"/>
        </w:rPr>
        <w:t xml:space="preserve"> </w:t>
      </w:r>
      <w:r>
        <w:rPr>
          <w:sz w:val="24"/>
        </w:rPr>
        <w:t>making process regarding a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complaint, when</w:t>
      </w:r>
      <w:r>
        <w:rPr>
          <w:spacing w:val="60"/>
          <w:sz w:val="24"/>
        </w:rPr>
        <w:t xml:space="preserve"> </w:t>
      </w:r>
      <w:r>
        <w:rPr>
          <w:sz w:val="24"/>
        </w:rPr>
        <w:t>they find one of the cases provided</w:t>
      </w:r>
      <w:r>
        <w:rPr>
          <w:spacing w:val="1"/>
          <w:sz w:val="24"/>
        </w:rPr>
        <w:t xml:space="preserve"> </w:t>
      </w:r>
      <w:r>
        <w:rPr>
          <w:sz w:val="24"/>
        </w:rPr>
        <w:t>in paragraph 1 and 2 of this article. In this case, the decision to exempt a membe</w:t>
      </w:r>
      <w:r>
        <w:rPr>
          <w:sz w:val="24"/>
        </w:rPr>
        <w:t>r or an</w:t>
      </w:r>
      <w:r>
        <w:rPr>
          <w:spacing w:val="1"/>
          <w:sz w:val="24"/>
        </w:rPr>
        <w:t xml:space="preserve"> </w:t>
      </w:r>
      <w:r>
        <w:rPr>
          <w:sz w:val="24"/>
        </w:rPr>
        <w:t>employee of the</w:t>
      </w:r>
      <w:r>
        <w:rPr>
          <w:spacing w:val="1"/>
          <w:sz w:val="24"/>
        </w:rPr>
        <w:t xml:space="preserve"> </w:t>
      </w:r>
      <w:r>
        <w:rPr>
          <w:sz w:val="24"/>
        </w:rPr>
        <w:t>Public Procurement Commission</w:t>
      </w:r>
      <w:r>
        <w:rPr>
          <w:spacing w:val="1"/>
          <w:sz w:val="24"/>
        </w:rPr>
        <w:t xml:space="preserve"> </w:t>
      </w:r>
      <w:r>
        <w:rPr>
          <w:sz w:val="24"/>
        </w:rPr>
        <w:t>shall be taken by the</w:t>
      </w:r>
      <w:r>
        <w:rPr>
          <w:spacing w:val="60"/>
          <w:sz w:val="24"/>
        </w:rPr>
        <w:t xml:space="preserve"> </w:t>
      </w:r>
      <w:r>
        <w:rPr>
          <w:sz w:val="24"/>
        </w:rPr>
        <w:t>chairperson, while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exempt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chairperson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taken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6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Commission, chaired by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deputy</w:t>
      </w:r>
      <w:r>
        <w:rPr>
          <w:spacing w:val="-3"/>
          <w:sz w:val="24"/>
        </w:rPr>
        <w:t xml:space="preserve"> </w:t>
      </w:r>
      <w:r>
        <w:rPr>
          <w:sz w:val="24"/>
        </w:rPr>
        <w:t>chairperson, by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majority</w:t>
      </w:r>
      <w:r>
        <w:rPr>
          <w:spacing w:val="-5"/>
          <w:sz w:val="24"/>
        </w:rPr>
        <w:t xml:space="preserve"> </w:t>
      </w:r>
      <w:r>
        <w:rPr>
          <w:sz w:val="24"/>
        </w:rPr>
        <w:t>vote.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/>
        <w:ind w:left="128" w:right="179"/>
        <w:jc w:val="center"/>
      </w:pPr>
      <w:r>
        <w:lastRenderedPageBreak/>
        <w:t>Article</w:t>
      </w:r>
      <w:r>
        <w:rPr>
          <w:spacing w:val="-4"/>
        </w:rPr>
        <w:t xml:space="preserve"> </w:t>
      </w:r>
      <w:r>
        <w:t>32</w:t>
      </w:r>
    </w:p>
    <w:p w:rsidR="00621519" w:rsidRDefault="00145C5F">
      <w:pPr>
        <w:pStyle w:val="Heading1"/>
        <w:spacing w:before="19"/>
        <w:ind w:left="240" w:right="289"/>
      </w:pPr>
      <w:r>
        <w:t>Reporting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5"/>
        </w:numPr>
        <w:tabs>
          <w:tab w:val="left" w:pos="380"/>
        </w:tabs>
        <w:spacing w:line="244" w:lineRule="auto"/>
        <w:ind w:right="173" w:hanging="10"/>
        <w:jc w:val="both"/>
        <w:rPr>
          <w:sz w:val="24"/>
        </w:rPr>
      </w:pPr>
      <w:r>
        <w:rPr>
          <w:sz w:val="24"/>
        </w:rPr>
        <w:t>The Public Procurement Commission</w:t>
      </w:r>
      <w:r>
        <w:rPr>
          <w:spacing w:val="60"/>
          <w:sz w:val="24"/>
        </w:rPr>
        <w:t xml:space="preserve"> </w:t>
      </w:r>
      <w:r>
        <w:rPr>
          <w:sz w:val="24"/>
        </w:rPr>
        <w:t>shall prepare the annual report, which is presented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Assembly</w:t>
      </w:r>
      <w:r>
        <w:rPr>
          <w:spacing w:val="-5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chairperson</w:t>
      </w:r>
      <w:r>
        <w:rPr>
          <w:spacing w:val="-1"/>
          <w:sz w:val="24"/>
        </w:rPr>
        <w:t xml:space="preserve"> </w:t>
      </w:r>
      <w:r>
        <w:rPr>
          <w:sz w:val="24"/>
        </w:rPr>
        <w:t>at the</w:t>
      </w:r>
      <w:r>
        <w:rPr>
          <w:spacing w:val="1"/>
          <w:sz w:val="24"/>
        </w:rPr>
        <w:t xml:space="preserve"> </w:t>
      </w:r>
      <w:r>
        <w:rPr>
          <w:sz w:val="24"/>
        </w:rPr>
        <w:t>end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first quarter of</w:t>
      </w:r>
      <w:r>
        <w:rPr>
          <w:spacing w:val="-2"/>
          <w:sz w:val="24"/>
        </w:rPr>
        <w:t xml:space="preserve"> </w:t>
      </w:r>
      <w:r>
        <w:rPr>
          <w:sz w:val="24"/>
        </w:rPr>
        <w:t>the following</w:t>
      </w:r>
      <w:r>
        <w:rPr>
          <w:spacing w:val="2"/>
          <w:sz w:val="24"/>
        </w:rPr>
        <w:t xml:space="preserve"> </w:t>
      </w:r>
      <w:r>
        <w:rPr>
          <w:sz w:val="24"/>
        </w:rPr>
        <w:t>year.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95"/>
        </w:numPr>
        <w:tabs>
          <w:tab w:val="left" w:pos="378"/>
        </w:tabs>
        <w:spacing w:line="244" w:lineRule="auto"/>
        <w:ind w:right="171" w:hanging="10"/>
        <w:jc w:val="both"/>
        <w:rPr>
          <w:sz w:val="24"/>
        </w:rPr>
      </w:pPr>
      <w:r>
        <w:rPr>
          <w:sz w:val="24"/>
        </w:rPr>
        <w:t>The detailed content of the annual report shall be determined in the rules of organization</w:t>
      </w:r>
      <w:r>
        <w:rPr>
          <w:spacing w:val="1"/>
          <w:sz w:val="24"/>
        </w:rPr>
        <w:t xml:space="preserve"> </w:t>
      </w:r>
      <w:r>
        <w:rPr>
          <w:sz w:val="24"/>
        </w:rPr>
        <w:t>and functioning of the Public Procurement Commission. The annual report must contain at</w:t>
      </w:r>
      <w:r>
        <w:rPr>
          <w:spacing w:val="1"/>
          <w:sz w:val="24"/>
        </w:rPr>
        <w:t xml:space="preserve"> </w:t>
      </w:r>
      <w:r>
        <w:rPr>
          <w:sz w:val="24"/>
        </w:rPr>
        <w:t>least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data:</w:t>
      </w:r>
    </w:p>
    <w:p w:rsidR="00621519" w:rsidRDefault="00145C5F">
      <w:pPr>
        <w:pStyle w:val="ListParagraph"/>
        <w:numPr>
          <w:ilvl w:val="1"/>
          <w:numId w:val="95"/>
        </w:numPr>
        <w:tabs>
          <w:tab w:val="left" w:pos="1117"/>
        </w:tabs>
        <w:spacing w:before="7" w:line="244" w:lineRule="auto"/>
        <w:ind w:right="175" w:firstLine="0"/>
        <w:jc w:val="both"/>
        <w:rPr>
          <w:sz w:val="24"/>
        </w:rPr>
      </w:pPr>
      <w:r>
        <w:rPr>
          <w:sz w:val="24"/>
        </w:rPr>
        <w:t xml:space="preserve">the total number of complaints and their value for </w:t>
      </w:r>
      <w:r>
        <w:rPr>
          <w:sz w:val="24"/>
        </w:rPr>
        <w:t>each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entity, type of the procurement procedure, as well as the stage of the process for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complaint was</w:t>
      </w:r>
      <w:r>
        <w:rPr>
          <w:spacing w:val="2"/>
          <w:sz w:val="24"/>
        </w:rPr>
        <w:t xml:space="preserve"> </w:t>
      </w:r>
      <w:r>
        <w:rPr>
          <w:sz w:val="24"/>
        </w:rPr>
        <w:t>submitted;</w:t>
      </w:r>
    </w:p>
    <w:p w:rsidR="00621519" w:rsidRDefault="00145C5F">
      <w:pPr>
        <w:pStyle w:val="ListParagraph"/>
        <w:numPr>
          <w:ilvl w:val="1"/>
          <w:numId w:val="95"/>
        </w:numPr>
        <w:tabs>
          <w:tab w:val="left" w:pos="1165"/>
        </w:tabs>
        <w:spacing w:before="8" w:line="244" w:lineRule="auto"/>
        <w:ind w:right="174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total</w:t>
      </w:r>
      <w:r>
        <w:rPr>
          <w:spacing w:val="1"/>
          <w:sz w:val="24"/>
        </w:rPr>
        <w:t xml:space="preserve"> </w:t>
      </w:r>
      <w:r>
        <w:rPr>
          <w:sz w:val="24"/>
        </w:rPr>
        <w:t>number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rejected</w:t>
      </w:r>
      <w:r>
        <w:rPr>
          <w:spacing w:val="1"/>
          <w:sz w:val="24"/>
        </w:rPr>
        <w:t xml:space="preserve"> </w:t>
      </w:r>
      <w:r>
        <w:rPr>
          <w:sz w:val="24"/>
        </w:rPr>
        <w:t>complaints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 or entity, the type of procurement procedure, as well as the stage of the</w:t>
      </w:r>
      <w:r>
        <w:rPr>
          <w:spacing w:val="1"/>
          <w:sz w:val="24"/>
        </w:rPr>
        <w:t xml:space="preserve"> </w:t>
      </w:r>
      <w:r>
        <w:rPr>
          <w:sz w:val="24"/>
        </w:rPr>
        <w:t>process</w:t>
      </w:r>
      <w:r>
        <w:rPr>
          <w:spacing w:val="-1"/>
          <w:sz w:val="24"/>
        </w:rPr>
        <w:t xml:space="preserve"> </w:t>
      </w:r>
      <w:r>
        <w:rPr>
          <w:sz w:val="24"/>
        </w:rPr>
        <w:t>for which 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 was submitted;</w:t>
      </w:r>
    </w:p>
    <w:p w:rsidR="00621519" w:rsidRDefault="00145C5F">
      <w:pPr>
        <w:pStyle w:val="ListParagraph"/>
        <w:numPr>
          <w:ilvl w:val="1"/>
          <w:numId w:val="95"/>
        </w:numPr>
        <w:tabs>
          <w:tab w:val="left" w:pos="1145"/>
        </w:tabs>
        <w:spacing w:before="8" w:line="244" w:lineRule="auto"/>
        <w:ind w:right="174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total</w:t>
      </w:r>
      <w:r>
        <w:rPr>
          <w:spacing w:val="1"/>
          <w:sz w:val="24"/>
        </w:rPr>
        <w:t xml:space="preserve"> </w:t>
      </w:r>
      <w:r>
        <w:rPr>
          <w:sz w:val="24"/>
        </w:rPr>
        <w:t>number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complaints</w:t>
      </w:r>
      <w:r>
        <w:rPr>
          <w:spacing w:val="1"/>
          <w:sz w:val="24"/>
        </w:rPr>
        <w:t xml:space="preserve"> </w:t>
      </w:r>
      <w:r>
        <w:rPr>
          <w:sz w:val="24"/>
        </w:rPr>
        <w:t>received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 or entity, the type of procurement pro</w:t>
      </w:r>
      <w:r>
        <w:rPr>
          <w:sz w:val="24"/>
        </w:rPr>
        <w:t>cedure, as well as the stage of the</w:t>
      </w:r>
      <w:r>
        <w:rPr>
          <w:spacing w:val="1"/>
          <w:sz w:val="24"/>
        </w:rPr>
        <w:t xml:space="preserve"> </w:t>
      </w:r>
      <w:r>
        <w:rPr>
          <w:sz w:val="24"/>
        </w:rPr>
        <w:t>process</w:t>
      </w:r>
      <w:r>
        <w:rPr>
          <w:spacing w:val="-1"/>
          <w:sz w:val="24"/>
        </w:rPr>
        <w:t xml:space="preserve"> </w:t>
      </w:r>
      <w:r>
        <w:rPr>
          <w:sz w:val="24"/>
        </w:rPr>
        <w:t>for which 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2"/>
          <w:sz w:val="24"/>
        </w:rPr>
        <w:t xml:space="preserve"> </w:t>
      </w:r>
      <w:r>
        <w:rPr>
          <w:sz w:val="24"/>
        </w:rPr>
        <w:t>was submitted;</w:t>
      </w:r>
    </w:p>
    <w:p w:rsidR="00621519" w:rsidRDefault="00145C5F">
      <w:pPr>
        <w:pStyle w:val="BodyText"/>
        <w:spacing w:before="8" w:line="244" w:lineRule="auto"/>
        <w:ind w:left="840" w:right="169"/>
        <w:jc w:val="both"/>
      </w:pPr>
      <w:r>
        <w:t>ç) the number of decisions of the Public Procurement Commission appealed to the</w:t>
      </w:r>
      <w:r>
        <w:rPr>
          <w:spacing w:val="1"/>
        </w:rPr>
        <w:t xml:space="preserve"> </w:t>
      </w:r>
      <w:r>
        <w:t>Administrative</w:t>
      </w:r>
      <w:r>
        <w:rPr>
          <w:spacing w:val="-1"/>
        </w:rPr>
        <w:t xml:space="preserve"> </w:t>
      </w:r>
      <w:r>
        <w:t>Court of</w:t>
      </w:r>
      <w:r>
        <w:rPr>
          <w:spacing w:val="-1"/>
        </w:rPr>
        <w:t xml:space="preserve"> </w:t>
      </w:r>
      <w:r>
        <w:t>Appeal;</w:t>
      </w:r>
    </w:p>
    <w:p w:rsidR="00621519" w:rsidRDefault="00145C5F">
      <w:pPr>
        <w:pStyle w:val="ListParagraph"/>
        <w:numPr>
          <w:ilvl w:val="1"/>
          <w:numId w:val="95"/>
        </w:numPr>
        <w:tabs>
          <w:tab w:val="left" w:pos="1162"/>
        </w:tabs>
        <w:spacing w:before="8" w:line="244" w:lineRule="auto"/>
        <w:ind w:right="167" w:firstLine="0"/>
        <w:jc w:val="both"/>
        <w:rPr>
          <w:sz w:val="24"/>
        </w:rPr>
      </w:pPr>
      <w:r>
        <w:rPr>
          <w:sz w:val="24"/>
        </w:rPr>
        <w:t>conditions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accepting</w:t>
      </w:r>
      <w:r>
        <w:rPr>
          <w:spacing w:val="1"/>
          <w:sz w:val="24"/>
        </w:rPr>
        <w:t xml:space="preserve"> </w:t>
      </w:r>
      <w:r>
        <w:rPr>
          <w:sz w:val="24"/>
        </w:rPr>
        <w:t>complaints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most</w:t>
      </w:r>
      <w:r>
        <w:rPr>
          <w:spacing w:val="1"/>
          <w:sz w:val="24"/>
        </w:rPr>
        <w:t xml:space="preserve"> </w:t>
      </w:r>
      <w:r>
        <w:rPr>
          <w:sz w:val="24"/>
        </w:rPr>
        <w:t>common</w:t>
      </w:r>
      <w:r>
        <w:rPr>
          <w:spacing w:val="1"/>
          <w:sz w:val="24"/>
        </w:rPr>
        <w:t xml:space="preserve"> </w:t>
      </w:r>
      <w:r>
        <w:rPr>
          <w:sz w:val="24"/>
        </w:rPr>
        <w:t>reaso</w:t>
      </w:r>
      <w:r>
        <w:rPr>
          <w:sz w:val="24"/>
        </w:rPr>
        <w:t>ns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filing</w:t>
      </w:r>
      <w:r>
        <w:rPr>
          <w:spacing w:val="-57"/>
          <w:sz w:val="24"/>
        </w:rPr>
        <w:t xml:space="preserve"> </w:t>
      </w:r>
      <w:r>
        <w:rPr>
          <w:sz w:val="24"/>
        </w:rPr>
        <w:t>complaints;</w:t>
      </w:r>
    </w:p>
    <w:p w:rsidR="00621519" w:rsidRDefault="00145C5F">
      <w:pPr>
        <w:pStyle w:val="BodyText"/>
        <w:spacing w:before="8" w:line="244" w:lineRule="auto"/>
        <w:ind w:left="840" w:right="168"/>
        <w:jc w:val="both"/>
      </w:pPr>
      <w:r>
        <w:t>dh)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identified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functioning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system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proposals for</w:t>
      </w:r>
      <w:r>
        <w:rPr>
          <w:spacing w:val="-1"/>
        </w:rPr>
        <w:t xml:space="preserve"> </w:t>
      </w:r>
      <w:r>
        <w:t>their improvement.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95"/>
        </w:numPr>
        <w:tabs>
          <w:tab w:val="left" w:pos="411"/>
        </w:tabs>
        <w:spacing w:line="244" w:lineRule="auto"/>
        <w:ind w:right="175" w:hanging="10"/>
        <w:jc w:val="both"/>
        <w:rPr>
          <w:sz w:val="24"/>
        </w:rPr>
      </w:pPr>
      <w:r>
        <w:rPr>
          <w:sz w:val="24"/>
        </w:rPr>
        <w:t>At the request of the Assembly, the Public Procurement Commission may report for</w:t>
      </w:r>
      <w:r>
        <w:rPr>
          <w:spacing w:val="1"/>
          <w:sz w:val="24"/>
        </w:rPr>
        <w:t xml:space="preserve"> </w:t>
      </w:r>
      <w:r>
        <w:rPr>
          <w:sz w:val="24"/>
        </w:rPr>
        <w:t>shorter</w:t>
      </w:r>
      <w:r>
        <w:rPr>
          <w:spacing w:val="-2"/>
          <w:sz w:val="24"/>
        </w:rPr>
        <w:t xml:space="preserve"> </w:t>
      </w:r>
      <w:r>
        <w:rPr>
          <w:sz w:val="24"/>
        </w:rPr>
        <w:t>periods of</w:t>
      </w:r>
      <w:r>
        <w:rPr>
          <w:spacing w:val="-1"/>
          <w:sz w:val="24"/>
        </w:rPr>
        <w:t xml:space="preserve"> </w:t>
      </w:r>
      <w:r>
        <w:rPr>
          <w:sz w:val="24"/>
        </w:rPr>
        <w:t>time or for</w:t>
      </w:r>
      <w:r>
        <w:rPr>
          <w:spacing w:val="-2"/>
          <w:sz w:val="24"/>
        </w:rPr>
        <w:t xml:space="preserve"> </w:t>
      </w:r>
      <w:r>
        <w:rPr>
          <w:sz w:val="24"/>
        </w:rPr>
        <w:t>certain matters.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95"/>
        </w:numPr>
        <w:tabs>
          <w:tab w:val="left" w:pos="418"/>
        </w:tabs>
        <w:spacing w:line="244" w:lineRule="auto"/>
        <w:ind w:right="166" w:hanging="10"/>
        <w:jc w:val="both"/>
        <w:rPr>
          <w:sz w:val="24"/>
        </w:rPr>
      </w:pPr>
      <w:r>
        <w:rPr>
          <w:sz w:val="24"/>
        </w:rPr>
        <w:t>The annual</w:t>
      </w:r>
      <w:r>
        <w:rPr>
          <w:spacing w:val="1"/>
          <w:sz w:val="24"/>
        </w:rPr>
        <w:t xml:space="preserve"> </w:t>
      </w:r>
      <w:r>
        <w:rPr>
          <w:sz w:val="24"/>
        </w:rPr>
        <w:t>report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1"/>
          <w:sz w:val="24"/>
        </w:rPr>
        <w:t xml:space="preserve"> </w:t>
      </w:r>
      <w:r>
        <w:rPr>
          <w:sz w:val="24"/>
        </w:rPr>
        <w:t>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</w:t>
      </w:r>
      <w:r>
        <w:rPr>
          <w:spacing w:val="1"/>
          <w:sz w:val="24"/>
        </w:rPr>
        <w:t xml:space="preserve"> </w:t>
      </w:r>
      <w:r>
        <w:rPr>
          <w:sz w:val="24"/>
        </w:rPr>
        <w:t>shall be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website</w:t>
      </w:r>
      <w:r>
        <w:rPr>
          <w:spacing w:val="-2"/>
          <w:sz w:val="24"/>
        </w:rPr>
        <w:t xml:space="preserve"> </w:t>
      </w:r>
      <w:r>
        <w:rPr>
          <w:sz w:val="24"/>
        </w:rPr>
        <w:t>of this institution.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95"/>
        </w:numPr>
        <w:tabs>
          <w:tab w:val="left" w:pos="423"/>
        </w:tabs>
        <w:spacing w:line="244" w:lineRule="auto"/>
        <w:ind w:right="170" w:firstLine="50"/>
        <w:jc w:val="both"/>
        <w:rPr>
          <w:sz w:val="24"/>
        </w:rPr>
      </w:pPr>
      <w:r>
        <w:rPr>
          <w:sz w:val="24"/>
        </w:rPr>
        <w:t>The Public Procurement Commission and the Public Procurement Agency shall cooperate</w:t>
      </w:r>
      <w:r>
        <w:rPr>
          <w:spacing w:val="-57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issues related to</w:t>
      </w:r>
      <w:r>
        <w:rPr>
          <w:sz w:val="24"/>
        </w:rPr>
        <w:t xml:space="preserve">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system.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31" w:right="179"/>
        <w:jc w:val="center"/>
      </w:pPr>
      <w:r>
        <w:t>CHAPTER</w:t>
      </w:r>
      <w:r>
        <w:rPr>
          <w:spacing w:val="-1"/>
        </w:rPr>
        <w:t xml:space="preserve"> </w:t>
      </w:r>
      <w:r>
        <w:t>VI</w:t>
      </w:r>
    </w:p>
    <w:p w:rsidR="00621519" w:rsidRDefault="00621519">
      <w:pPr>
        <w:pStyle w:val="BodyText"/>
        <w:spacing w:before="6"/>
        <w:rPr>
          <w:sz w:val="26"/>
        </w:rPr>
      </w:pPr>
    </w:p>
    <w:p w:rsidR="00621519" w:rsidRDefault="00145C5F">
      <w:pPr>
        <w:pStyle w:val="BodyText"/>
        <w:ind w:left="122" w:right="179"/>
        <w:jc w:val="center"/>
      </w:pPr>
      <w:r>
        <w:t>GENERAL</w:t>
      </w:r>
      <w:r>
        <w:rPr>
          <w:spacing w:val="-4"/>
        </w:rPr>
        <w:t xml:space="preserve"> </w:t>
      </w:r>
      <w:r>
        <w:t>RULES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PREPARATION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PROCESS</w:t>
      </w:r>
    </w:p>
    <w:p w:rsidR="00621519" w:rsidRDefault="00621519">
      <w:pPr>
        <w:pStyle w:val="BodyText"/>
        <w:spacing w:before="6"/>
        <w:rPr>
          <w:sz w:val="26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33</w:t>
      </w:r>
    </w:p>
    <w:p w:rsidR="00621519" w:rsidRDefault="00145C5F">
      <w:pPr>
        <w:pStyle w:val="Heading1"/>
        <w:spacing w:before="19"/>
        <w:ind w:left="128"/>
      </w:pPr>
      <w:r>
        <w:t>Monetary</w:t>
      </w:r>
      <w:r>
        <w:rPr>
          <w:spacing w:val="-1"/>
        </w:rPr>
        <w:t xml:space="preserve"> </w:t>
      </w:r>
      <w:r>
        <w:t>thresholds</w:t>
      </w:r>
    </w:p>
    <w:p w:rsidR="00621519" w:rsidRDefault="00621519">
      <w:pPr>
        <w:pStyle w:val="BodyText"/>
        <w:spacing w:before="4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4"/>
        </w:numPr>
        <w:tabs>
          <w:tab w:val="left" w:pos="361"/>
        </w:tabs>
        <w:ind w:hanging="241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purposes of this law,</w:t>
      </w:r>
      <w:r>
        <w:rPr>
          <w:spacing w:val="-1"/>
          <w:sz w:val="24"/>
        </w:rPr>
        <w:t xml:space="preserve"> </w:t>
      </w:r>
      <w:r>
        <w:rPr>
          <w:sz w:val="24"/>
        </w:rPr>
        <w:t>the following</w:t>
      </w:r>
      <w:r>
        <w:rPr>
          <w:spacing w:val="-3"/>
          <w:sz w:val="24"/>
        </w:rPr>
        <w:t xml:space="preserve"> </w:t>
      </w:r>
      <w:r>
        <w:rPr>
          <w:sz w:val="24"/>
        </w:rPr>
        <w:t>monetary</w:t>
      </w:r>
      <w:r>
        <w:rPr>
          <w:spacing w:val="-3"/>
          <w:sz w:val="24"/>
        </w:rPr>
        <w:t xml:space="preserve"> </w:t>
      </w:r>
      <w:r>
        <w:rPr>
          <w:sz w:val="24"/>
        </w:rPr>
        <w:t>thresholds shall apply:</w:t>
      </w:r>
    </w:p>
    <w:p w:rsidR="00621519" w:rsidRDefault="00145C5F">
      <w:pPr>
        <w:pStyle w:val="ListParagraph"/>
        <w:numPr>
          <w:ilvl w:val="1"/>
          <w:numId w:val="94"/>
        </w:numPr>
        <w:tabs>
          <w:tab w:val="left" w:pos="1086"/>
        </w:tabs>
        <w:spacing w:before="15"/>
        <w:rPr>
          <w:sz w:val="24"/>
        </w:rPr>
      </w:pPr>
      <w:r>
        <w:rPr>
          <w:sz w:val="24"/>
        </w:rPr>
        <w:t>high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-3"/>
          <w:sz w:val="24"/>
        </w:rPr>
        <w:t xml:space="preserve"> </w:t>
      </w:r>
      <w:r>
        <w:rPr>
          <w:sz w:val="24"/>
        </w:rPr>
        <w:t>threshold;</w:t>
      </w:r>
    </w:p>
    <w:p w:rsidR="00621519" w:rsidRDefault="00145C5F">
      <w:pPr>
        <w:pStyle w:val="ListParagraph"/>
        <w:numPr>
          <w:ilvl w:val="1"/>
          <w:numId w:val="94"/>
        </w:numPr>
        <w:tabs>
          <w:tab w:val="left" w:pos="1101"/>
        </w:tabs>
        <w:spacing w:before="14"/>
        <w:ind w:left="1100" w:hanging="261"/>
        <w:rPr>
          <w:sz w:val="24"/>
        </w:rPr>
      </w:pPr>
      <w:r>
        <w:rPr>
          <w:sz w:val="24"/>
        </w:rPr>
        <w:t>low monetary</w:t>
      </w:r>
      <w:r>
        <w:rPr>
          <w:spacing w:val="-5"/>
          <w:sz w:val="24"/>
        </w:rPr>
        <w:t xml:space="preserve"> </w:t>
      </w:r>
      <w:r>
        <w:rPr>
          <w:sz w:val="24"/>
        </w:rPr>
        <w:t>threshold;</w:t>
      </w:r>
    </w:p>
    <w:p w:rsidR="00621519" w:rsidRDefault="00145C5F">
      <w:pPr>
        <w:pStyle w:val="ListParagraph"/>
        <w:numPr>
          <w:ilvl w:val="1"/>
          <w:numId w:val="94"/>
        </w:numPr>
        <w:tabs>
          <w:tab w:val="left" w:pos="1086"/>
        </w:tabs>
        <w:spacing w:before="15"/>
        <w:rPr>
          <w:sz w:val="24"/>
        </w:rPr>
      </w:pPr>
      <w:r>
        <w:rPr>
          <w:sz w:val="24"/>
        </w:rPr>
        <w:t>monetary</w:t>
      </w:r>
      <w:r>
        <w:rPr>
          <w:spacing w:val="-6"/>
          <w:sz w:val="24"/>
        </w:rPr>
        <w:t xml:space="preserve"> </w:t>
      </w:r>
      <w:r>
        <w:rPr>
          <w:sz w:val="24"/>
        </w:rPr>
        <w:t>threshold for small value procurements.</w:t>
      </w:r>
    </w:p>
    <w:p w:rsidR="00621519" w:rsidRDefault="00621519">
      <w:pPr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94"/>
        </w:numPr>
        <w:tabs>
          <w:tab w:val="left" w:pos="411"/>
        </w:tabs>
        <w:spacing w:before="76" w:line="244" w:lineRule="auto"/>
        <w:ind w:left="130" w:right="170" w:hanging="10"/>
        <w:jc w:val="both"/>
        <w:rPr>
          <w:sz w:val="24"/>
        </w:rPr>
      </w:pPr>
      <w:r>
        <w:rPr>
          <w:sz w:val="24"/>
        </w:rPr>
        <w:lastRenderedPageBreak/>
        <w:t>Monetary thresholds are defined in public procurement rules, taking into account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European legislation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field of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Heading1"/>
        <w:spacing w:before="1"/>
        <w:ind w:left="129"/>
      </w:pPr>
      <w:r>
        <w:rPr>
          <w:b w:val="0"/>
        </w:rPr>
        <w:t>A</w:t>
      </w:r>
      <w:r>
        <w:t>rticle</w:t>
      </w:r>
      <w:r>
        <w:rPr>
          <w:spacing w:val="-2"/>
        </w:rPr>
        <w:t xml:space="preserve"> </w:t>
      </w:r>
      <w:r>
        <w:t>34</w:t>
      </w:r>
    </w:p>
    <w:p w:rsidR="00621519" w:rsidRDefault="00145C5F">
      <w:pPr>
        <w:spacing w:before="19"/>
        <w:ind w:left="235" w:right="289"/>
        <w:jc w:val="center"/>
        <w:rPr>
          <w:b/>
          <w:sz w:val="24"/>
        </w:rPr>
      </w:pPr>
      <w:r>
        <w:rPr>
          <w:b/>
          <w:sz w:val="24"/>
        </w:rPr>
        <w:t>Calculation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estimated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value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procurement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61"/>
        </w:tabs>
        <w:spacing w:line="244" w:lineRule="auto"/>
        <w:ind w:right="162" w:hanging="10"/>
        <w:jc w:val="both"/>
        <w:rPr>
          <w:sz w:val="24"/>
        </w:rPr>
      </w:pPr>
      <w:r>
        <w:rPr>
          <w:sz w:val="24"/>
        </w:rPr>
        <w:t>Calculation of the estimated value of a procurement is based on the total amount to be paid</w:t>
      </w:r>
      <w:r>
        <w:rPr>
          <w:spacing w:val="-57"/>
          <w:sz w:val="24"/>
        </w:rPr>
        <w:t xml:space="preserve"> </w:t>
      </w:r>
      <w:r>
        <w:rPr>
          <w:sz w:val="24"/>
        </w:rPr>
        <w:t>without VAT, as provided by the contracting authority or entity, including each and every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payment as clearly </w:t>
      </w:r>
      <w:r>
        <w:rPr>
          <w:sz w:val="24"/>
        </w:rPr>
        <w:t>defined in the tender documents. When the contracting authority or entity</w:t>
      </w:r>
      <w:r>
        <w:rPr>
          <w:spacing w:val="1"/>
          <w:sz w:val="24"/>
        </w:rPr>
        <w:t xml:space="preserve"> </w:t>
      </w:r>
      <w:r>
        <w:rPr>
          <w:sz w:val="24"/>
        </w:rPr>
        <w:t>gives prices or payments to candidates or bidders, it must take them into account when</w:t>
      </w:r>
      <w:r>
        <w:rPr>
          <w:spacing w:val="1"/>
          <w:sz w:val="24"/>
        </w:rPr>
        <w:t xml:space="preserve"> </w:t>
      </w:r>
      <w:r>
        <w:rPr>
          <w:sz w:val="24"/>
        </w:rPr>
        <w:t>calculating</w:t>
      </w:r>
      <w:r>
        <w:rPr>
          <w:spacing w:val="-4"/>
          <w:sz w:val="24"/>
        </w:rPr>
        <w:t xml:space="preserve"> </w:t>
      </w:r>
      <w:r>
        <w:rPr>
          <w:sz w:val="24"/>
        </w:rPr>
        <w:t>the value of the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70"/>
        </w:tabs>
        <w:spacing w:line="244" w:lineRule="auto"/>
        <w:ind w:right="174" w:hanging="10"/>
        <w:jc w:val="both"/>
        <w:rPr>
          <w:sz w:val="24"/>
        </w:rPr>
      </w:pPr>
      <w:r>
        <w:rPr>
          <w:sz w:val="24"/>
        </w:rPr>
        <w:t>The selection of the method used for calculating the value of the procurement is not done</w:t>
      </w:r>
      <w:r>
        <w:rPr>
          <w:spacing w:val="1"/>
          <w:sz w:val="24"/>
        </w:rPr>
        <w:t xml:space="preserve"> </w:t>
      </w:r>
      <w:r>
        <w:rPr>
          <w:sz w:val="24"/>
        </w:rPr>
        <w:t>in order to exclude it from the scope of application of this law. Procurement should not be</w:t>
      </w:r>
      <w:r>
        <w:rPr>
          <w:spacing w:val="1"/>
          <w:sz w:val="24"/>
        </w:rPr>
        <w:t xml:space="preserve"> </w:t>
      </w:r>
      <w:r>
        <w:rPr>
          <w:sz w:val="24"/>
        </w:rPr>
        <w:t>separated in order to deviate from the scope of application of this law, u</w:t>
      </w:r>
      <w:r>
        <w:rPr>
          <w:sz w:val="24"/>
        </w:rPr>
        <w:t>nless this is justified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objective</w:t>
      </w:r>
      <w:r>
        <w:rPr>
          <w:spacing w:val="-1"/>
          <w:sz w:val="24"/>
        </w:rPr>
        <w:t xml:space="preserve"> </w:t>
      </w:r>
      <w:r>
        <w:rPr>
          <w:sz w:val="24"/>
        </w:rPr>
        <w:t>reasons.</w:t>
      </w:r>
    </w:p>
    <w:p w:rsidR="00621519" w:rsidRDefault="00145C5F">
      <w:pPr>
        <w:pStyle w:val="BodyText"/>
        <w:spacing w:before="7" w:line="244" w:lineRule="auto"/>
        <w:ind w:left="130" w:right="177" w:hanging="10"/>
        <w:jc w:val="both"/>
      </w:pPr>
      <w:r>
        <w:t>Methods for calculating the value of procurement are provided in the public procurement</w:t>
      </w:r>
      <w:r>
        <w:rPr>
          <w:spacing w:val="1"/>
        </w:rPr>
        <w:t xml:space="preserve"> </w:t>
      </w:r>
      <w:r>
        <w:t>rules.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85"/>
        </w:tabs>
        <w:spacing w:line="244" w:lineRule="auto"/>
        <w:ind w:right="168" w:hanging="10"/>
        <w:jc w:val="both"/>
        <w:rPr>
          <w:sz w:val="24"/>
        </w:rPr>
      </w:pPr>
      <w:r>
        <w:rPr>
          <w:sz w:val="24"/>
        </w:rPr>
        <w:t>The contracting authority or entity at the stage of drafting their needs for goods, works,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take int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account</w:t>
      </w:r>
      <w:r>
        <w:rPr>
          <w:spacing w:val="1"/>
          <w:sz w:val="24"/>
        </w:rPr>
        <w:t xml:space="preserve"> </w:t>
      </w:r>
      <w:r>
        <w:rPr>
          <w:sz w:val="24"/>
        </w:rPr>
        <w:t>the methods</w:t>
      </w:r>
      <w:r>
        <w:rPr>
          <w:spacing w:val="1"/>
          <w:sz w:val="24"/>
        </w:rPr>
        <w:t xml:space="preserve"> </w:t>
      </w:r>
      <w:r>
        <w:rPr>
          <w:sz w:val="24"/>
        </w:rPr>
        <w:t>of calculating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value. The</w:t>
      </w:r>
      <w:r>
        <w:rPr>
          <w:spacing w:val="1"/>
          <w:sz w:val="24"/>
        </w:rPr>
        <w:t xml:space="preserve"> </w:t>
      </w:r>
      <w:r>
        <w:rPr>
          <w:sz w:val="24"/>
        </w:rPr>
        <w:t>estimated value of the procurement must be the real value before sending the contract notice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publication.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426"/>
        </w:tabs>
        <w:spacing w:line="244" w:lineRule="auto"/>
        <w:ind w:right="170" w:hanging="10"/>
        <w:jc w:val="both"/>
        <w:rPr>
          <w:sz w:val="24"/>
        </w:rPr>
      </w:pPr>
      <w:r>
        <w:rPr>
          <w:sz w:val="24"/>
        </w:rPr>
        <w:t>Regarding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dynamic</w:t>
      </w:r>
      <w:r>
        <w:rPr>
          <w:spacing w:val="1"/>
          <w:sz w:val="24"/>
        </w:rPr>
        <w:t xml:space="preserve"> </w:t>
      </w:r>
      <w:r>
        <w:rPr>
          <w:sz w:val="24"/>
        </w:rPr>
        <w:t>purchasing</w:t>
      </w:r>
      <w:r>
        <w:rPr>
          <w:spacing w:val="1"/>
          <w:sz w:val="24"/>
        </w:rPr>
        <w:t xml:space="preserve"> </w:t>
      </w:r>
      <w:r>
        <w:rPr>
          <w:sz w:val="24"/>
        </w:rPr>
        <w:t>systems,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57"/>
          <w:sz w:val="24"/>
        </w:rPr>
        <w:t xml:space="preserve"> </w:t>
      </w:r>
      <w:r>
        <w:rPr>
          <w:sz w:val="24"/>
        </w:rPr>
        <w:t>considered is the maximum estimated value, excluding VAT, of all contracts foreseen for the</w:t>
      </w:r>
      <w:r>
        <w:rPr>
          <w:spacing w:val="-57"/>
          <w:sz w:val="24"/>
        </w:rPr>
        <w:t xml:space="preserve"> </w:t>
      </w:r>
      <w:r>
        <w:rPr>
          <w:sz w:val="24"/>
        </w:rPr>
        <w:t>entire</w:t>
      </w:r>
      <w:r>
        <w:rPr>
          <w:spacing w:val="-3"/>
          <w:sz w:val="24"/>
        </w:rPr>
        <w:t xml:space="preserve"> </w:t>
      </w:r>
      <w:r>
        <w:rPr>
          <w:sz w:val="24"/>
        </w:rPr>
        <w:t>time period</w:t>
      </w:r>
      <w:r>
        <w:rPr>
          <w:spacing w:val="-1"/>
          <w:sz w:val="24"/>
        </w:rPr>
        <w:t xml:space="preserve"> </w:t>
      </w:r>
      <w:r>
        <w:rPr>
          <w:sz w:val="24"/>
        </w:rPr>
        <w:t>of the Framework Agreement</w:t>
      </w:r>
      <w:r>
        <w:rPr>
          <w:spacing w:val="-1"/>
          <w:sz w:val="24"/>
        </w:rPr>
        <w:t xml:space="preserve"> </w:t>
      </w:r>
      <w:r>
        <w:rPr>
          <w:sz w:val="24"/>
        </w:rPr>
        <w:t>or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dynamic</w:t>
      </w:r>
      <w:r>
        <w:rPr>
          <w:spacing w:val="-2"/>
          <w:sz w:val="24"/>
        </w:rPr>
        <w:t xml:space="preserve"> </w:t>
      </w:r>
      <w:r>
        <w:rPr>
          <w:sz w:val="24"/>
        </w:rPr>
        <w:t>purchasing</w:t>
      </w:r>
      <w:r>
        <w:rPr>
          <w:spacing w:val="-3"/>
          <w:sz w:val="24"/>
        </w:rPr>
        <w:t xml:space="preserve"> </w:t>
      </w:r>
      <w:r>
        <w:rPr>
          <w:sz w:val="24"/>
        </w:rPr>
        <w:t>system.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80"/>
        </w:tabs>
        <w:spacing w:before="1" w:line="244" w:lineRule="auto"/>
        <w:ind w:right="167" w:hanging="10"/>
        <w:jc w:val="both"/>
        <w:rPr>
          <w:sz w:val="24"/>
        </w:rPr>
      </w:pPr>
      <w:r>
        <w:rPr>
          <w:sz w:val="24"/>
        </w:rPr>
        <w:t>In the case of innovation partnerships, the value to be considered is the maximu</w:t>
      </w:r>
      <w:r>
        <w:rPr>
          <w:sz w:val="24"/>
        </w:rPr>
        <w:t>m value,</w:t>
      </w:r>
      <w:r>
        <w:rPr>
          <w:spacing w:val="1"/>
          <w:sz w:val="24"/>
        </w:rPr>
        <w:t xml:space="preserve"> </w:t>
      </w:r>
      <w:r>
        <w:rPr>
          <w:sz w:val="24"/>
        </w:rPr>
        <w:t>excluding VAT, of research and development activities to be carried out during all foreseen</w:t>
      </w:r>
      <w:r>
        <w:rPr>
          <w:spacing w:val="1"/>
          <w:sz w:val="24"/>
        </w:rPr>
        <w:t xml:space="preserve"> </w:t>
      </w:r>
      <w:r>
        <w:rPr>
          <w:sz w:val="24"/>
        </w:rPr>
        <w:t>phases of the partnership, as well as of the supplies, services or works that will be performed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procured at the</w:t>
      </w:r>
      <w:r>
        <w:rPr>
          <w:spacing w:val="-1"/>
          <w:sz w:val="24"/>
        </w:rPr>
        <w:t xml:space="preserve"> </w:t>
      </w:r>
      <w:r>
        <w:rPr>
          <w:sz w:val="24"/>
        </w:rPr>
        <w:t>conclusion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envisaged partnerships</w:t>
      </w:r>
      <w:r>
        <w:rPr>
          <w:sz w:val="24"/>
        </w:rPr>
        <w:t>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73"/>
        </w:tabs>
        <w:spacing w:line="242" w:lineRule="auto"/>
        <w:ind w:right="169" w:hanging="10"/>
        <w:jc w:val="both"/>
        <w:rPr>
          <w:sz w:val="24"/>
        </w:rPr>
      </w:pPr>
      <w:r>
        <w:rPr>
          <w:sz w:val="24"/>
        </w:rPr>
        <w:t>In relation to public works contracts, the calculation of the estimated value shall take into</w:t>
      </w:r>
      <w:r>
        <w:rPr>
          <w:spacing w:val="1"/>
          <w:sz w:val="24"/>
        </w:rPr>
        <w:t xml:space="preserve"> </w:t>
      </w:r>
      <w:r>
        <w:rPr>
          <w:sz w:val="24"/>
        </w:rPr>
        <w:t>account the cost of the works and the total estimated value of the supplies and services made</w:t>
      </w:r>
      <w:r>
        <w:rPr>
          <w:spacing w:val="1"/>
          <w:sz w:val="24"/>
        </w:rPr>
        <w:t xml:space="preserve"> </w:t>
      </w:r>
      <w:r>
        <w:rPr>
          <w:sz w:val="24"/>
        </w:rPr>
        <w:t>available to the contractor by the contracting authority or entit</w:t>
      </w:r>
      <w:r>
        <w:rPr>
          <w:sz w:val="24"/>
        </w:rPr>
        <w:t>y, if they are necessary for the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2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works.</w:t>
      </w: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73"/>
        </w:tabs>
        <w:spacing w:before="1" w:line="242" w:lineRule="auto"/>
        <w:ind w:right="178" w:hanging="10"/>
        <w:jc w:val="both"/>
        <w:rPr>
          <w:sz w:val="24"/>
        </w:rPr>
      </w:pPr>
      <w:r>
        <w:rPr>
          <w:sz w:val="24"/>
        </w:rPr>
        <w:t>When a work, good or service may result in the award of several contracts in the form of</w:t>
      </w:r>
      <w:r>
        <w:rPr>
          <w:spacing w:val="1"/>
          <w:sz w:val="24"/>
        </w:rPr>
        <w:t xml:space="preserve"> </w:t>
      </w:r>
      <w:r>
        <w:rPr>
          <w:sz w:val="24"/>
        </w:rPr>
        <w:t>separate</w:t>
      </w:r>
      <w:r>
        <w:rPr>
          <w:spacing w:val="-2"/>
          <w:sz w:val="24"/>
        </w:rPr>
        <w:t xml:space="preserve"> </w:t>
      </w:r>
      <w:r>
        <w:rPr>
          <w:sz w:val="24"/>
        </w:rPr>
        <w:t>lots, the total value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all such lots must be</w:t>
      </w:r>
      <w:r>
        <w:rPr>
          <w:spacing w:val="-1"/>
          <w:sz w:val="24"/>
        </w:rPr>
        <w:t xml:space="preserve"> </w:t>
      </w:r>
      <w:r>
        <w:rPr>
          <w:sz w:val="24"/>
        </w:rPr>
        <w:t>taken into account.</w:t>
      </w:r>
    </w:p>
    <w:p w:rsidR="00621519" w:rsidRDefault="00621519">
      <w:pPr>
        <w:pStyle w:val="BodyText"/>
        <w:spacing w:before="5"/>
        <w:rPr>
          <w:sz w:val="26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85"/>
        </w:tabs>
        <w:spacing w:line="242" w:lineRule="auto"/>
        <w:ind w:right="172" w:hanging="10"/>
        <w:jc w:val="both"/>
        <w:rPr>
          <w:sz w:val="24"/>
        </w:rPr>
      </w:pPr>
      <w:r>
        <w:rPr>
          <w:sz w:val="24"/>
        </w:rPr>
        <w:t>In</w:t>
      </w:r>
      <w:r>
        <w:rPr>
          <w:spacing w:val="20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case</w:t>
      </w:r>
      <w:r>
        <w:rPr>
          <w:spacing w:val="19"/>
          <w:sz w:val="24"/>
        </w:rPr>
        <w:t xml:space="preserve"> </w:t>
      </w:r>
      <w:r>
        <w:rPr>
          <w:sz w:val="24"/>
        </w:rPr>
        <w:t>of</w:t>
      </w:r>
      <w:r>
        <w:rPr>
          <w:spacing w:val="20"/>
          <w:sz w:val="24"/>
        </w:rPr>
        <w:t xml:space="preserve"> </w:t>
      </w:r>
      <w:r>
        <w:rPr>
          <w:sz w:val="24"/>
        </w:rPr>
        <w:t>public</w:t>
      </w:r>
      <w:r>
        <w:rPr>
          <w:spacing w:val="19"/>
          <w:sz w:val="24"/>
        </w:rPr>
        <w:t xml:space="preserve"> </w:t>
      </w:r>
      <w:r>
        <w:rPr>
          <w:sz w:val="24"/>
        </w:rPr>
        <w:t>supply</w:t>
      </w:r>
      <w:r>
        <w:rPr>
          <w:spacing w:val="14"/>
          <w:sz w:val="24"/>
        </w:rPr>
        <w:t xml:space="preserve"> </w:t>
      </w:r>
      <w:r>
        <w:rPr>
          <w:sz w:val="24"/>
        </w:rPr>
        <w:t>or</w:t>
      </w:r>
      <w:r>
        <w:rPr>
          <w:spacing w:val="19"/>
          <w:sz w:val="24"/>
        </w:rPr>
        <w:t xml:space="preserve"> </w:t>
      </w:r>
      <w:r>
        <w:rPr>
          <w:sz w:val="24"/>
        </w:rPr>
        <w:t>service</w:t>
      </w:r>
      <w:r>
        <w:rPr>
          <w:spacing w:val="20"/>
          <w:sz w:val="24"/>
        </w:rPr>
        <w:t xml:space="preserve"> </w:t>
      </w:r>
      <w:r>
        <w:rPr>
          <w:sz w:val="24"/>
        </w:rPr>
        <w:t>contracts,</w:t>
      </w:r>
      <w:r>
        <w:rPr>
          <w:spacing w:val="21"/>
          <w:sz w:val="24"/>
        </w:rPr>
        <w:t xml:space="preserve"> </w:t>
      </w:r>
      <w:r>
        <w:rPr>
          <w:sz w:val="24"/>
        </w:rPr>
        <w:t>which</w:t>
      </w:r>
      <w:r>
        <w:rPr>
          <w:spacing w:val="21"/>
          <w:sz w:val="24"/>
        </w:rPr>
        <w:t xml:space="preserve"> </w:t>
      </w:r>
      <w:r>
        <w:rPr>
          <w:sz w:val="24"/>
        </w:rPr>
        <w:t>are</w:t>
      </w:r>
      <w:r>
        <w:rPr>
          <w:spacing w:val="18"/>
          <w:sz w:val="24"/>
        </w:rPr>
        <w:t xml:space="preserve"> </w:t>
      </w:r>
      <w:r>
        <w:rPr>
          <w:sz w:val="24"/>
        </w:rPr>
        <w:t>continuous</w:t>
      </w:r>
      <w:r>
        <w:rPr>
          <w:spacing w:val="21"/>
          <w:sz w:val="24"/>
        </w:rPr>
        <w:t xml:space="preserve"> </w:t>
      </w:r>
      <w:r>
        <w:rPr>
          <w:sz w:val="24"/>
        </w:rPr>
        <w:t>in</w:t>
      </w:r>
      <w:r>
        <w:rPr>
          <w:spacing w:val="20"/>
          <w:sz w:val="24"/>
        </w:rPr>
        <w:t xml:space="preserve"> </w:t>
      </w:r>
      <w:r>
        <w:rPr>
          <w:sz w:val="24"/>
        </w:rPr>
        <w:t>nature</w:t>
      </w:r>
      <w:r>
        <w:rPr>
          <w:spacing w:val="20"/>
          <w:sz w:val="24"/>
        </w:rPr>
        <w:t xml:space="preserve"> </w:t>
      </w:r>
      <w:r>
        <w:rPr>
          <w:sz w:val="24"/>
        </w:rPr>
        <w:t>or</w:t>
      </w:r>
      <w:r>
        <w:rPr>
          <w:spacing w:val="20"/>
          <w:sz w:val="24"/>
        </w:rPr>
        <w:t xml:space="preserve"> </w:t>
      </w:r>
      <w:r>
        <w:rPr>
          <w:sz w:val="24"/>
        </w:rPr>
        <w:t>with</w:t>
      </w:r>
      <w:r>
        <w:rPr>
          <w:spacing w:val="-58"/>
          <w:sz w:val="24"/>
        </w:rPr>
        <w:t xml:space="preserve"> </w:t>
      </w:r>
      <w:r>
        <w:rPr>
          <w:sz w:val="24"/>
        </w:rPr>
        <w:t>the possibility of renewal within a certain period of time, the calculation of the contract value</w:t>
      </w:r>
      <w:r>
        <w:rPr>
          <w:spacing w:val="-57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based on the following:</w:t>
      </w:r>
    </w:p>
    <w:p w:rsidR="00621519" w:rsidRDefault="00145C5F">
      <w:pPr>
        <w:pStyle w:val="ListParagraph"/>
        <w:numPr>
          <w:ilvl w:val="1"/>
          <w:numId w:val="93"/>
        </w:numPr>
        <w:tabs>
          <w:tab w:val="left" w:pos="1169"/>
        </w:tabs>
        <w:spacing w:before="14" w:line="244" w:lineRule="auto"/>
        <w:ind w:right="170" w:firstLine="60"/>
        <w:jc w:val="both"/>
        <w:rPr>
          <w:sz w:val="24"/>
        </w:rPr>
      </w:pPr>
      <w:r>
        <w:rPr>
          <w:sz w:val="24"/>
        </w:rPr>
        <w:t>in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total</w:t>
      </w:r>
      <w:r>
        <w:rPr>
          <w:spacing w:val="26"/>
          <w:sz w:val="24"/>
        </w:rPr>
        <w:t xml:space="preserve"> </w:t>
      </w:r>
      <w:r>
        <w:rPr>
          <w:sz w:val="24"/>
        </w:rPr>
        <w:t>real</w:t>
      </w:r>
      <w:r>
        <w:rPr>
          <w:spacing w:val="23"/>
          <w:sz w:val="24"/>
        </w:rPr>
        <w:t xml:space="preserve"> </w:t>
      </w:r>
      <w:r>
        <w:rPr>
          <w:sz w:val="24"/>
        </w:rPr>
        <w:t>value</w:t>
      </w:r>
      <w:r>
        <w:rPr>
          <w:spacing w:val="25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subsequent</w:t>
      </w:r>
      <w:r>
        <w:rPr>
          <w:spacing w:val="23"/>
          <w:sz w:val="24"/>
        </w:rPr>
        <w:t xml:space="preserve"> </w:t>
      </w:r>
      <w:r>
        <w:rPr>
          <w:sz w:val="24"/>
        </w:rPr>
        <w:t>contracts</w:t>
      </w:r>
      <w:r>
        <w:rPr>
          <w:spacing w:val="26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4"/>
          <w:sz w:val="24"/>
        </w:rPr>
        <w:t xml:space="preserve"> </w:t>
      </w:r>
      <w:r>
        <w:rPr>
          <w:sz w:val="24"/>
        </w:rPr>
        <w:t>same</w:t>
      </w:r>
      <w:r>
        <w:rPr>
          <w:spacing w:val="25"/>
          <w:sz w:val="24"/>
        </w:rPr>
        <w:t xml:space="preserve"> </w:t>
      </w:r>
      <w:r>
        <w:rPr>
          <w:sz w:val="24"/>
        </w:rPr>
        <w:t>type,</w:t>
      </w:r>
      <w:r>
        <w:rPr>
          <w:spacing w:val="26"/>
          <w:sz w:val="24"/>
        </w:rPr>
        <w:t xml:space="preserve"> </w:t>
      </w:r>
      <w:r>
        <w:rPr>
          <w:sz w:val="24"/>
        </w:rPr>
        <w:t>awarded</w:t>
      </w:r>
      <w:r>
        <w:rPr>
          <w:spacing w:val="22"/>
          <w:sz w:val="24"/>
        </w:rPr>
        <w:t xml:space="preserve"> </w:t>
      </w:r>
      <w:r>
        <w:rPr>
          <w:sz w:val="24"/>
        </w:rPr>
        <w:t>during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fiscal</w:t>
      </w:r>
      <w:r>
        <w:rPr>
          <w:spacing w:val="25"/>
          <w:sz w:val="24"/>
        </w:rPr>
        <w:t xml:space="preserve"> </w:t>
      </w:r>
      <w:r>
        <w:rPr>
          <w:sz w:val="24"/>
        </w:rPr>
        <w:t>year</w:t>
      </w:r>
      <w:r>
        <w:rPr>
          <w:spacing w:val="23"/>
          <w:sz w:val="24"/>
        </w:rPr>
        <w:t xml:space="preserve"> </w:t>
      </w:r>
      <w:r>
        <w:rPr>
          <w:sz w:val="24"/>
        </w:rPr>
        <w:t>or</w:t>
      </w:r>
      <w:r>
        <w:rPr>
          <w:spacing w:val="22"/>
          <w:sz w:val="24"/>
        </w:rPr>
        <w:t xml:space="preserve"> </w:t>
      </w:r>
      <w:r>
        <w:rPr>
          <w:sz w:val="24"/>
        </w:rPr>
        <w:t>during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preceding</w:t>
      </w:r>
      <w:r>
        <w:rPr>
          <w:spacing w:val="21"/>
          <w:sz w:val="24"/>
        </w:rPr>
        <w:t xml:space="preserve"> </w:t>
      </w:r>
      <w:r>
        <w:rPr>
          <w:sz w:val="24"/>
        </w:rPr>
        <w:t>12</w:t>
      </w:r>
      <w:r>
        <w:rPr>
          <w:spacing w:val="22"/>
          <w:sz w:val="24"/>
        </w:rPr>
        <w:t xml:space="preserve"> </w:t>
      </w:r>
      <w:r>
        <w:rPr>
          <w:sz w:val="24"/>
        </w:rPr>
        <w:t>months,</w:t>
      </w:r>
      <w:r>
        <w:rPr>
          <w:spacing w:val="24"/>
          <w:sz w:val="24"/>
        </w:rPr>
        <w:t xml:space="preserve"> </w:t>
      </w:r>
      <w:r>
        <w:rPr>
          <w:sz w:val="24"/>
        </w:rPr>
        <w:t>an</w:t>
      </w:r>
      <w:r>
        <w:rPr>
          <w:spacing w:val="22"/>
          <w:sz w:val="24"/>
        </w:rPr>
        <w:t xml:space="preserve"> </w:t>
      </w:r>
      <w:r>
        <w:rPr>
          <w:sz w:val="24"/>
        </w:rPr>
        <w:t>adjusted</w:t>
      </w:r>
      <w:r>
        <w:rPr>
          <w:spacing w:val="25"/>
          <w:sz w:val="24"/>
        </w:rPr>
        <w:t xml:space="preserve"> </w:t>
      </w:r>
      <w:r>
        <w:rPr>
          <w:sz w:val="24"/>
        </w:rPr>
        <w:t>value,</w:t>
      </w:r>
      <w:r>
        <w:rPr>
          <w:spacing w:val="22"/>
          <w:sz w:val="24"/>
        </w:rPr>
        <w:t xml:space="preserve"> </w:t>
      </w:r>
      <w:r>
        <w:rPr>
          <w:sz w:val="24"/>
        </w:rPr>
        <w:t>if</w:t>
      </w:r>
      <w:r>
        <w:rPr>
          <w:spacing w:val="23"/>
          <w:sz w:val="24"/>
        </w:rPr>
        <w:t xml:space="preserve"> </w:t>
      </w:r>
      <w:r>
        <w:rPr>
          <w:sz w:val="24"/>
        </w:rPr>
        <w:t>possible,</w:t>
      </w:r>
      <w:r>
        <w:rPr>
          <w:spacing w:val="22"/>
          <w:sz w:val="24"/>
        </w:rPr>
        <w:t xml:space="preserve"> </w:t>
      </w:r>
      <w:r>
        <w:rPr>
          <w:sz w:val="24"/>
        </w:rPr>
        <w:t>to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840" w:right="165"/>
      </w:pPr>
      <w:r>
        <w:lastRenderedPageBreak/>
        <w:t>take</w:t>
      </w:r>
      <w:r>
        <w:rPr>
          <w:spacing w:val="29"/>
        </w:rPr>
        <w:t xml:space="preserve"> </w:t>
      </w:r>
      <w:r>
        <w:t>account</w:t>
      </w:r>
      <w:r>
        <w:rPr>
          <w:spacing w:val="31"/>
        </w:rPr>
        <w:t xml:space="preserve"> </w:t>
      </w:r>
      <w:r>
        <w:t>changes</w:t>
      </w:r>
      <w:r>
        <w:rPr>
          <w:spacing w:val="31"/>
        </w:rPr>
        <w:t xml:space="preserve"> </w:t>
      </w:r>
      <w:r>
        <w:t>in</w:t>
      </w:r>
      <w:r>
        <w:rPr>
          <w:spacing w:val="32"/>
        </w:rPr>
        <w:t xml:space="preserve"> </w:t>
      </w:r>
      <w:r>
        <w:t>quantity</w:t>
      </w:r>
      <w:r>
        <w:rPr>
          <w:spacing w:val="26"/>
        </w:rPr>
        <w:t xml:space="preserve"> </w:t>
      </w:r>
      <w:r>
        <w:t>or</w:t>
      </w:r>
      <w:r>
        <w:rPr>
          <w:spacing w:val="30"/>
        </w:rPr>
        <w:t xml:space="preserve"> </w:t>
      </w:r>
      <w:r>
        <w:t>value,</w:t>
      </w:r>
      <w:r>
        <w:rPr>
          <w:spacing w:val="34"/>
        </w:rPr>
        <w:t xml:space="preserve"> </w:t>
      </w:r>
      <w:r>
        <w:t>which</w:t>
      </w:r>
      <w:r>
        <w:rPr>
          <w:spacing w:val="30"/>
        </w:rPr>
        <w:t xml:space="preserve"> </w:t>
      </w:r>
      <w:r>
        <w:t>may</w:t>
      </w:r>
      <w:r>
        <w:rPr>
          <w:spacing w:val="26"/>
        </w:rPr>
        <w:t xml:space="preserve"> </w:t>
      </w:r>
      <w:r>
        <w:t>occur</w:t>
      </w:r>
      <w:r>
        <w:rPr>
          <w:spacing w:val="30"/>
        </w:rPr>
        <w:t xml:space="preserve"> </w:t>
      </w:r>
      <w:r>
        <w:t>during</w:t>
      </w:r>
      <w:r>
        <w:rPr>
          <w:spacing w:val="32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12</w:t>
      </w:r>
      <w:r>
        <w:rPr>
          <w:spacing w:val="30"/>
        </w:rPr>
        <w:t xml:space="preserve"> </w:t>
      </w:r>
      <w:r>
        <w:t>months</w:t>
      </w:r>
      <w:r>
        <w:rPr>
          <w:spacing w:val="-57"/>
        </w:rPr>
        <w:t xml:space="preserve"> </w:t>
      </w:r>
      <w:r>
        <w:t>following</w:t>
      </w:r>
      <w:r>
        <w:rPr>
          <w:spacing w:val="-4"/>
        </w:rPr>
        <w:t xml:space="preserve"> </w:t>
      </w:r>
      <w:r>
        <w:t>the initial contract; or</w:t>
      </w:r>
    </w:p>
    <w:p w:rsidR="00621519" w:rsidRDefault="00145C5F">
      <w:pPr>
        <w:pStyle w:val="ListParagraph"/>
        <w:numPr>
          <w:ilvl w:val="1"/>
          <w:numId w:val="93"/>
        </w:numPr>
        <w:tabs>
          <w:tab w:val="left" w:pos="1107"/>
        </w:tabs>
        <w:spacing w:before="8" w:line="244" w:lineRule="auto"/>
        <w:ind w:right="174" w:firstLine="0"/>
        <w:rPr>
          <w:sz w:val="24"/>
        </w:rPr>
      </w:pPr>
      <w:r>
        <w:rPr>
          <w:sz w:val="24"/>
        </w:rPr>
        <w:t>in</w:t>
      </w:r>
      <w:r>
        <w:rPr>
          <w:spacing w:val="6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total</w:t>
      </w:r>
      <w:r>
        <w:rPr>
          <w:spacing w:val="7"/>
          <w:sz w:val="24"/>
        </w:rPr>
        <w:t xml:space="preserve"> </w:t>
      </w:r>
      <w:r>
        <w:rPr>
          <w:sz w:val="24"/>
        </w:rPr>
        <w:t>value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8"/>
          <w:sz w:val="24"/>
        </w:rPr>
        <w:t xml:space="preserve"> </w:t>
      </w:r>
      <w:r>
        <w:rPr>
          <w:sz w:val="24"/>
        </w:rPr>
        <w:t>subsequent</w:t>
      </w:r>
      <w:r>
        <w:rPr>
          <w:spacing w:val="6"/>
          <w:sz w:val="24"/>
        </w:rPr>
        <w:t xml:space="preserve"> </w:t>
      </w:r>
      <w:r>
        <w:rPr>
          <w:sz w:val="24"/>
        </w:rPr>
        <w:t>contracts</w:t>
      </w:r>
      <w:r>
        <w:rPr>
          <w:spacing w:val="7"/>
          <w:sz w:val="24"/>
        </w:rPr>
        <w:t xml:space="preserve"> </w:t>
      </w:r>
      <w:r>
        <w:rPr>
          <w:sz w:val="24"/>
        </w:rPr>
        <w:t>awarded</w:t>
      </w:r>
      <w:r>
        <w:rPr>
          <w:spacing w:val="6"/>
          <w:sz w:val="24"/>
        </w:rPr>
        <w:t xml:space="preserve"> </w:t>
      </w:r>
      <w:r>
        <w:rPr>
          <w:sz w:val="24"/>
        </w:rPr>
        <w:t>during</w:t>
      </w:r>
      <w:r>
        <w:rPr>
          <w:spacing w:val="4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12</w:t>
      </w:r>
      <w:r>
        <w:rPr>
          <w:spacing w:val="5"/>
          <w:sz w:val="24"/>
        </w:rPr>
        <w:t xml:space="preserve"> </w:t>
      </w:r>
      <w:r>
        <w:rPr>
          <w:sz w:val="24"/>
        </w:rPr>
        <w:t>months</w:t>
      </w:r>
      <w:r>
        <w:rPr>
          <w:spacing w:val="9"/>
          <w:sz w:val="24"/>
        </w:rPr>
        <w:t xml:space="preserve"> </w:t>
      </w:r>
      <w:r>
        <w:rPr>
          <w:sz w:val="24"/>
        </w:rPr>
        <w:t>following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first submission or during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current</w:t>
      </w:r>
      <w:r>
        <w:rPr>
          <w:spacing w:val="3"/>
          <w:sz w:val="24"/>
        </w:rPr>
        <w:t xml:space="preserve"> </w:t>
      </w:r>
      <w:r>
        <w:rPr>
          <w:sz w:val="24"/>
        </w:rPr>
        <w:t>year,</w:t>
      </w:r>
      <w:r>
        <w:rPr>
          <w:spacing w:val="-1"/>
          <w:sz w:val="24"/>
        </w:rPr>
        <w:t xml:space="preserve"> </w:t>
      </w: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1"/>
          <w:sz w:val="24"/>
        </w:rPr>
        <w:t xml:space="preserve"> </w:t>
      </w:r>
      <w:r>
        <w:rPr>
          <w:sz w:val="24"/>
        </w:rPr>
        <w:t>is longer than</w:t>
      </w:r>
      <w:r>
        <w:rPr>
          <w:spacing w:val="-1"/>
          <w:sz w:val="24"/>
        </w:rPr>
        <w:t xml:space="preserve"> </w:t>
      </w:r>
      <w:r>
        <w:rPr>
          <w:sz w:val="24"/>
        </w:rPr>
        <w:t>12 months.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382"/>
        </w:tabs>
        <w:spacing w:line="244" w:lineRule="auto"/>
        <w:ind w:right="175" w:hanging="10"/>
        <w:jc w:val="both"/>
        <w:rPr>
          <w:sz w:val="24"/>
        </w:rPr>
      </w:pPr>
      <w:r>
        <w:rPr>
          <w:sz w:val="24"/>
        </w:rPr>
        <w:t>For multi-year or renewable contracts, the contracting authority or entity should provide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value review</w:t>
      </w:r>
      <w:r>
        <w:rPr>
          <w:spacing w:val="1"/>
          <w:sz w:val="24"/>
        </w:rPr>
        <w:t xml:space="preserve"> </w:t>
      </w:r>
      <w:r>
        <w:rPr>
          <w:sz w:val="24"/>
        </w:rPr>
        <w:t>clauses</w:t>
      </w:r>
      <w:r>
        <w:rPr>
          <w:sz w:val="24"/>
        </w:rPr>
        <w:t xml:space="preserve"> in line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published inflation.</w:t>
      </w:r>
    </w:p>
    <w:p w:rsidR="00621519" w:rsidRDefault="00145C5F">
      <w:pPr>
        <w:pStyle w:val="BodyText"/>
        <w:spacing w:before="8" w:line="244" w:lineRule="auto"/>
        <w:ind w:left="130" w:right="169" w:hanging="10"/>
        <w:jc w:val="both"/>
      </w:pP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good</w:t>
      </w:r>
      <w:r>
        <w:rPr>
          <w:spacing w:val="1"/>
        </w:rPr>
        <w:t xml:space="preserve"> </w:t>
      </w:r>
      <w:r>
        <w:t>supply</w:t>
      </w:r>
      <w:r>
        <w:rPr>
          <w:spacing w:val="1"/>
        </w:rPr>
        <w:t xml:space="preserve"> </w:t>
      </w:r>
      <w:r>
        <w:t>contracts,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lease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possibility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purchasing</w:t>
      </w:r>
      <w:r>
        <w:rPr>
          <w:spacing w:val="1"/>
        </w:rPr>
        <w:t xml:space="preserve"> </w:t>
      </w:r>
      <w:r>
        <w:t>goods,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limit</w:t>
      </w:r>
      <w:r>
        <w:rPr>
          <w:spacing w:val="1"/>
        </w:rPr>
        <w:t xml:space="preserve"> </w:t>
      </w:r>
      <w:r>
        <w:t>fund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calculated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rent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monthly</w:t>
      </w:r>
      <w:r>
        <w:rPr>
          <w:spacing w:val="-57"/>
        </w:rPr>
        <w:t xml:space="preserve"> </w:t>
      </w:r>
      <w:r>
        <w:t>instalment,</w:t>
      </w:r>
      <w:r>
        <w:rPr>
          <w:spacing w:val="-1"/>
        </w:rPr>
        <w:t xml:space="preserve"> </w:t>
      </w:r>
      <w:r>
        <w:t>multiplied by</w:t>
      </w:r>
      <w:r>
        <w:rPr>
          <w:spacing w:val="-3"/>
        </w:rPr>
        <w:t xml:space="preserve"> </w:t>
      </w:r>
      <w:r>
        <w:t>the number of</w:t>
      </w:r>
      <w:r>
        <w:rPr>
          <w:spacing w:val="-2"/>
        </w:rPr>
        <w:t xml:space="preserve"> </w:t>
      </w:r>
      <w:r>
        <w:t>months</w:t>
      </w:r>
      <w:r>
        <w:rPr>
          <w:spacing w:val="2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contract duration.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3"/>
        </w:numPr>
        <w:tabs>
          <w:tab w:val="left" w:pos="495"/>
        </w:tabs>
        <w:spacing w:before="1" w:line="244" w:lineRule="auto"/>
        <w:ind w:right="173" w:hanging="10"/>
        <w:rPr>
          <w:sz w:val="24"/>
        </w:rPr>
      </w:pPr>
      <w:r>
        <w:rPr>
          <w:sz w:val="24"/>
        </w:rPr>
        <w:t>For</w:t>
      </w:r>
      <w:r>
        <w:rPr>
          <w:spacing w:val="12"/>
          <w:sz w:val="24"/>
        </w:rPr>
        <w:t xml:space="preserve"> </w:t>
      </w:r>
      <w:r>
        <w:rPr>
          <w:sz w:val="24"/>
        </w:rPr>
        <w:t>public</w:t>
      </w:r>
      <w:r>
        <w:rPr>
          <w:spacing w:val="12"/>
          <w:sz w:val="24"/>
        </w:rPr>
        <w:t xml:space="preserve"> </w:t>
      </w:r>
      <w:r>
        <w:rPr>
          <w:sz w:val="24"/>
        </w:rPr>
        <w:t>service</w:t>
      </w:r>
      <w:r>
        <w:rPr>
          <w:spacing w:val="11"/>
          <w:sz w:val="24"/>
        </w:rPr>
        <w:t xml:space="preserve"> </w:t>
      </w:r>
      <w:r>
        <w:rPr>
          <w:sz w:val="24"/>
        </w:rPr>
        <w:t>contracts,</w:t>
      </w:r>
      <w:r>
        <w:rPr>
          <w:spacing w:val="13"/>
          <w:sz w:val="24"/>
        </w:rPr>
        <w:t xml:space="preserve"> </w:t>
      </w:r>
      <w:r>
        <w:rPr>
          <w:sz w:val="24"/>
        </w:rPr>
        <w:t>the</w:t>
      </w:r>
      <w:r>
        <w:rPr>
          <w:spacing w:val="12"/>
          <w:sz w:val="24"/>
        </w:rPr>
        <w:t xml:space="preserve"> </w:t>
      </w:r>
      <w:r>
        <w:rPr>
          <w:sz w:val="24"/>
        </w:rPr>
        <w:t>basis</w:t>
      </w:r>
      <w:r>
        <w:rPr>
          <w:spacing w:val="13"/>
          <w:sz w:val="24"/>
        </w:rPr>
        <w:t xml:space="preserve"> </w:t>
      </w:r>
      <w:r>
        <w:rPr>
          <w:sz w:val="24"/>
        </w:rPr>
        <w:t>for</w:t>
      </w:r>
      <w:r>
        <w:rPr>
          <w:spacing w:val="11"/>
          <w:sz w:val="24"/>
        </w:rPr>
        <w:t xml:space="preserve"> </w:t>
      </w:r>
      <w:r>
        <w:rPr>
          <w:sz w:val="24"/>
        </w:rPr>
        <w:t>calculating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2"/>
          <w:sz w:val="24"/>
        </w:rPr>
        <w:t xml:space="preserve"> </w:t>
      </w:r>
      <w:r>
        <w:rPr>
          <w:sz w:val="24"/>
        </w:rPr>
        <w:t>contract</w:t>
      </w:r>
      <w:r>
        <w:rPr>
          <w:spacing w:val="13"/>
          <w:sz w:val="24"/>
        </w:rPr>
        <w:t xml:space="preserve"> </w:t>
      </w:r>
      <w:r>
        <w:rPr>
          <w:sz w:val="24"/>
        </w:rPr>
        <w:t>value</w:t>
      </w:r>
      <w:r>
        <w:rPr>
          <w:spacing w:val="12"/>
          <w:sz w:val="24"/>
        </w:rPr>
        <w:t xml:space="preserve"> </w:t>
      </w:r>
      <w:r>
        <w:rPr>
          <w:sz w:val="24"/>
        </w:rPr>
        <w:t>is</w:t>
      </w:r>
      <w:r>
        <w:rPr>
          <w:spacing w:val="13"/>
          <w:sz w:val="24"/>
        </w:rPr>
        <w:t xml:space="preserve"> </w:t>
      </w:r>
      <w:r>
        <w:rPr>
          <w:sz w:val="24"/>
        </w:rPr>
        <w:t>as</w:t>
      </w:r>
      <w:r>
        <w:rPr>
          <w:spacing w:val="13"/>
          <w:sz w:val="24"/>
        </w:rPr>
        <w:t xml:space="preserve"> </w:t>
      </w:r>
      <w:r>
        <w:rPr>
          <w:sz w:val="24"/>
        </w:rPr>
        <w:t>follows,</w:t>
      </w:r>
      <w:r>
        <w:rPr>
          <w:spacing w:val="13"/>
          <w:sz w:val="24"/>
        </w:rPr>
        <w:t xml:space="preserve"> </w:t>
      </w:r>
      <w:r>
        <w:rPr>
          <w:sz w:val="24"/>
        </w:rPr>
        <w:t>as</w:t>
      </w:r>
      <w:r>
        <w:rPr>
          <w:spacing w:val="-57"/>
          <w:sz w:val="24"/>
        </w:rPr>
        <w:t xml:space="preserve"> </w:t>
      </w:r>
      <w:r>
        <w:rPr>
          <w:sz w:val="24"/>
        </w:rPr>
        <w:t>appropriate:</w:t>
      </w:r>
    </w:p>
    <w:p w:rsidR="00621519" w:rsidRDefault="00145C5F">
      <w:pPr>
        <w:pStyle w:val="ListParagraph"/>
        <w:numPr>
          <w:ilvl w:val="1"/>
          <w:numId w:val="93"/>
        </w:numPr>
        <w:tabs>
          <w:tab w:val="left" w:pos="1086"/>
        </w:tabs>
        <w:spacing w:before="8"/>
        <w:ind w:left="1085" w:hanging="246"/>
        <w:rPr>
          <w:sz w:val="24"/>
        </w:rPr>
      </w:pPr>
      <w:r>
        <w:rPr>
          <w:sz w:val="24"/>
        </w:rPr>
        <w:t>insurance</w:t>
      </w:r>
      <w:r>
        <w:rPr>
          <w:spacing w:val="-2"/>
          <w:sz w:val="24"/>
        </w:rPr>
        <w:t xml:space="preserve"> </w:t>
      </w:r>
      <w:r>
        <w:rPr>
          <w:sz w:val="24"/>
        </w:rPr>
        <w:t>services: premium</w:t>
      </w:r>
      <w:r>
        <w:rPr>
          <w:spacing w:val="1"/>
          <w:sz w:val="24"/>
        </w:rPr>
        <w:t xml:space="preserve"> </w:t>
      </w:r>
      <w:r>
        <w:rPr>
          <w:sz w:val="24"/>
        </w:rPr>
        <w:t>to be</w:t>
      </w:r>
      <w:r>
        <w:rPr>
          <w:spacing w:val="-2"/>
          <w:sz w:val="24"/>
        </w:rPr>
        <w:t xml:space="preserve"> </w:t>
      </w:r>
      <w:r>
        <w:rPr>
          <w:sz w:val="24"/>
        </w:rPr>
        <w:t>paid and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form of</w:t>
      </w:r>
      <w:r>
        <w:rPr>
          <w:spacing w:val="-1"/>
          <w:sz w:val="24"/>
        </w:rPr>
        <w:t xml:space="preserve"> </w:t>
      </w:r>
      <w:r>
        <w:rPr>
          <w:sz w:val="24"/>
        </w:rPr>
        <w:t>payment;</w:t>
      </w:r>
    </w:p>
    <w:p w:rsidR="00621519" w:rsidRDefault="00145C5F">
      <w:pPr>
        <w:pStyle w:val="ListParagraph"/>
        <w:numPr>
          <w:ilvl w:val="1"/>
          <w:numId w:val="93"/>
        </w:numPr>
        <w:tabs>
          <w:tab w:val="left" w:pos="1101"/>
        </w:tabs>
        <w:spacing w:before="15" w:line="244" w:lineRule="auto"/>
        <w:ind w:right="171" w:firstLine="0"/>
        <w:rPr>
          <w:sz w:val="24"/>
        </w:rPr>
      </w:pPr>
      <w:r>
        <w:rPr>
          <w:sz w:val="24"/>
        </w:rPr>
        <w:t>banking services or other financial services: fees, commissions to paid, interest and</w:t>
      </w:r>
      <w:r>
        <w:rPr>
          <w:spacing w:val="-57"/>
          <w:sz w:val="24"/>
        </w:rPr>
        <w:t xml:space="preserve"> </w:t>
      </w: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forms of payment;</w:t>
      </w:r>
    </w:p>
    <w:p w:rsidR="00621519" w:rsidRDefault="00145C5F">
      <w:pPr>
        <w:pStyle w:val="ListParagraph"/>
        <w:numPr>
          <w:ilvl w:val="1"/>
          <w:numId w:val="93"/>
        </w:numPr>
        <w:tabs>
          <w:tab w:val="left" w:pos="1086"/>
        </w:tabs>
        <w:spacing w:before="8"/>
        <w:ind w:left="1085" w:hanging="246"/>
        <w:rPr>
          <w:sz w:val="24"/>
        </w:rPr>
      </w:pPr>
      <w:r>
        <w:rPr>
          <w:sz w:val="24"/>
        </w:rPr>
        <w:t>design</w:t>
      </w:r>
      <w:r>
        <w:rPr>
          <w:spacing w:val="-1"/>
          <w:sz w:val="24"/>
        </w:rPr>
        <w:t xml:space="preserve"> </w:t>
      </w:r>
      <w:r>
        <w:rPr>
          <w:sz w:val="24"/>
        </w:rPr>
        <w:t>contracts:</w:t>
      </w:r>
      <w:r>
        <w:rPr>
          <w:spacing w:val="-1"/>
          <w:sz w:val="24"/>
        </w:rPr>
        <w:t xml:space="preserve"> </w:t>
      </w:r>
      <w:r>
        <w:rPr>
          <w:sz w:val="24"/>
        </w:rPr>
        <w:t>fees,</w:t>
      </w:r>
      <w:r>
        <w:rPr>
          <w:spacing w:val="1"/>
          <w:sz w:val="24"/>
        </w:rPr>
        <w:t xml:space="preserve"> </w:t>
      </w:r>
      <w:r>
        <w:rPr>
          <w:sz w:val="24"/>
        </w:rPr>
        <w:t>commissions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paid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other</w:t>
      </w:r>
      <w:r>
        <w:rPr>
          <w:spacing w:val="-1"/>
          <w:sz w:val="24"/>
        </w:rPr>
        <w:t xml:space="preserve"> </w:t>
      </w:r>
      <w:r>
        <w:rPr>
          <w:sz w:val="24"/>
        </w:rPr>
        <w:t>forms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payment.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35</w:t>
      </w:r>
    </w:p>
    <w:p w:rsidR="00621519" w:rsidRDefault="00145C5F">
      <w:pPr>
        <w:pStyle w:val="Heading1"/>
        <w:spacing w:before="19"/>
        <w:ind w:left="128"/>
      </w:pPr>
      <w:r>
        <w:t>Preliminary</w:t>
      </w:r>
      <w:r>
        <w:rPr>
          <w:spacing w:val="-2"/>
        </w:rPr>
        <w:t xml:space="preserve"> </w:t>
      </w:r>
      <w:r>
        <w:t>market</w:t>
      </w:r>
      <w:r>
        <w:rPr>
          <w:spacing w:val="-3"/>
        </w:rPr>
        <w:t xml:space="preserve"> </w:t>
      </w:r>
      <w:r>
        <w:t>survey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2"/>
        </w:numPr>
        <w:tabs>
          <w:tab w:val="left" w:pos="416"/>
        </w:tabs>
        <w:spacing w:line="244" w:lineRule="auto"/>
        <w:ind w:right="171" w:hanging="10"/>
        <w:jc w:val="both"/>
        <w:rPr>
          <w:sz w:val="24"/>
        </w:rPr>
      </w:pPr>
      <w:r>
        <w:rPr>
          <w:sz w:val="24"/>
        </w:rPr>
        <w:t>Before launching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procedure, the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 may</w:t>
      </w:r>
      <w:r>
        <w:rPr>
          <w:spacing w:val="1"/>
          <w:sz w:val="24"/>
        </w:rPr>
        <w:t xml:space="preserve"> </w:t>
      </w:r>
      <w:r>
        <w:rPr>
          <w:sz w:val="24"/>
        </w:rPr>
        <w:t>survey the market in order to prepare the procurement and inform the economic operators of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plans and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requirements.</w:t>
      </w:r>
    </w:p>
    <w:p w:rsidR="00621519" w:rsidRDefault="00145C5F">
      <w:pPr>
        <w:pStyle w:val="BodyText"/>
        <w:spacing w:before="8" w:line="244" w:lineRule="auto"/>
        <w:ind w:left="130" w:right="167" w:hanging="10"/>
        <w:jc w:val="both"/>
      </w:pPr>
      <w:r>
        <w:t>For this purpose, the contracting authority or entity may consult with experts, independent</w:t>
      </w:r>
      <w:r>
        <w:rPr>
          <w:spacing w:val="1"/>
        </w:rPr>
        <w:t xml:space="preserve"> </w:t>
      </w:r>
      <w:r>
        <w:t>authorities or market</w:t>
      </w:r>
      <w:r>
        <w:rPr>
          <w:spacing w:val="1"/>
        </w:rPr>
        <w:t xml:space="preserve"> </w:t>
      </w:r>
      <w:r>
        <w:t>economic operators. These</w:t>
      </w:r>
      <w:r>
        <w:rPr>
          <w:spacing w:val="1"/>
        </w:rPr>
        <w:t xml:space="preserve"> </w:t>
      </w:r>
      <w:r>
        <w:t>pieces of advice can be</w:t>
      </w:r>
      <w:r>
        <w:rPr>
          <w:spacing w:val="60"/>
        </w:rPr>
        <w:t xml:space="preserve"> </w:t>
      </w:r>
      <w:r>
        <w:t>used in planning</w:t>
      </w:r>
      <w:r>
        <w:rPr>
          <w:spacing w:val="1"/>
        </w:rPr>
        <w:t xml:space="preserve"> </w:t>
      </w:r>
      <w:r>
        <w:t>and conducting the procurement procedure,</w:t>
      </w:r>
      <w:r>
        <w:rPr>
          <w:spacing w:val="60"/>
        </w:rPr>
        <w:t xml:space="preserve"> </w:t>
      </w:r>
      <w:r>
        <w:t xml:space="preserve">unless they result in distortion </w:t>
      </w:r>
      <w:r>
        <w:t>of competition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violation of</w:t>
      </w:r>
      <w:r>
        <w:rPr>
          <w:spacing w:val="-1"/>
        </w:rPr>
        <w:t xml:space="preserve"> </w:t>
      </w:r>
      <w:r>
        <w:t>non-discrimination and transparency</w:t>
      </w:r>
      <w:r>
        <w:rPr>
          <w:spacing w:val="-3"/>
        </w:rPr>
        <w:t xml:space="preserve"> </w:t>
      </w:r>
      <w:r>
        <w:t>principles.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92"/>
        </w:numPr>
        <w:tabs>
          <w:tab w:val="left" w:pos="380"/>
        </w:tabs>
        <w:spacing w:before="1" w:line="244" w:lineRule="auto"/>
        <w:ind w:right="172" w:hanging="10"/>
        <w:jc w:val="both"/>
        <w:rPr>
          <w:sz w:val="24"/>
        </w:rPr>
      </w:pPr>
      <w:r>
        <w:rPr>
          <w:sz w:val="24"/>
        </w:rPr>
        <w:t>In any case, any conflict of interest or even the emergence of a conflict of interest in the</w:t>
      </w:r>
      <w:r>
        <w:rPr>
          <w:spacing w:val="1"/>
          <w:sz w:val="24"/>
        </w:rPr>
        <w:t xml:space="preserve"> </w:t>
      </w:r>
      <w:r>
        <w:rPr>
          <w:sz w:val="24"/>
        </w:rPr>
        <w:t>relationship between the employee engaged in the procurement process and the econo</w:t>
      </w:r>
      <w:r>
        <w:rPr>
          <w:sz w:val="24"/>
        </w:rPr>
        <w:t>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 must be</w:t>
      </w:r>
      <w:r>
        <w:rPr>
          <w:spacing w:val="-1"/>
          <w:sz w:val="24"/>
        </w:rPr>
        <w:t xml:space="preserve"> </w:t>
      </w:r>
      <w:r>
        <w:rPr>
          <w:sz w:val="24"/>
        </w:rPr>
        <w:t>strictly</w:t>
      </w:r>
      <w:r>
        <w:rPr>
          <w:spacing w:val="-3"/>
          <w:sz w:val="24"/>
        </w:rPr>
        <w:t xml:space="preserve"> </w:t>
      </w:r>
      <w:r>
        <w:rPr>
          <w:sz w:val="24"/>
        </w:rPr>
        <w:t>avoided.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2"/>
        </w:numPr>
        <w:tabs>
          <w:tab w:val="left" w:pos="361"/>
        </w:tabs>
        <w:ind w:left="360" w:hanging="241"/>
        <w:rPr>
          <w:sz w:val="24"/>
        </w:rPr>
      </w:pPr>
      <w:r>
        <w:rPr>
          <w:sz w:val="24"/>
        </w:rPr>
        <w:t>Detailed</w:t>
      </w:r>
      <w:r>
        <w:rPr>
          <w:spacing w:val="-2"/>
          <w:sz w:val="24"/>
        </w:rPr>
        <w:t xml:space="preserve"> </w:t>
      </w:r>
      <w:r>
        <w:rPr>
          <w:sz w:val="24"/>
        </w:rPr>
        <w:t>provisions for this</w:t>
      </w:r>
      <w:r>
        <w:rPr>
          <w:spacing w:val="-1"/>
          <w:sz w:val="24"/>
        </w:rPr>
        <w:t xml:space="preserve"> </w:t>
      </w:r>
      <w:r>
        <w:rPr>
          <w:sz w:val="24"/>
        </w:rPr>
        <w:t>process shall be</w:t>
      </w:r>
      <w:r>
        <w:rPr>
          <w:spacing w:val="-2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36</w:t>
      </w:r>
    </w:p>
    <w:p w:rsidR="00621519" w:rsidRDefault="00145C5F">
      <w:pPr>
        <w:pStyle w:val="Heading1"/>
        <w:spacing w:before="19"/>
        <w:ind w:left="186"/>
      </w:pPr>
      <w:r>
        <w:t>Technical</w:t>
      </w:r>
      <w:r>
        <w:rPr>
          <w:spacing w:val="-3"/>
        </w:rPr>
        <w:t xml:space="preserve"> </w:t>
      </w:r>
      <w:r>
        <w:t>specifications</w:t>
      </w:r>
    </w:p>
    <w:p w:rsidR="00621519" w:rsidRDefault="00621519">
      <w:pPr>
        <w:pStyle w:val="BodyText"/>
        <w:spacing w:before="3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1"/>
        </w:numPr>
        <w:tabs>
          <w:tab w:val="left" w:pos="459"/>
        </w:tabs>
        <w:spacing w:before="1" w:line="242" w:lineRule="auto"/>
        <w:ind w:right="171" w:firstLine="50"/>
        <w:jc w:val="both"/>
        <w:rPr>
          <w:sz w:val="24"/>
        </w:rPr>
      </w:pPr>
      <w:r>
        <w:rPr>
          <w:sz w:val="24"/>
        </w:rPr>
        <w:t>Technical specifications, as defined in Article 4 of this law, must be described in the</w:t>
      </w:r>
      <w:r>
        <w:rPr>
          <w:spacing w:val="1"/>
          <w:sz w:val="24"/>
        </w:rPr>
        <w:t xml:space="preserve"> </w:t>
      </w:r>
      <w:r>
        <w:rPr>
          <w:sz w:val="24"/>
        </w:rPr>
        <w:t>tender documents. The technical specifications shall clearly define the characteristics of the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or supply</w:t>
      </w:r>
      <w:r>
        <w:rPr>
          <w:spacing w:val="-3"/>
          <w:sz w:val="24"/>
        </w:rPr>
        <w:t xml:space="preserve"> </w:t>
      </w:r>
      <w:r>
        <w:rPr>
          <w:sz w:val="24"/>
        </w:rPr>
        <w:t>to be procured.</w:t>
      </w:r>
    </w:p>
    <w:p w:rsidR="00621519" w:rsidRDefault="00145C5F">
      <w:pPr>
        <w:pStyle w:val="BodyText"/>
        <w:spacing w:before="14" w:line="244" w:lineRule="auto"/>
        <w:ind w:left="130" w:right="174" w:hanging="10"/>
        <w:jc w:val="both"/>
      </w:pPr>
      <w:r>
        <w:t>These characteristics may also be related to the specific process or method of production or</w:t>
      </w:r>
      <w:r>
        <w:rPr>
          <w:spacing w:val="1"/>
        </w:rPr>
        <w:t xml:space="preserve"> </w:t>
      </w:r>
      <w:r>
        <w:t>delivery of the required wo</w:t>
      </w:r>
      <w:r>
        <w:t>rks, supplies or services or to a specific process for another stage</w:t>
      </w:r>
      <w:r>
        <w:rPr>
          <w:spacing w:val="1"/>
        </w:rPr>
        <w:t xml:space="preserve"> </w:t>
      </w:r>
      <w:r>
        <w:t>of the life cycle even when these factors do not constitute its essential content if they are</w:t>
      </w:r>
      <w:r>
        <w:rPr>
          <w:spacing w:val="1"/>
        </w:rPr>
        <w:t xml:space="preserve"> </w:t>
      </w:r>
      <w:r>
        <w:t>related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scope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  <w:r>
        <w:rPr>
          <w:spacing w:val="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proportionate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its value</w:t>
      </w:r>
      <w:r>
        <w:rPr>
          <w:spacing w:val="-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objectives.</w:t>
      </w:r>
    </w:p>
    <w:p w:rsidR="00621519" w:rsidRDefault="00621519">
      <w:pPr>
        <w:spacing w:line="244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30" w:right="173" w:hanging="10"/>
        <w:jc w:val="both"/>
      </w:pPr>
      <w:r>
        <w:lastRenderedPageBreak/>
        <w:t>The technical specifications may also specify whether the transfer of intellectual property</w:t>
      </w:r>
      <w:r>
        <w:rPr>
          <w:spacing w:val="1"/>
        </w:rPr>
        <w:t xml:space="preserve"> </w:t>
      </w:r>
      <w:r>
        <w:t>rights</w:t>
      </w:r>
      <w:r>
        <w:rPr>
          <w:spacing w:val="-1"/>
        </w:rPr>
        <w:t xml:space="preserve"> </w:t>
      </w:r>
      <w:r>
        <w:t>will be</w:t>
      </w:r>
      <w:r>
        <w:rPr>
          <w:spacing w:val="-1"/>
        </w:rPr>
        <w:t xml:space="preserve"> </w:t>
      </w:r>
      <w:r>
        <w:t>necessary.</w:t>
      </w:r>
    </w:p>
    <w:p w:rsidR="00621519" w:rsidRDefault="00145C5F">
      <w:pPr>
        <w:pStyle w:val="BodyText"/>
        <w:spacing w:before="8" w:line="244" w:lineRule="auto"/>
        <w:ind w:left="130" w:right="172" w:hanging="10"/>
        <w:jc w:val="both"/>
      </w:pPr>
      <w:r>
        <w:t>The technical specifications, except in fully justified cases, shall be drafted in such a way as</w:t>
      </w:r>
      <w:r>
        <w:rPr>
          <w:spacing w:val="1"/>
        </w:rPr>
        <w:t xml:space="preserve"> </w:t>
      </w:r>
      <w:r>
        <w:t>to take into account the accessibility criteria for persons with disabilities or the design for all</w:t>
      </w:r>
      <w:r>
        <w:rPr>
          <w:spacing w:val="1"/>
        </w:rPr>
        <w:t xml:space="preserve"> </w:t>
      </w:r>
      <w:r>
        <w:t>users,</w:t>
      </w:r>
      <w:r>
        <w:rPr>
          <w:spacing w:val="-1"/>
        </w:rPr>
        <w:t xml:space="preserve"> </w:t>
      </w:r>
      <w:r>
        <w:t>as required by</w:t>
      </w:r>
      <w:r>
        <w:rPr>
          <w:spacing w:val="-4"/>
        </w:rPr>
        <w:t xml:space="preserve"> </w:t>
      </w:r>
      <w:r>
        <w:t>legislation in force.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91"/>
        </w:numPr>
        <w:tabs>
          <w:tab w:val="left" w:pos="380"/>
        </w:tabs>
        <w:spacing w:before="1" w:line="244" w:lineRule="auto"/>
        <w:ind w:right="176" w:hanging="10"/>
        <w:jc w:val="both"/>
        <w:rPr>
          <w:sz w:val="24"/>
        </w:rPr>
      </w:pPr>
      <w:r>
        <w:rPr>
          <w:sz w:val="24"/>
        </w:rPr>
        <w:t>The technical specifications should enable equal treatment for all candidates and bidders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should not serve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2"/>
          <w:sz w:val="24"/>
        </w:rPr>
        <w:t xml:space="preserve"> </w:t>
      </w:r>
      <w:r>
        <w:rPr>
          <w:sz w:val="24"/>
        </w:rPr>
        <w:t>a</w:t>
      </w:r>
      <w:r>
        <w:rPr>
          <w:spacing w:val="2"/>
          <w:sz w:val="24"/>
        </w:rPr>
        <w:t xml:space="preserve"> </w:t>
      </w:r>
      <w:r>
        <w:rPr>
          <w:sz w:val="24"/>
        </w:rPr>
        <w:t>barrier</w:t>
      </w:r>
      <w:r>
        <w:rPr>
          <w:spacing w:val="-3"/>
          <w:sz w:val="24"/>
        </w:rPr>
        <w:t xml:space="preserve"> </w:t>
      </w:r>
      <w:r>
        <w:rPr>
          <w:sz w:val="24"/>
        </w:rPr>
        <w:t>to open competition in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91"/>
        </w:numPr>
        <w:tabs>
          <w:tab w:val="left" w:pos="409"/>
        </w:tabs>
        <w:spacing w:line="244" w:lineRule="auto"/>
        <w:ind w:right="176" w:hanging="10"/>
        <w:jc w:val="both"/>
        <w:rPr>
          <w:sz w:val="24"/>
        </w:rPr>
      </w:pPr>
      <w:r>
        <w:rPr>
          <w:sz w:val="24"/>
        </w:rPr>
        <w:t>The technical specifications must clearly describe the requirements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entity, with reference</w:t>
      </w:r>
      <w:r>
        <w:rPr>
          <w:spacing w:val="-1"/>
          <w:sz w:val="24"/>
        </w:rPr>
        <w:t xml:space="preserve"> </w:t>
      </w:r>
      <w:r>
        <w:rPr>
          <w:sz w:val="24"/>
        </w:rPr>
        <w:t>to:</w:t>
      </w:r>
    </w:p>
    <w:p w:rsidR="00621519" w:rsidRDefault="00145C5F">
      <w:pPr>
        <w:pStyle w:val="ListParagraph"/>
        <w:numPr>
          <w:ilvl w:val="1"/>
          <w:numId w:val="91"/>
        </w:numPr>
        <w:tabs>
          <w:tab w:val="left" w:pos="1117"/>
        </w:tabs>
        <w:spacing w:before="8" w:line="244" w:lineRule="auto"/>
        <w:ind w:right="170" w:firstLine="0"/>
        <w:jc w:val="both"/>
        <w:rPr>
          <w:sz w:val="24"/>
        </w:rPr>
      </w:pPr>
      <w:r>
        <w:rPr>
          <w:sz w:val="24"/>
        </w:rPr>
        <w:t>functional or performance requirements, including environmental characteristics,</w:t>
      </w:r>
      <w:r>
        <w:rPr>
          <w:spacing w:val="1"/>
          <w:sz w:val="24"/>
        </w:rPr>
        <w:t xml:space="preserve"> </w:t>
      </w:r>
      <w:r>
        <w:rPr>
          <w:sz w:val="24"/>
        </w:rPr>
        <w:t>provided that the parameters are accurate in order to enable the bidders to determine</w:t>
      </w:r>
      <w:r>
        <w:rPr>
          <w:spacing w:val="1"/>
          <w:sz w:val="24"/>
        </w:rPr>
        <w:t xml:space="preserve"> </w:t>
      </w:r>
      <w:r>
        <w:rPr>
          <w:sz w:val="24"/>
        </w:rPr>
        <w:t>the scope of the contract and the contracting authorities or entities to award the</w:t>
      </w:r>
      <w:r>
        <w:rPr>
          <w:spacing w:val="1"/>
          <w:sz w:val="24"/>
        </w:rPr>
        <w:t xml:space="preserve"> </w:t>
      </w:r>
      <w:r>
        <w:rPr>
          <w:sz w:val="24"/>
        </w:rPr>
        <w:t>contra</w:t>
      </w:r>
      <w:r>
        <w:rPr>
          <w:sz w:val="24"/>
        </w:rPr>
        <w:t>ct;</w:t>
      </w:r>
    </w:p>
    <w:p w:rsidR="00621519" w:rsidRDefault="00145C5F">
      <w:pPr>
        <w:pStyle w:val="ListParagraph"/>
        <w:numPr>
          <w:ilvl w:val="1"/>
          <w:numId w:val="91"/>
        </w:numPr>
        <w:tabs>
          <w:tab w:val="left" w:pos="1121"/>
        </w:tabs>
        <w:spacing w:before="7" w:line="244" w:lineRule="auto"/>
        <w:ind w:right="168" w:firstLine="0"/>
        <w:jc w:val="both"/>
        <w:rPr>
          <w:sz w:val="24"/>
        </w:rPr>
      </w:pPr>
      <w:r>
        <w:rPr>
          <w:sz w:val="24"/>
        </w:rPr>
        <w:t>national standards, based on international ones, international technical adoptions,</w:t>
      </w:r>
      <w:r>
        <w:rPr>
          <w:spacing w:val="1"/>
          <w:sz w:val="24"/>
        </w:rPr>
        <w:t xml:space="preserve"> </w:t>
      </w:r>
      <w:r>
        <w:rPr>
          <w:sz w:val="24"/>
        </w:rPr>
        <w:t>general technical specifications, international standards or other technical reference</w:t>
      </w:r>
      <w:r>
        <w:rPr>
          <w:spacing w:val="1"/>
          <w:sz w:val="24"/>
        </w:rPr>
        <w:t xml:space="preserve"> </w:t>
      </w:r>
      <w:r>
        <w:rPr>
          <w:sz w:val="24"/>
        </w:rPr>
        <w:t>systems, defined by international standardization bodies. Where these do not exis</w:t>
      </w:r>
      <w:r>
        <w:rPr>
          <w:sz w:val="24"/>
        </w:rPr>
        <w:t>t,</w:t>
      </w:r>
      <w:r>
        <w:rPr>
          <w:spacing w:val="1"/>
          <w:sz w:val="24"/>
        </w:rPr>
        <w:t xml:space="preserve"> </w:t>
      </w:r>
      <w:r>
        <w:rPr>
          <w:sz w:val="24"/>
        </w:rPr>
        <w:t>they refer to national standards, national technical adoptions or national 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 relating to the design, estimation and execution of works or the use of</w:t>
      </w:r>
      <w:r>
        <w:rPr>
          <w:spacing w:val="1"/>
          <w:sz w:val="24"/>
        </w:rPr>
        <w:t xml:space="preserve"> </w:t>
      </w:r>
      <w:r>
        <w:rPr>
          <w:sz w:val="24"/>
        </w:rPr>
        <w:t>products;</w:t>
      </w:r>
    </w:p>
    <w:p w:rsidR="00621519" w:rsidRDefault="00145C5F">
      <w:pPr>
        <w:pStyle w:val="ListParagraph"/>
        <w:numPr>
          <w:ilvl w:val="1"/>
          <w:numId w:val="91"/>
        </w:numPr>
        <w:tabs>
          <w:tab w:val="left" w:pos="1105"/>
        </w:tabs>
        <w:spacing w:before="3" w:line="244" w:lineRule="auto"/>
        <w:ind w:right="169" w:firstLine="0"/>
        <w:jc w:val="both"/>
        <w:rPr>
          <w:sz w:val="24"/>
        </w:rPr>
      </w:pPr>
      <w:r>
        <w:rPr>
          <w:sz w:val="24"/>
        </w:rPr>
        <w:t>requirements in functional terms according to letter "a", referring to the 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letter</w:t>
      </w:r>
      <w:r>
        <w:rPr>
          <w:spacing w:val="1"/>
          <w:sz w:val="24"/>
        </w:rPr>
        <w:t xml:space="preserve"> </w:t>
      </w:r>
      <w:r>
        <w:rPr>
          <w:sz w:val="24"/>
        </w:rPr>
        <w:t>"b"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paragraph,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way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implies</w:t>
      </w:r>
      <w:r>
        <w:rPr>
          <w:spacing w:val="1"/>
          <w:sz w:val="24"/>
        </w:rPr>
        <w:t xml:space="preserve"> </w:t>
      </w:r>
      <w:r>
        <w:rPr>
          <w:sz w:val="24"/>
        </w:rPr>
        <w:t>compliance</w:t>
      </w:r>
      <w:r>
        <w:rPr>
          <w:spacing w:val="-2"/>
          <w:sz w:val="24"/>
        </w:rPr>
        <w:t xml:space="preserve"> </w:t>
      </w:r>
      <w:r>
        <w:rPr>
          <w:sz w:val="24"/>
        </w:rPr>
        <w:t>with functional requirements;</w:t>
      </w:r>
    </w:p>
    <w:p w:rsidR="00621519" w:rsidRDefault="00145C5F">
      <w:pPr>
        <w:pStyle w:val="BodyText"/>
        <w:spacing w:before="8" w:line="244" w:lineRule="auto"/>
        <w:ind w:left="840" w:right="168"/>
        <w:jc w:val="both"/>
      </w:pPr>
      <w:r>
        <w:t>ç)</w:t>
      </w:r>
      <w:r>
        <w:rPr>
          <w:spacing w:val="46"/>
        </w:rPr>
        <w:t xml:space="preserve"> </w:t>
      </w:r>
      <w:r>
        <w:t>both</w:t>
      </w:r>
      <w:r>
        <w:rPr>
          <w:spacing w:val="46"/>
        </w:rPr>
        <w:t xml:space="preserve"> </w:t>
      </w:r>
      <w:r>
        <w:t>methods</w:t>
      </w:r>
      <w:r>
        <w:rPr>
          <w:spacing w:val="47"/>
        </w:rPr>
        <w:t xml:space="preserve"> </w:t>
      </w:r>
      <w:r>
        <w:t>defined</w:t>
      </w:r>
      <w:r>
        <w:rPr>
          <w:spacing w:val="46"/>
        </w:rPr>
        <w:t xml:space="preserve"> </w:t>
      </w:r>
      <w:r>
        <w:t>in</w:t>
      </w:r>
      <w:r>
        <w:rPr>
          <w:spacing w:val="47"/>
        </w:rPr>
        <w:t xml:space="preserve"> </w:t>
      </w:r>
      <w:r>
        <w:t>letters</w:t>
      </w:r>
      <w:r>
        <w:rPr>
          <w:spacing w:val="47"/>
        </w:rPr>
        <w:t xml:space="preserve"> </w:t>
      </w:r>
      <w:r>
        <w:t>"a"</w:t>
      </w:r>
      <w:r>
        <w:rPr>
          <w:spacing w:val="44"/>
        </w:rPr>
        <w:t xml:space="preserve"> </w:t>
      </w:r>
      <w:r>
        <w:t>and</w:t>
      </w:r>
      <w:r>
        <w:rPr>
          <w:spacing w:val="46"/>
        </w:rPr>
        <w:t xml:space="preserve"> </w:t>
      </w:r>
      <w:r>
        <w:t>"b"</w:t>
      </w:r>
      <w:r>
        <w:rPr>
          <w:spacing w:val="47"/>
        </w:rPr>
        <w:t xml:space="preserve"> </w:t>
      </w:r>
      <w:r>
        <w:t>of</w:t>
      </w:r>
      <w:r>
        <w:rPr>
          <w:spacing w:val="46"/>
        </w:rPr>
        <w:t xml:space="preserve"> </w:t>
      </w:r>
      <w:r>
        <w:t>paragraph</w:t>
      </w:r>
      <w:r>
        <w:rPr>
          <w:spacing w:val="47"/>
        </w:rPr>
        <w:t xml:space="preserve"> </w:t>
      </w:r>
      <w:r>
        <w:t>3</w:t>
      </w:r>
      <w:r>
        <w:rPr>
          <w:spacing w:val="46"/>
        </w:rPr>
        <w:t xml:space="preserve"> </w:t>
      </w:r>
      <w:r>
        <w:t>of</w:t>
      </w:r>
      <w:r>
        <w:rPr>
          <w:spacing w:val="46"/>
        </w:rPr>
        <w:t xml:space="preserve"> </w:t>
      </w:r>
      <w:r>
        <w:t>this</w:t>
      </w:r>
      <w:r>
        <w:rPr>
          <w:spacing w:val="47"/>
        </w:rPr>
        <w:t xml:space="preserve"> </w:t>
      </w:r>
      <w:r>
        <w:t>article,</w:t>
      </w:r>
      <w:r>
        <w:rPr>
          <w:spacing w:val="46"/>
        </w:rPr>
        <w:t xml:space="preserve"> </w:t>
      </w:r>
      <w:r>
        <w:t>for</w:t>
      </w:r>
      <w:r>
        <w:rPr>
          <w:spacing w:val="-57"/>
        </w:rPr>
        <w:t xml:space="preserve"> </w:t>
      </w:r>
      <w:r>
        <w:t>various goods, services or works, included in the same contract scope. Each reference</w:t>
      </w:r>
      <w:r>
        <w:rPr>
          <w:spacing w:val="-57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accompanied by</w:t>
      </w:r>
      <w:r>
        <w:rPr>
          <w:spacing w:val="-3"/>
        </w:rPr>
        <w:t xml:space="preserve"> </w:t>
      </w:r>
      <w:r>
        <w:t>the words "or</w:t>
      </w:r>
      <w:r>
        <w:rPr>
          <w:spacing w:val="1"/>
        </w:rPr>
        <w:t xml:space="preserve"> </w:t>
      </w:r>
      <w:r>
        <w:t>its equivalent".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91"/>
        </w:numPr>
        <w:tabs>
          <w:tab w:val="left" w:pos="375"/>
        </w:tabs>
        <w:spacing w:line="244" w:lineRule="auto"/>
        <w:ind w:right="168" w:firstLine="0"/>
        <w:jc w:val="both"/>
        <w:rPr>
          <w:sz w:val="24"/>
        </w:rPr>
      </w:pPr>
      <w:r>
        <w:rPr>
          <w:sz w:val="24"/>
        </w:rPr>
        <w:t>The technical specifications, unless justified by the scope of the contract, shall</w:t>
      </w:r>
      <w:r>
        <w:rPr>
          <w:sz w:val="24"/>
        </w:rPr>
        <w:t xml:space="preserve"> not refer to</w:t>
      </w:r>
      <w:r>
        <w:rPr>
          <w:spacing w:val="1"/>
          <w:sz w:val="24"/>
        </w:rPr>
        <w:t xml:space="preserve"> </w:t>
      </w:r>
      <w:r>
        <w:rPr>
          <w:sz w:val="24"/>
        </w:rPr>
        <w:t>any specific production mark or source or special process characterizing the products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 offered by a specific economic operator, or any trademark, patent, type or specific</w:t>
      </w:r>
      <w:r>
        <w:rPr>
          <w:spacing w:val="1"/>
          <w:sz w:val="24"/>
        </w:rPr>
        <w:t xml:space="preserve"> </w:t>
      </w:r>
      <w:r>
        <w:rPr>
          <w:sz w:val="24"/>
        </w:rPr>
        <w:t>origin or production, for the purpose of favouring or elimin</w:t>
      </w:r>
      <w:r>
        <w:rPr>
          <w:sz w:val="24"/>
        </w:rPr>
        <w:t>ating certain undertakings or</w:t>
      </w:r>
      <w:r>
        <w:rPr>
          <w:spacing w:val="1"/>
          <w:sz w:val="24"/>
        </w:rPr>
        <w:t xml:space="preserve"> </w:t>
      </w:r>
      <w:r>
        <w:rPr>
          <w:sz w:val="24"/>
        </w:rPr>
        <w:t>products. Such a thing is allowed only in exceptional cases when there is no sufficient,</w:t>
      </w:r>
      <w:r>
        <w:rPr>
          <w:spacing w:val="1"/>
          <w:sz w:val="24"/>
        </w:rPr>
        <w:t xml:space="preserve"> </w:t>
      </w:r>
      <w:r>
        <w:rPr>
          <w:sz w:val="24"/>
        </w:rPr>
        <w:t>accurate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understandable</w:t>
      </w:r>
      <w:r>
        <w:rPr>
          <w:spacing w:val="1"/>
          <w:sz w:val="24"/>
        </w:rPr>
        <w:t xml:space="preserve"> </w:t>
      </w:r>
      <w:r>
        <w:rPr>
          <w:sz w:val="24"/>
        </w:rPr>
        <w:t>way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describing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scope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article.</w:t>
      </w:r>
      <w:r>
        <w:rPr>
          <w:spacing w:val="1"/>
          <w:sz w:val="24"/>
        </w:rPr>
        <w:t xml:space="preserve"> </w:t>
      </w:r>
      <w:r>
        <w:rPr>
          <w:sz w:val="24"/>
        </w:rPr>
        <w:t>Such</w:t>
      </w:r>
      <w:r>
        <w:rPr>
          <w:spacing w:val="1"/>
          <w:sz w:val="24"/>
        </w:rPr>
        <w:t xml:space="preserve"> </w:t>
      </w:r>
      <w:r>
        <w:rPr>
          <w:sz w:val="24"/>
        </w:rPr>
        <w:t>references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accompanied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phrase</w:t>
      </w:r>
      <w:r>
        <w:rPr>
          <w:spacing w:val="1"/>
          <w:sz w:val="24"/>
        </w:rPr>
        <w:t xml:space="preserve"> </w:t>
      </w:r>
      <w:r>
        <w:rPr>
          <w:sz w:val="24"/>
        </w:rPr>
        <w:t>"or</w:t>
      </w:r>
      <w:r>
        <w:rPr>
          <w:spacing w:val="1"/>
          <w:sz w:val="24"/>
        </w:rPr>
        <w:t xml:space="preserve"> </w:t>
      </w:r>
      <w:r>
        <w:rPr>
          <w:sz w:val="24"/>
        </w:rPr>
        <w:t>equivalent".</w:t>
      </w:r>
    </w:p>
    <w:p w:rsidR="00621519" w:rsidRDefault="00621519">
      <w:pPr>
        <w:pStyle w:val="BodyText"/>
        <w:spacing w:before="7"/>
        <w:rPr>
          <w:sz w:val="25"/>
        </w:rPr>
      </w:pPr>
    </w:p>
    <w:p w:rsidR="00621519" w:rsidRDefault="00145C5F">
      <w:pPr>
        <w:pStyle w:val="ListParagraph"/>
        <w:numPr>
          <w:ilvl w:val="0"/>
          <w:numId w:val="91"/>
        </w:numPr>
        <w:tabs>
          <w:tab w:val="left" w:pos="370"/>
        </w:tabs>
        <w:spacing w:line="244" w:lineRule="auto"/>
        <w:ind w:right="168" w:hanging="10"/>
        <w:jc w:val="both"/>
        <w:rPr>
          <w:sz w:val="24"/>
        </w:rPr>
      </w:pPr>
      <w:r>
        <w:rPr>
          <w:sz w:val="24"/>
        </w:rPr>
        <w:t>In case the contracting authority or entity determines the technical specifications based on</w:t>
      </w:r>
      <w:r>
        <w:rPr>
          <w:spacing w:val="1"/>
          <w:sz w:val="24"/>
        </w:rPr>
        <w:t xml:space="preserve"> </w:t>
      </w:r>
      <w:r>
        <w:rPr>
          <w:sz w:val="24"/>
        </w:rPr>
        <w:t>sub-paragraph "b" of paragraph 3 of this article, it may not reject a bid on reasoning that the</w:t>
      </w:r>
      <w:r>
        <w:rPr>
          <w:spacing w:val="1"/>
          <w:sz w:val="24"/>
        </w:rPr>
        <w:t xml:space="preserve"> </w:t>
      </w:r>
      <w:r>
        <w:rPr>
          <w:sz w:val="24"/>
        </w:rPr>
        <w:t>works, supplies or s</w:t>
      </w:r>
      <w:r>
        <w:rPr>
          <w:sz w:val="24"/>
        </w:rPr>
        <w:t>ervices for which the bid has been submitted do not meet the technical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 they refer to, as long as the bidder proves in his bid by any appropriate means</w:t>
      </w:r>
      <w:r>
        <w:rPr>
          <w:spacing w:val="1"/>
          <w:sz w:val="24"/>
        </w:rPr>
        <w:t xml:space="preserve"> </w:t>
      </w:r>
      <w:r>
        <w:rPr>
          <w:sz w:val="24"/>
        </w:rPr>
        <w:t>that the proposed solutions meet the requirements set out in the technical specifications</w:t>
      </w:r>
      <w:r>
        <w:rPr>
          <w:spacing w:val="1"/>
          <w:sz w:val="24"/>
        </w:rPr>
        <w:t xml:space="preserve"> </w:t>
      </w:r>
      <w:r>
        <w:rPr>
          <w:sz w:val="24"/>
        </w:rPr>
        <w:t>equivalently.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91"/>
        </w:numPr>
        <w:tabs>
          <w:tab w:val="left" w:pos="370"/>
        </w:tabs>
        <w:spacing w:line="244" w:lineRule="auto"/>
        <w:ind w:right="169" w:hanging="10"/>
        <w:jc w:val="both"/>
        <w:rPr>
          <w:sz w:val="24"/>
        </w:rPr>
      </w:pPr>
      <w:r>
        <w:rPr>
          <w:sz w:val="24"/>
        </w:rPr>
        <w:t>In case the contracting authority or entity determines the technical specifications based on</w:t>
      </w:r>
      <w:r>
        <w:rPr>
          <w:spacing w:val="1"/>
          <w:sz w:val="24"/>
        </w:rPr>
        <w:t xml:space="preserve"> </w:t>
      </w:r>
      <w:r>
        <w:rPr>
          <w:sz w:val="24"/>
        </w:rPr>
        <w:t>sub-paragraph "a" of paragraph 3 of this article, it may not reject a bid for work, goods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services, which is in accordance with national standard</w:t>
      </w:r>
      <w:r>
        <w:rPr>
          <w:sz w:val="24"/>
        </w:rPr>
        <w:t>s, that rely on international ones,</w:t>
      </w:r>
      <w:r>
        <w:rPr>
          <w:spacing w:val="1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15"/>
          <w:sz w:val="24"/>
        </w:rPr>
        <w:t xml:space="preserve"> </w:t>
      </w:r>
      <w:r>
        <w:rPr>
          <w:sz w:val="24"/>
        </w:rPr>
        <w:t>technical</w:t>
      </w:r>
      <w:r>
        <w:rPr>
          <w:spacing w:val="17"/>
          <w:sz w:val="24"/>
        </w:rPr>
        <w:t xml:space="preserve"> </w:t>
      </w:r>
      <w:r>
        <w:rPr>
          <w:sz w:val="24"/>
        </w:rPr>
        <w:t>adoptions,</w:t>
      </w:r>
      <w:r>
        <w:rPr>
          <w:spacing w:val="15"/>
          <w:sz w:val="24"/>
        </w:rPr>
        <w:t xml:space="preserve"> </w:t>
      </w:r>
      <w:r>
        <w:rPr>
          <w:sz w:val="24"/>
        </w:rPr>
        <w:t>general</w:t>
      </w:r>
      <w:r>
        <w:rPr>
          <w:spacing w:val="15"/>
          <w:sz w:val="24"/>
        </w:rPr>
        <w:t xml:space="preserve"> </w:t>
      </w:r>
      <w:r>
        <w:rPr>
          <w:sz w:val="24"/>
        </w:rPr>
        <w:t>technical</w:t>
      </w:r>
      <w:r>
        <w:rPr>
          <w:spacing w:val="16"/>
          <w:sz w:val="24"/>
        </w:rPr>
        <w:t xml:space="preserve"> </w:t>
      </w:r>
      <w:r>
        <w:rPr>
          <w:sz w:val="24"/>
        </w:rPr>
        <w:t>specifications,</w:t>
      </w:r>
      <w:r>
        <w:rPr>
          <w:spacing w:val="14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14"/>
          <w:sz w:val="24"/>
        </w:rPr>
        <w:t xml:space="preserve"> </w:t>
      </w:r>
      <w:r>
        <w:rPr>
          <w:sz w:val="24"/>
        </w:rPr>
        <w:t>standards</w:t>
      </w:r>
      <w:r>
        <w:rPr>
          <w:spacing w:val="15"/>
          <w:sz w:val="24"/>
        </w:rPr>
        <w:t xml:space="preserve"> </w:t>
      </w:r>
      <w:r>
        <w:rPr>
          <w:sz w:val="24"/>
        </w:rPr>
        <w:t>or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30" w:right="172"/>
        <w:jc w:val="both"/>
      </w:pPr>
      <w:r>
        <w:lastRenderedPageBreak/>
        <w:t>other technical reference systems, defined by international standardization bodies when these</w:t>
      </w:r>
      <w:r>
        <w:rPr>
          <w:spacing w:val="-57"/>
        </w:rPr>
        <w:t xml:space="preserve"> </w:t>
      </w:r>
      <w:r>
        <w:t>technical</w:t>
      </w:r>
      <w:r>
        <w:rPr>
          <w:spacing w:val="-1"/>
        </w:rPr>
        <w:t xml:space="preserve"> </w:t>
      </w:r>
      <w:r>
        <w:t>sp</w:t>
      </w:r>
      <w:r>
        <w:t>ecifications</w:t>
      </w:r>
      <w:r>
        <w:rPr>
          <w:spacing w:val="1"/>
        </w:rPr>
        <w:t xml:space="preserve"> </w:t>
      </w:r>
      <w:r>
        <w:t>meet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functional</w:t>
      </w:r>
      <w:r>
        <w:rPr>
          <w:spacing w:val="-1"/>
        </w:rPr>
        <w:t xml:space="preserve"> </w:t>
      </w:r>
      <w:r>
        <w:t>criteria</w:t>
      </w:r>
      <w:r>
        <w:rPr>
          <w:spacing w:val="-1"/>
        </w:rPr>
        <w:t xml:space="preserve"> </w:t>
      </w:r>
      <w:r>
        <w:t>set by</w:t>
      </w:r>
      <w:r>
        <w:rPr>
          <w:spacing w:val="-6"/>
        </w:rPr>
        <w:t xml:space="preserve"> </w:t>
      </w:r>
      <w:r>
        <w:t>the contracting</w:t>
      </w:r>
      <w:r>
        <w:rPr>
          <w:spacing w:val="-1"/>
        </w:rPr>
        <w:t xml:space="preserve"> </w:t>
      </w:r>
      <w:r>
        <w:t>authority</w:t>
      </w:r>
      <w:r>
        <w:rPr>
          <w:spacing w:val="-6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entity.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spacing w:before="1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37</w:t>
      </w:r>
    </w:p>
    <w:p w:rsidR="00621519" w:rsidRDefault="00145C5F">
      <w:pPr>
        <w:pStyle w:val="Heading1"/>
        <w:spacing w:before="19"/>
        <w:ind w:left="132"/>
      </w:pPr>
      <w:r>
        <w:t>Labels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0"/>
        </w:numPr>
        <w:tabs>
          <w:tab w:val="left" w:pos="378"/>
        </w:tabs>
        <w:spacing w:line="244" w:lineRule="auto"/>
        <w:ind w:right="171" w:hanging="10"/>
        <w:jc w:val="both"/>
        <w:rPr>
          <w:sz w:val="24"/>
        </w:rPr>
      </w:pPr>
      <w:r>
        <w:rPr>
          <w:sz w:val="24"/>
        </w:rPr>
        <w:t>When contracting authorities or entities procure works, supplies or services with specific</w:t>
      </w:r>
      <w:r>
        <w:rPr>
          <w:spacing w:val="1"/>
          <w:sz w:val="24"/>
        </w:rPr>
        <w:t xml:space="preserve"> </w:t>
      </w:r>
      <w:r>
        <w:rPr>
          <w:sz w:val="24"/>
        </w:rPr>
        <w:t>environmental,</w:t>
      </w:r>
      <w:r>
        <w:rPr>
          <w:spacing w:val="1"/>
          <w:sz w:val="24"/>
        </w:rPr>
        <w:t xml:space="preserve"> </w:t>
      </w:r>
      <w:r>
        <w:rPr>
          <w:sz w:val="24"/>
        </w:rPr>
        <w:t>social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characteristics,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require,</w:t>
      </w:r>
      <w:r>
        <w:rPr>
          <w:spacing w:val="1"/>
          <w:sz w:val="24"/>
        </w:rPr>
        <w:t xml:space="preserve"> </w:t>
      </w:r>
      <w:r>
        <w:rPr>
          <w:sz w:val="24"/>
        </w:rPr>
        <w:t>either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-57"/>
          <w:sz w:val="24"/>
        </w:rPr>
        <w:t xml:space="preserve"> </w:t>
      </w:r>
      <w:r>
        <w:rPr>
          <w:sz w:val="24"/>
        </w:rPr>
        <w:t>specifications in the award criteria, or in the conditions for the contract execution, a specific</w:t>
      </w:r>
      <w:r>
        <w:rPr>
          <w:spacing w:val="1"/>
          <w:sz w:val="24"/>
        </w:rPr>
        <w:t xml:space="preserve"> </w:t>
      </w:r>
      <w:r>
        <w:rPr>
          <w:sz w:val="24"/>
        </w:rPr>
        <w:t>label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way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verify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supplies</w:t>
      </w:r>
      <w:r>
        <w:rPr>
          <w:spacing w:val="1"/>
          <w:sz w:val="24"/>
        </w:rPr>
        <w:t xml:space="preserve"> </w:t>
      </w:r>
      <w:r>
        <w:rPr>
          <w:sz w:val="24"/>
        </w:rPr>
        <w:t>match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characteristics,</w:t>
      </w:r>
      <w:r>
        <w:rPr>
          <w:spacing w:val="-1"/>
          <w:sz w:val="24"/>
        </w:rPr>
        <w:t xml:space="preserve"> </w:t>
      </w:r>
      <w:r>
        <w:rPr>
          <w:sz w:val="24"/>
        </w:rPr>
        <w:t>if all the 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</w:t>
      </w:r>
      <w:r>
        <w:rPr>
          <w:sz w:val="24"/>
        </w:rPr>
        <w:t>onditions are</w:t>
      </w:r>
      <w:r>
        <w:rPr>
          <w:spacing w:val="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90"/>
        </w:numPr>
        <w:tabs>
          <w:tab w:val="left" w:pos="1093"/>
        </w:tabs>
        <w:spacing w:before="6" w:line="244" w:lineRule="auto"/>
        <w:ind w:right="169" w:firstLine="0"/>
        <w:jc w:val="both"/>
        <w:rPr>
          <w:sz w:val="24"/>
        </w:rPr>
      </w:pPr>
      <w:r>
        <w:rPr>
          <w:sz w:val="24"/>
        </w:rPr>
        <w:t>the label requirements include only criteria related to the scope of the contract and</w:t>
      </w:r>
      <w:r>
        <w:rPr>
          <w:spacing w:val="1"/>
          <w:sz w:val="24"/>
        </w:rPr>
        <w:t xml:space="preserve"> </w:t>
      </w:r>
      <w:r>
        <w:rPr>
          <w:sz w:val="24"/>
        </w:rPr>
        <w:t>are appropriate to determine the characteristics of the works, supplies or services that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scope</w:t>
      </w:r>
      <w:r>
        <w:rPr>
          <w:spacing w:val="-1"/>
          <w:sz w:val="24"/>
        </w:rPr>
        <w:t xml:space="preserve"> </w:t>
      </w:r>
      <w:r>
        <w:rPr>
          <w:sz w:val="24"/>
        </w:rPr>
        <w:t>of the contract;</w:t>
      </w:r>
    </w:p>
    <w:p w:rsidR="00621519" w:rsidRDefault="00145C5F">
      <w:pPr>
        <w:pStyle w:val="ListParagraph"/>
        <w:numPr>
          <w:ilvl w:val="1"/>
          <w:numId w:val="90"/>
        </w:numPr>
        <w:tabs>
          <w:tab w:val="left" w:pos="1124"/>
        </w:tabs>
        <w:spacing w:before="8" w:line="244" w:lineRule="auto"/>
        <w:ind w:right="169" w:firstLine="0"/>
        <w:jc w:val="both"/>
        <w:rPr>
          <w:sz w:val="24"/>
        </w:rPr>
      </w:pPr>
      <w:r>
        <w:rPr>
          <w:sz w:val="24"/>
        </w:rPr>
        <w:t>the label requirements are based on objectively verifiable and not discriminating</w:t>
      </w:r>
      <w:r>
        <w:rPr>
          <w:spacing w:val="1"/>
          <w:sz w:val="24"/>
        </w:rPr>
        <w:t xml:space="preserve"> </w:t>
      </w:r>
      <w:r>
        <w:rPr>
          <w:sz w:val="24"/>
        </w:rPr>
        <w:t>criteria;</w:t>
      </w:r>
    </w:p>
    <w:p w:rsidR="00621519" w:rsidRDefault="00145C5F">
      <w:pPr>
        <w:pStyle w:val="ListParagraph"/>
        <w:numPr>
          <w:ilvl w:val="1"/>
          <w:numId w:val="90"/>
        </w:numPr>
        <w:tabs>
          <w:tab w:val="left" w:pos="1107"/>
        </w:tabs>
        <w:spacing w:before="8" w:line="244" w:lineRule="auto"/>
        <w:ind w:right="173" w:firstLine="0"/>
        <w:jc w:val="both"/>
        <w:rPr>
          <w:sz w:val="24"/>
        </w:rPr>
      </w:pPr>
      <w:r>
        <w:rPr>
          <w:sz w:val="24"/>
        </w:rPr>
        <w:t>labels are defined in an open and transparent procedure where all relevant actors</w:t>
      </w:r>
      <w:r>
        <w:rPr>
          <w:spacing w:val="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1"/>
          <w:sz w:val="24"/>
        </w:rPr>
        <w:t xml:space="preserve"> </w:t>
      </w:r>
      <w:r>
        <w:rPr>
          <w:sz w:val="24"/>
        </w:rPr>
        <w:t>government</w:t>
      </w:r>
      <w:r>
        <w:rPr>
          <w:spacing w:val="1"/>
          <w:sz w:val="24"/>
        </w:rPr>
        <w:t xml:space="preserve"> </w:t>
      </w:r>
      <w:r>
        <w:rPr>
          <w:sz w:val="24"/>
        </w:rPr>
        <w:t>bodies,</w:t>
      </w:r>
      <w:r>
        <w:rPr>
          <w:spacing w:val="1"/>
          <w:sz w:val="24"/>
        </w:rPr>
        <w:t xml:space="preserve"> </w:t>
      </w:r>
      <w:r>
        <w:rPr>
          <w:sz w:val="24"/>
        </w:rPr>
        <w:t>consumers,</w:t>
      </w:r>
      <w:r>
        <w:rPr>
          <w:spacing w:val="1"/>
          <w:sz w:val="24"/>
        </w:rPr>
        <w:t xml:space="preserve"> </w:t>
      </w:r>
      <w:r>
        <w:rPr>
          <w:sz w:val="24"/>
        </w:rPr>
        <w:t>social</w:t>
      </w:r>
      <w:r>
        <w:rPr>
          <w:spacing w:val="1"/>
          <w:sz w:val="24"/>
        </w:rPr>
        <w:t xml:space="preserve"> </w:t>
      </w:r>
      <w:r>
        <w:rPr>
          <w:sz w:val="24"/>
        </w:rPr>
        <w:t>partners,</w:t>
      </w:r>
      <w:r>
        <w:rPr>
          <w:spacing w:val="1"/>
          <w:sz w:val="24"/>
        </w:rPr>
        <w:t xml:space="preserve"> </w:t>
      </w:r>
      <w:r>
        <w:rPr>
          <w:sz w:val="24"/>
        </w:rPr>
        <w:t>manufact</w:t>
      </w:r>
      <w:r>
        <w:rPr>
          <w:sz w:val="24"/>
        </w:rPr>
        <w:t>urers,</w:t>
      </w:r>
      <w:r>
        <w:rPr>
          <w:spacing w:val="-1"/>
          <w:sz w:val="24"/>
        </w:rPr>
        <w:t xml:space="preserve"> </w:t>
      </w:r>
      <w:r>
        <w:rPr>
          <w:sz w:val="24"/>
        </w:rPr>
        <w:t>distributors and non-governmental</w:t>
      </w:r>
      <w:r>
        <w:rPr>
          <w:spacing w:val="2"/>
          <w:sz w:val="24"/>
        </w:rPr>
        <w:t xml:space="preserve"> </w:t>
      </w:r>
      <w:r>
        <w:rPr>
          <w:sz w:val="24"/>
        </w:rPr>
        <w:t>organizations;</w:t>
      </w:r>
    </w:p>
    <w:p w:rsidR="00621519" w:rsidRDefault="00145C5F">
      <w:pPr>
        <w:pStyle w:val="BodyText"/>
        <w:spacing w:before="8"/>
        <w:ind w:left="840"/>
        <w:jc w:val="both"/>
      </w:pPr>
      <w:r>
        <w:t>ç)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labels</w:t>
      </w:r>
      <w:r>
        <w:rPr>
          <w:spacing w:val="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accessible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interested</w:t>
      </w:r>
      <w:r>
        <w:rPr>
          <w:spacing w:val="-1"/>
        </w:rPr>
        <w:t xml:space="preserve"> </w:t>
      </w:r>
      <w:r>
        <w:t>parties;</w:t>
      </w:r>
    </w:p>
    <w:p w:rsidR="00621519" w:rsidRDefault="00145C5F">
      <w:pPr>
        <w:pStyle w:val="ListParagraph"/>
        <w:numPr>
          <w:ilvl w:val="1"/>
          <w:numId w:val="90"/>
        </w:numPr>
        <w:tabs>
          <w:tab w:val="left" w:pos="1138"/>
        </w:tabs>
        <w:spacing w:before="14" w:line="244" w:lineRule="auto"/>
        <w:ind w:left="130" w:right="177" w:firstLine="710"/>
        <w:jc w:val="both"/>
        <w:rPr>
          <w:sz w:val="24"/>
        </w:rPr>
      </w:pPr>
      <w:r>
        <w:rPr>
          <w:sz w:val="24"/>
        </w:rPr>
        <w:t>the label requirements are determined by a third party, on which the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applying</w:t>
      </w:r>
      <w:r>
        <w:rPr>
          <w:spacing w:val="-3"/>
          <w:sz w:val="24"/>
        </w:rPr>
        <w:t xml:space="preserve"> </w:t>
      </w:r>
      <w:r>
        <w:rPr>
          <w:sz w:val="24"/>
        </w:rPr>
        <w:t>for the label cannot</w:t>
      </w:r>
      <w:r>
        <w:rPr>
          <w:spacing w:val="-1"/>
          <w:sz w:val="24"/>
        </w:rPr>
        <w:t xml:space="preserve"> </w:t>
      </w:r>
      <w:r>
        <w:rPr>
          <w:sz w:val="24"/>
        </w:rPr>
        <w:t>exert a</w:t>
      </w:r>
      <w:r>
        <w:rPr>
          <w:spacing w:val="-2"/>
          <w:sz w:val="24"/>
        </w:rPr>
        <w:t xml:space="preserve"> </w:t>
      </w:r>
      <w:r>
        <w:rPr>
          <w:sz w:val="24"/>
        </w:rPr>
        <w:t>decisive influence.</w:t>
      </w:r>
    </w:p>
    <w:p w:rsidR="00621519" w:rsidRDefault="00145C5F">
      <w:pPr>
        <w:pStyle w:val="BodyText"/>
        <w:spacing w:before="8" w:line="244" w:lineRule="auto"/>
        <w:ind w:left="130" w:right="179" w:hanging="10"/>
        <w:jc w:val="both"/>
      </w:pPr>
      <w:r>
        <w:t>When contracting authorities or entities do not require works, supplies or services to meet all</w:t>
      </w:r>
      <w:r>
        <w:rPr>
          <w:spacing w:val="-57"/>
        </w:rPr>
        <w:t xml:space="preserve"> </w:t>
      </w:r>
      <w:r>
        <w:t>label</w:t>
      </w:r>
      <w:r>
        <w:rPr>
          <w:spacing w:val="-1"/>
        </w:rPr>
        <w:t xml:space="preserve"> </w:t>
      </w:r>
      <w:r>
        <w:t>requirements, they</w:t>
      </w:r>
      <w:r>
        <w:rPr>
          <w:spacing w:val="-5"/>
        </w:rPr>
        <w:t xml:space="preserve"> </w:t>
      </w:r>
      <w:r>
        <w:t>indicate the</w:t>
      </w:r>
      <w:r>
        <w:rPr>
          <w:spacing w:val="-2"/>
        </w:rPr>
        <w:t xml:space="preserve"> </w:t>
      </w:r>
      <w:r>
        <w:t>label</w:t>
      </w:r>
      <w:r>
        <w:rPr>
          <w:spacing w:val="2"/>
        </w:rPr>
        <w:t xml:space="preserve"> </w:t>
      </w:r>
      <w:r>
        <w:t>requirements to which they</w:t>
      </w:r>
      <w:r>
        <w:rPr>
          <w:spacing w:val="-4"/>
        </w:rPr>
        <w:t xml:space="preserve"> </w:t>
      </w:r>
      <w:r>
        <w:t>refer.</w:t>
      </w:r>
    </w:p>
    <w:p w:rsidR="00621519" w:rsidRDefault="00145C5F">
      <w:pPr>
        <w:pStyle w:val="BodyText"/>
        <w:spacing w:before="9" w:line="244" w:lineRule="auto"/>
        <w:ind w:left="130" w:right="175" w:hanging="10"/>
        <w:jc w:val="both"/>
      </w:pPr>
      <w:r>
        <w:t>Authorities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entities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require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label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accept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labels</w:t>
      </w:r>
      <w:r>
        <w:rPr>
          <w:spacing w:val="1"/>
        </w:rPr>
        <w:t xml:space="preserve"> </w:t>
      </w:r>
      <w:r>
        <w:t>confirming</w:t>
      </w:r>
      <w:r>
        <w:rPr>
          <w:spacing w:val="-4"/>
        </w:rPr>
        <w:t xml:space="preserve"> </w:t>
      </w:r>
      <w:r>
        <w:t>that the</w:t>
      </w:r>
      <w:r>
        <w:rPr>
          <w:spacing w:val="-2"/>
        </w:rPr>
        <w:t xml:space="preserve"> </w:t>
      </w:r>
      <w:r>
        <w:t>works, supplies or</w:t>
      </w:r>
      <w:r>
        <w:rPr>
          <w:spacing w:val="-2"/>
        </w:rPr>
        <w:t xml:space="preserve"> </w:t>
      </w:r>
      <w:r>
        <w:t>services meet all</w:t>
      </w:r>
      <w:r>
        <w:rPr>
          <w:spacing w:val="-1"/>
        </w:rPr>
        <w:t xml:space="preserve"> </w:t>
      </w:r>
      <w:r>
        <w:t>equivalent label requirements.</w:t>
      </w:r>
    </w:p>
    <w:p w:rsidR="00621519" w:rsidRDefault="00145C5F">
      <w:pPr>
        <w:pStyle w:val="BodyText"/>
        <w:spacing w:before="8" w:line="244" w:lineRule="auto"/>
        <w:ind w:left="130" w:right="168" w:hanging="10"/>
        <w:jc w:val="both"/>
      </w:pPr>
      <w:r>
        <w:t>When it is apparent that an economic operator is unable to obtain the specific label specified</w:t>
      </w:r>
      <w:r>
        <w:rPr>
          <w:spacing w:val="1"/>
        </w:rPr>
        <w:t xml:space="preserve"> </w:t>
      </w:r>
      <w:r>
        <w:t>by the contracting authority or entity or an equivalent label,</w:t>
      </w:r>
      <w:r>
        <w:t xml:space="preserve"> within the relevant time limits,</w:t>
      </w:r>
      <w:r>
        <w:rPr>
          <w:spacing w:val="1"/>
        </w:rPr>
        <w:t xml:space="preserve"> </w:t>
      </w:r>
      <w:r>
        <w:t>for reasons unrelated to that economic operator, the contracting authority or entity shall</w:t>
      </w:r>
      <w:r>
        <w:rPr>
          <w:spacing w:val="1"/>
        </w:rPr>
        <w:t xml:space="preserve"> </w:t>
      </w:r>
      <w:r>
        <w:t>accept other appropriate certification methods, which may include a technical dossier from</w:t>
      </w:r>
      <w:r>
        <w:rPr>
          <w:spacing w:val="1"/>
        </w:rPr>
        <w:t xml:space="preserve"> </w:t>
      </w:r>
      <w:r>
        <w:t>the manufacturer, if the economic operat</w:t>
      </w:r>
      <w:r>
        <w:t>or in question certifies that the works, supplies or</w:t>
      </w:r>
      <w:r>
        <w:rPr>
          <w:spacing w:val="1"/>
        </w:rPr>
        <w:t xml:space="preserve"> </w:t>
      </w:r>
      <w:r>
        <w:t>services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meet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requirements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label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specified by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authority</w:t>
      </w:r>
      <w:r>
        <w:rPr>
          <w:spacing w:val="-3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90"/>
        </w:numPr>
        <w:tabs>
          <w:tab w:val="left" w:pos="404"/>
        </w:tabs>
        <w:spacing w:before="1" w:line="244" w:lineRule="auto"/>
        <w:ind w:right="168" w:hanging="10"/>
        <w:jc w:val="both"/>
        <w:rPr>
          <w:sz w:val="24"/>
        </w:rPr>
      </w:pPr>
      <w:r>
        <w:rPr>
          <w:sz w:val="24"/>
        </w:rPr>
        <w:t>When a label meets the conditions set out in sub-paragraphs "b", "c", "ç" and "d" of</w:t>
      </w:r>
      <w:r>
        <w:rPr>
          <w:spacing w:val="1"/>
          <w:sz w:val="24"/>
        </w:rPr>
        <w:t xml:space="preserve"> </w:t>
      </w:r>
      <w:r>
        <w:rPr>
          <w:sz w:val="24"/>
        </w:rPr>
        <w:t>paragraph 1, but also determines the requirements that are not related to the scope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 the contracting authority or entity shall not require the label as suc</w:t>
      </w:r>
      <w:r>
        <w:rPr>
          <w:sz w:val="24"/>
        </w:rPr>
        <w:t>h, but may define</w:t>
      </w:r>
      <w:r>
        <w:rPr>
          <w:spacing w:val="-57"/>
          <w:sz w:val="24"/>
        </w:rPr>
        <w:t xml:space="preserve"> </w:t>
      </w:r>
      <w:r>
        <w:rPr>
          <w:sz w:val="24"/>
        </w:rPr>
        <w:t>a technical specification by reference to the detailed specifications of that label or, where</w:t>
      </w:r>
      <w:r>
        <w:rPr>
          <w:spacing w:val="1"/>
          <w:sz w:val="24"/>
        </w:rPr>
        <w:t xml:space="preserve"> </w:t>
      </w:r>
      <w:r>
        <w:rPr>
          <w:sz w:val="24"/>
        </w:rPr>
        <w:t>necessary, parts thereof,</w:t>
      </w:r>
      <w:r>
        <w:rPr>
          <w:spacing w:val="1"/>
          <w:sz w:val="24"/>
        </w:rPr>
        <w:t xml:space="preserve"> </w:t>
      </w:r>
      <w:r>
        <w:rPr>
          <w:sz w:val="24"/>
        </w:rPr>
        <w:t>which relate to the scope of the contract and</w:t>
      </w:r>
      <w:r>
        <w:rPr>
          <w:spacing w:val="60"/>
          <w:sz w:val="24"/>
        </w:rPr>
        <w:t xml:space="preserve"> </w:t>
      </w:r>
      <w:r>
        <w:rPr>
          <w:sz w:val="24"/>
        </w:rPr>
        <w:t>are appropriate to</w:t>
      </w:r>
      <w:r>
        <w:rPr>
          <w:spacing w:val="1"/>
          <w:sz w:val="24"/>
        </w:rPr>
        <w:t xml:space="preserve"> </w:t>
      </w:r>
      <w:r>
        <w:rPr>
          <w:sz w:val="24"/>
        </w:rPr>
        <w:t>define</w:t>
      </w:r>
      <w:r>
        <w:rPr>
          <w:spacing w:val="-3"/>
          <w:sz w:val="24"/>
        </w:rPr>
        <w:t xml:space="preserve"> </w:t>
      </w:r>
      <w:r>
        <w:rPr>
          <w:sz w:val="24"/>
        </w:rPr>
        <w:t>the characteristics</w:t>
      </w:r>
      <w:r>
        <w:rPr>
          <w:spacing w:val="1"/>
          <w:sz w:val="24"/>
        </w:rPr>
        <w:t xml:space="preserve"> </w:t>
      </w:r>
      <w:r>
        <w:rPr>
          <w:sz w:val="24"/>
        </w:rPr>
        <w:t>of that</w:t>
      </w:r>
      <w:r>
        <w:rPr>
          <w:spacing w:val="2"/>
          <w:sz w:val="24"/>
        </w:rPr>
        <w:t xml:space="preserve"> </w:t>
      </w:r>
      <w:r>
        <w:rPr>
          <w:sz w:val="24"/>
        </w:rPr>
        <w:t>scope.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BodyText"/>
        <w:ind w:left="129" w:right="179"/>
        <w:jc w:val="center"/>
      </w:pPr>
      <w:r>
        <w:t>Article</w:t>
      </w:r>
      <w:r>
        <w:rPr>
          <w:spacing w:val="-2"/>
        </w:rPr>
        <w:t xml:space="preserve"> </w:t>
      </w:r>
      <w:r>
        <w:t>3</w:t>
      </w:r>
      <w:r>
        <w:t>8</w:t>
      </w:r>
    </w:p>
    <w:p w:rsidR="00621519" w:rsidRDefault="00145C5F">
      <w:pPr>
        <w:pStyle w:val="Heading1"/>
        <w:spacing w:before="19"/>
        <w:ind w:left="235" w:right="289"/>
      </w:pPr>
      <w:r>
        <w:t>Alternatives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9"/>
        </w:numPr>
        <w:tabs>
          <w:tab w:val="left" w:pos="366"/>
        </w:tabs>
        <w:spacing w:line="244" w:lineRule="auto"/>
        <w:ind w:right="168" w:hanging="10"/>
        <w:jc w:val="both"/>
        <w:rPr>
          <w:sz w:val="24"/>
        </w:rPr>
      </w:pPr>
      <w:r>
        <w:rPr>
          <w:sz w:val="24"/>
        </w:rPr>
        <w:t>The contracting authority or entity may authorize or require bidders to submit alternatives.</w:t>
      </w:r>
      <w:r>
        <w:rPr>
          <w:spacing w:val="-57"/>
          <w:sz w:val="24"/>
        </w:rPr>
        <w:t xml:space="preserve"> </w:t>
      </w:r>
      <w:r>
        <w:rPr>
          <w:sz w:val="24"/>
        </w:rPr>
        <w:t>They</w:t>
      </w:r>
      <w:r>
        <w:rPr>
          <w:spacing w:val="44"/>
          <w:sz w:val="24"/>
        </w:rPr>
        <w:t xml:space="preserve"> </w:t>
      </w:r>
      <w:r>
        <w:rPr>
          <w:sz w:val="24"/>
        </w:rPr>
        <w:t>shall</w:t>
      </w:r>
      <w:r>
        <w:rPr>
          <w:spacing w:val="48"/>
          <w:sz w:val="24"/>
        </w:rPr>
        <w:t xml:space="preserve"> </w:t>
      </w:r>
      <w:r>
        <w:rPr>
          <w:sz w:val="24"/>
        </w:rPr>
        <w:t>specify</w:t>
      </w:r>
      <w:r>
        <w:rPr>
          <w:spacing w:val="44"/>
          <w:sz w:val="24"/>
        </w:rPr>
        <w:t xml:space="preserve"> </w:t>
      </w:r>
      <w:r>
        <w:rPr>
          <w:sz w:val="24"/>
        </w:rPr>
        <w:t>it</w:t>
      </w:r>
      <w:r>
        <w:rPr>
          <w:spacing w:val="48"/>
          <w:sz w:val="24"/>
        </w:rPr>
        <w:t xml:space="preserve"> </w:t>
      </w:r>
      <w:r>
        <w:rPr>
          <w:sz w:val="24"/>
        </w:rPr>
        <w:t>in</w:t>
      </w:r>
      <w:r>
        <w:rPr>
          <w:spacing w:val="50"/>
          <w:sz w:val="24"/>
        </w:rPr>
        <w:t xml:space="preserve"> </w:t>
      </w:r>
      <w:r>
        <w:rPr>
          <w:sz w:val="24"/>
        </w:rPr>
        <w:t>the</w:t>
      </w:r>
      <w:r>
        <w:rPr>
          <w:spacing w:val="47"/>
          <w:sz w:val="24"/>
        </w:rPr>
        <w:t xml:space="preserve"> </w:t>
      </w:r>
      <w:r>
        <w:rPr>
          <w:sz w:val="24"/>
        </w:rPr>
        <w:t>contract</w:t>
      </w:r>
      <w:r>
        <w:rPr>
          <w:spacing w:val="48"/>
          <w:sz w:val="24"/>
        </w:rPr>
        <w:t xml:space="preserve"> </w:t>
      </w:r>
      <w:r>
        <w:rPr>
          <w:sz w:val="24"/>
        </w:rPr>
        <w:t>notice</w:t>
      </w:r>
      <w:r>
        <w:rPr>
          <w:spacing w:val="45"/>
          <w:sz w:val="24"/>
        </w:rPr>
        <w:t xml:space="preserve"> </w:t>
      </w:r>
      <w:r>
        <w:rPr>
          <w:sz w:val="24"/>
        </w:rPr>
        <w:t>or</w:t>
      </w:r>
      <w:r>
        <w:rPr>
          <w:spacing w:val="51"/>
          <w:sz w:val="24"/>
        </w:rPr>
        <w:t xml:space="preserve"> </w:t>
      </w:r>
      <w:r>
        <w:rPr>
          <w:sz w:val="24"/>
        </w:rPr>
        <w:t>when</w:t>
      </w:r>
      <w:r>
        <w:rPr>
          <w:spacing w:val="47"/>
          <w:sz w:val="24"/>
        </w:rPr>
        <w:t xml:space="preserve"> </w:t>
      </w:r>
      <w:r>
        <w:rPr>
          <w:sz w:val="24"/>
        </w:rPr>
        <w:t>a</w:t>
      </w:r>
      <w:r>
        <w:rPr>
          <w:spacing w:val="48"/>
          <w:sz w:val="24"/>
        </w:rPr>
        <w:t xml:space="preserve"> </w:t>
      </w:r>
      <w:r>
        <w:rPr>
          <w:sz w:val="24"/>
        </w:rPr>
        <w:t>preliminary</w:t>
      </w:r>
      <w:r>
        <w:rPr>
          <w:spacing w:val="45"/>
          <w:sz w:val="24"/>
        </w:rPr>
        <w:t xml:space="preserve"> </w:t>
      </w:r>
      <w:r>
        <w:rPr>
          <w:sz w:val="24"/>
        </w:rPr>
        <w:t>or</w:t>
      </w:r>
      <w:r>
        <w:rPr>
          <w:spacing w:val="49"/>
          <w:sz w:val="24"/>
        </w:rPr>
        <w:t xml:space="preserve"> </w:t>
      </w:r>
      <w:r>
        <w:rPr>
          <w:sz w:val="24"/>
        </w:rPr>
        <w:t>periodic</w:t>
      </w:r>
      <w:r>
        <w:rPr>
          <w:spacing w:val="47"/>
          <w:sz w:val="24"/>
        </w:rPr>
        <w:t xml:space="preserve"> </w:t>
      </w:r>
      <w:r>
        <w:rPr>
          <w:sz w:val="24"/>
        </w:rPr>
        <w:t>notice</w:t>
      </w:r>
      <w:r>
        <w:rPr>
          <w:spacing w:val="47"/>
          <w:sz w:val="24"/>
        </w:rPr>
        <w:t xml:space="preserve"> </w:t>
      </w:r>
      <w:r>
        <w:rPr>
          <w:sz w:val="24"/>
        </w:rPr>
        <w:t>of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30" w:right="168"/>
        <w:jc w:val="both"/>
      </w:pPr>
      <w:r>
        <w:lastRenderedPageBreak/>
        <w:t>information is used as a means of inviting them</w:t>
      </w:r>
      <w:r>
        <w:rPr>
          <w:spacing w:val="1"/>
        </w:rPr>
        <w:t xml:space="preserve"> </w:t>
      </w:r>
      <w:r>
        <w:t>to the competition, in the invitation to</w:t>
      </w:r>
      <w:r>
        <w:rPr>
          <w:spacing w:val="1"/>
        </w:rPr>
        <w:t xml:space="preserve"> </w:t>
      </w:r>
      <w:r>
        <w:t>express interest, if they authorize or require alternatives, otherwise alternatives will not be</w:t>
      </w:r>
      <w:r>
        <w:rPr>
          <w:spacing w:val="1"/>
        </w:rPr>
        <w:t xml:space="preserve"> </w:t>
      </w:r>
      <w:r>
        <w:t>allowed.</w:t>
      </w:r>
      <w:r>
        <w:rPr>
          <w:spacing w:val="1"/>
        </w:rPr>
        <w:t xml:space="preserve"> </w:t>
      </w:r>
      <w:r>
        <w:t>In any</w:t>
      </w:r>
      <w:r>
        <w:rPr>
          <w:spacing w:val="-3"/>
        </w:rPr>
        <w:t xml:space="preserve"> </w:t>
      </w:r>
      <w:r>
        <w:t>case,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alternatives</w:t>
      </w:r>
      <w:r>
        <w:rPr>
          <w:spacing w:val="3"/>
        </w:rPr>
        <w:t xml:space="preserve"> </w:t>
      </w:r>
      <w:r>
        <w:t>shall relate</w:t>
      </w:r>
      <w:r>
        <w:rPr>
          <w:spacing w:val="-1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scope</w:t>
      </w:r>
      <w:r>
        <w:rPr>
          <w:spacing w:val="-1"/>
        </w:rPr>
        <w:t xml:space="preserve"> </w:t>
      </w:r>
      <w:r>
        <w:t>of the</w:t>
      </w:r>
      <w:r>
        <w:t xml:space="preserve"> contract.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9"/>
        </w:numPr>
        <w:tabs>
          <w:tab w:val="left" w:pos="368"/>
        </w:tabs>
        <w:spacing w:line="244" w:lineRule="auto"/>
        <w:ind w:right="168" w:hanging="10"/>
        <w:jc w:val="both"/>
        <w:rPr>
          <w:sz w:val="24"/>
        </w:rPr>
      </w:pPr>
      <w:r>
        <w:rPr>
          <w:sz w:val="24"/>
        </w:rPr>
        <w:t>The authority or contracting entity authorizing or requesting the alternatives shall disclose</w:t>
      </w:r>
      <w:r>
        <w:rPr>
          <w:spacing w:val="1"/>
          <w:sz w:val="24"/>
        </w:rPr>
        <w:t xml:space="preserve"> </w:t>
      </w:r>
      <w:r>
        <w:rPr>
          <w:sz w:val="24"/>
        </w:rPr>
        <w:t>in the tender documents the minimum requirements that the alternatives must meet and any</w:t>
      </w:r>
      <w:r>
        <w:rPr>
          <w:spacing w:val="1"/>
          <w:sz w:val="24"/>
        </w:rPr>
        <w:t xml:space="preserve"> </w:t>
      </w:r>
      <w:r>
        <w:rPr>
          <w:sz w:val="24"/>
        </w:rPr>
        <w:t>specific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submission,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particular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alternatives</w:t>
      </w:r>
      <w:r>
        <w:rPr>
          <w:spacing w:val="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only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57"/>
          <w:sz w:val="24"/>
        </w:rPr>
        <w:t xml:space="preserve"> </w:t>
      </w:r>
      <w:r>
        <w:rPr>
          <w:sz w:val="24"/>
        </w:rPr>
        <w:t>submitted after the bid has been submitted, which is not an alternative. They also shall</w:t>
      </w:r>
      <w:r>
        <w:rPr>
          <w:spacing w:val="1"/>
          <w:sz w:val="24"/>
        </w:rPr>
        <w:t xml:space="preserve"> </w:t>
      </w:r>
      <w:r>
        <w:rPr>
          <w:sz w:val="24"/>
        </w:rPr>
        <w:t>guarantee that the criteria selected for the award of the contract can be applied to alternatives</w:t>
      </w:r>
      <w:r>
        <w:rPr>
          <w:spacing w:val="-57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meet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minimum</w:t>
      </w:r>
      <w:r>
        <w:rPr>
          <w:spacing w:val="-1"/>
          <w:sz w:val="24"/>
        </w:rPr>
        <w:t xml:space="preserve"> </w:t>
      </w:r>
      <w:r>
        <w:rPr>
          <w:sz w:val="24"/>
        </w:rPr>
        <w:t>requirements,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sz w:val="24"/>
        </w:rPr>
        <w:t>compliant</w:t>
      </w:r>
      <w:r>
        <w:rPr>
          <w:spacing w:val="-1"/>
          <w:sz w:val="24"/>
        </w:rPr>
        <w:t xml:space="preserve"> </w:t>
      </w:r>
      <w:r>
        <w:rPr>
          <w:sz w:val="24"/>
        </w:rPr>
        <w:t>bids</w:t>
      </w:r>
      <w:r>
        <w:rPr>
          <w:spacing w:val="-1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alternatives.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89"/>
        </w:numPr>
        <w:tabs>
          <w:tab w:val="left" w:pos="421"/>
        </w:tabs>
        <w:spacing w:line="244" w:lineRule="auto"/>
        <w:ind w:right="175" w:hanging="1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any case,</w:t>
      </w:r>
      <w:r>
        <w:rPr>
          <w:spacing w:val="1"/>
          <w:sz w:val="24"/>
        </w:rPr>
        <w:t xml:space="preserve"> </w:t>
      </w:r>
      <w:r>
        <w:rPr>
          <w:sz w:val="24"/>
        </w:rPr>
        <w:t>only those alternatives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the minimum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8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considered.</w:t>
      </w:r>
    </w:p>
    <w:p w:rsidR="00621519" w:rsidRDefault="00145C5F">
      <w:pPr>
        <w:pStyle w:val="BodyText"/>
        <w:spacing w:before="8" w:line="244" w:lineRule="auto"/>
        <w:ind w:left="130" w:right="168" w:hanging="10"/>
        <w:jc w:val="both"/>
      </w:pPr>
      <w:r>
        <w:t>In the procurement procedures of public contracts for supplies or</w:t>
      </w:r>
      <w:r>
        <w:t xml:space="preserve"> services, the contracting</w:t>
      </w:r>
      <w:r>
        <w:rPr>
          <w:spacing w:val="1"/>
        </w:rPr>
        <w:t xml:space="preserve"> </w:t>
      </w:r>
      <w:r>
        <w:t>authority or entity, which has authorized or requested the alternatives, may not reject an</w:t>
      </w:r>
      <w:r>
        <w:rPr>
          <w:spacing w:val="1"/>
        </w:rPr>
        <w:t xml:space="preserve"> </w:t>
      </w:r>
      <w:r>
        <w:t>alternative for the sole reason that, if successful, it will lead to a service contract instead of a</w:t>
      </w:r>
      <w:r>
        <w:rPr>
          <w:spacing w:val="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supply</w:t>
      </w:r>
      <w:r>
        <w:rPr>
          <w:spacing w:val="-5"/>
        </w:rPr>
        <w:t xml:space="preserve"> </w:t>
      </w:r>
      <w:r>
        <w:t>contract or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supply</w:t>
      </w:r>
      <w:r>
        <w:rPr>
          <w:spacing w:val="-3"/>
        </w:rPr>
        <w:t xml:space="preserve"> </w:t>
      </w:r>
      <w:r>
        <w:t>co</w:t>
      </w:r>
      <w:r>
        <w:t>ntract instead</w:t>
      </w:r>
      <w:r>
        <w:rPr>
          <w:spacing w:val="2"/>
        </w:rPr>
        <w:t xml:space="preserve"> </w:t>
      </w:r>
      <w:r>
        <w:t>of a</w:t>
      </w:r>
      <w:r>
        <w:rPr>
          <w:spacing w:val="-3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service</w:t>
      </w:r>
      <w:r>
        <w:rPr>
          <w:spacing w:val="-1"/>
        </w:rPr>
        <w:t xml:space="preserve"> </w:t>
      </w:r>
      <w:r>
        <w:t>contract.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423" w:right="136"/>
        <w:jc w:val="center"/>
      </w:pPr>
      <w:r>
        <w:t>Article</w:t>
      </w:r>
      <w:r>
        <w:rPr>
          <w:spacing w:val="-2"/>
        </w:rPr>
        <w:t xml:space="preserve"> </w:t>
      </w:r>
      <w:r>
        <w:t>39</w:t>
      </w:r>
    </w:p>
    <w:p w:rsidR="00621519" w:rsidRDefault="00145C5F">
      <w:pPr>
        <w:pStyle w:val="Heading1"/>
        <w:spacing w:before="17"/>
        <w:ind w:left="423" w:right="75"/>
      </w:pPr>
      <w:r>
        <w:t>Division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contracts</w:t>
      </w:r>
      <w:r>
        <w:rPr>
          <w:spacing w:val="-1"/>
        </w:rPr>
        <w:t xml:space="preserve"> </w:t>
      </w:r>
      <w:r>
        <w:t>into</w:t>
      </w:r>
      <w:r>
        <w:rPr>
          <w:spacing w:val="-2"/>
        </w:rPr>
        <w:t xml:space="preserve"> </w:t>
      </w:r>
      <w:r>
        <w:t>lots</w:t>
      </w:r>
    </w:p>
    <w:p w:rsidR="00621519" w:rsidRDefault="00621519">
      <w:pPr>
        <w:pStyle w:val="BodyText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8"/>
        </w:numPr>
        <w:tabs>
          <w:tab w:val="left" w:pos="358"/>
        </w:tabs>
        <w:spacing w:before="1" w:line="242" w:lineRule="auto"/>
        <w:ind w:right="162" w:firstLine="0"/>
        <w:jc w:val="both"/>
        <w:rPr>
          <w:sz w:val="24"/>
        </w:rPr>
      </w:pPr>
      <w:r>
        <w:rPr>
          <w:sz w:val="24"/>
        </w:rPr>
        <w:t>The contracting authority or entity may decide to award a contract in the form of separate</w:t>
      </w:r>
      <w:r>
        <w:rPr>
          <w:spacing w:val="1"/>
          <w:sz w:val="24"/>
        </w:rPr>
        <w:t xml:space="preserve"> </w:t>
      </w:r>
      <w:r>
        <w:rPr>
          <w:sz w:val="24"/>
        </w:rPr>
        <w:t>lots,</w:t>
      </w:r>
      <w:r>
        <w:rPr>
          <w:spacing w:val="-1"/>
          <w:sz w:val="24"/>
        </w:rPr>
        <w:t xml:space="preserve"> </w:t>
      </w:r>
      <w:r>
        <w:rPr>
          <w:sz w:val="24"/>
        </w:rPr>
        <w:t>specifying</w:t>
      </w:r>
      <w:r>
        <w:rPr>
          <w:spacing w:val="-3"/>
          <w:sz w:val="24"/>
        </w:rPr>
        <w:t xml:space="preserve"> </w:t>
      </w:r>
      <w:r>
        <w:rPr>
          <w:sz w:val="24"/>
        </w:rPr>
        <w:t>the size</w:t>
      </w:r>
      <w:r>
        <w:rPr>
          <w:spacing w:val="-1"/>
          <w:sz w:val="24"/>
        </w:rPr>
        <w:t xml:space="preserve"> </w:t>
      </w:r>
      <w:r>
        <w:rPr>
          <w:sz w:val="24"/>
        </w:rPr>
        <w:t>and scope</w:t>
      </w:r>
      <w:r>
        <w:rPr>
          <w:spacing w:val="-1"/>
          <w:sz w:val="24"/>
        </w:rPr>
        <w:t xml:space="preserve"> </w:t>
      </w:r>
      <w:r>
        <w:rPr>
          <w:sz w:val="24"/>
        </w:rPr>
        <w:t>of these</w:t>
      </w:r>
      <w:r>
        <w:rPr>
          <w:spacing w:val="-1"/>
          <w:sz w:val="24"/>
        </w:rPr>
        <w:t xml:space="preserve"> </w:t>
      </w:r>
      <w:r>
        <w:rPr>
          <w:sz w:val="24"/>
        </w:rPr>
        <w:t>lots.</w:t>
      </w:r>
    </w:p>
    <w:p w:rsidR="00621519" w:rsidRDefault="00145C5F">
      <w:pPr>
        <w:pStyle w:val="BodyText"/>
        <w:spacing w:before="11" w:line="244" w:lineRule="auto"/>
        <w:ind w:left="106" w:right="148"/>
        <w:jc w:val="both"/>
      </w:pP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procedures</w:t>
      </w:r>
      <w:r>
        <w:rPr>
          <w:spacing w:val="1"/>
        </w:rPr>
        <w:t xml:space="preserve"> </w:t>
      </w:r>
      <w:r>
        <w:t>above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upper</w:t>
      </w:r>
      <w:r>
        <w:rPr>
          <w:spacing w:val="60"/>
        </w:rPr>
        <w:t xml:space="preserve"> </w:t>
      </w:r>
      <w:r>
        <w:t>monetary</w:t>
      </w:r>
      <w:r>
        <w:rPr>
          <w:spacing w:val="1"/>
        </w:rPr>
        <w:t xml:space="preserve"> </w:t>
      </w:r>
      <w:r>
        <w:t>threshold, in case it decides to conduct the procurement procedure without dividing it into</w:t>
      </w:r>
      <w:r>
        <w:rPr>
          <w:spacing w:val="1"/>
        </w:rPr>
        <w:t xml:space="preserve"> </w:t>
      </w:r>
      <w:r>
        <w:t>lots, must make a specification of the main reasons for this decision, which becomes part 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</w:t>
      </w:r>
      <w:r>
        <w:t>ender dossier. This obligation does not</w:t>
      </w:r>
      <w:r>
        <w:rPr>
          <w:spacing w:val="-1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in the case</w:t>
      </w:r>
      <w:r>
        <w:rPr>
          <w:spacing w:val="-1"/>
        </w:rPr>
        <w:t xml:space="preserve"> </w:t>
      </w:r>
      <w:r>
        <w:t>of sectoral</w:t>
      </w:r>
      <w:r>
        <w:rPr>
          <w:spacing w:val="-1"/>
        </w:rPr>
        <w:t xml:space="preserve"> </w:t>
      </w:r>
      <w:r>
        <w:t>contracts.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88"/>
        </w:numPr>
        <w:tabs>
          <w:tab w:val="left" w:pos="349"/>
        </w:tabs>
        <w:spacing w:line="244" w:lineRule="auto"/>
        <w:ind w:right="152" w:firstLine="0"/>
        <w:jc w:val="both"/>
        <w:rPr>
          <w:sz w:val="24"/>
        </w:rPr>
      </w:pPr>
      <w:r>
        <w:rPr>
          <w:sz w:val="24"/>
        </w:rPr>
        <w:t>The contracting authority or entity shall specify whether tenders may be submitted for one,</w:t>
      </w:r>
      <w:r>
        <w:rPr>
          <w:spacing w:val="-57"/>
          <w:sz w:val="24"/>
        </w:rPr>
        <w:t xml:space="preserve"> </w:t>
      </w:r>
      <w:r>
        <w:rPr>
          <w:sz w:val="24"/>
        </w:rPr>
        <w:t>for some, or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1"/>
          <w:sz w:val="24"/>
        </w:rPr>
        <w:t xml:space="preserve"> </w:t>
      </w:r>
      <w:r>
        <w:rPr>
          <w:sz w:val="24"/>
        </w:rPr>
        <w:t>lots,</w:t>
      </w:r>
      <w:r>
        <w:rPr>
          <w:spacing w:val="1"/>
          <w:sz w:val="24"/>
        </w:rPr>
        <w:t xml:space="preserve"> </w:t>
      </w:r>
      <w:r>
        <w:rPr>
          <w:sz w:val="24"/>
        </w:rPr>
        <w:t>either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notice, in</w:t>
      </w:r>
      <w:r>
        <w:rPr>
          <w:spacing w:val="1"/>
          <w:sz w:val="24"/>
        </w:rPr>
        <w:t xml:space="preserve"> </w:t>
      </w:r>
      <w:r>
        <w:rPr>
          <w:sz w:val="24"/>
        </w:rPr>
        <w:t>the invitation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express</w:t>
      </w:r>
      <w:r>
        <w:rPr>
          <w:spacing w:val="60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interest, or when the invitation to tender is made through a notice on the existence of a</w:t>
      </w:r>
      <w:r>
        <w:rPr>
          <w:spacing w:val="1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-1"/>
          <w:sz w:val="24"/>
        </w:rPr>
        <w:t xml:space="preserve"> </w:t>
      </w:r>
      <w:r>
        <w:rPr>
          <w:sz w:val="24"/>
        </w:rPr>
        <w:t>system, in the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to tender or</w:t>
      </w:r>
      <w:r>
        <w:rPr>
          <w:spacing w:val="-1"/>
          <w:sz w:val="24"/>
        </w:rPr>
        <w:t xml:space="preserve"> </w:t>
      </w:r>
      <w:r>
        <w:rPr>
          <w:sz w:val="24"/>
        </w:rPr>
        <w:t>to negotiate.</w:t>
      </w:r>
    </w:p>
    <w:p w:rsidR="00621519" w:rsidRDefault="00145C5F">
      <w:pPr>
        <w:pStyle w:val="BodyText"/>
        <w:spacing w:before="7" w:line="242" w:lineRule="auto"/>
        <w:ind w:left="106" w:right="153"/>
        <w:jc w:val="both"/>
      </w:pPr>
      <w:r>
        <w:t>Even when bids may be submitted for some or all of the lots, the contracting authority o</w:t>
      </w:r>
      <w:r>
        <w:t>r</w:t>
      </w:r>
      <w:r>
        <w:rPr>
          <w:spacing w:val="1"/>
        </w:rPr>
        <w:t xml:space="preserve"> </w:t>
      </w:r>
      <w:r>
        <w:t>entity may limit the number of lots that may be awarded to a bidder if the maximum number</w:t>
      </w:r>
      <w:r>
        <w:rPr>
          <w:spacing w:val="1"/>
        </w:rPr>
        <w:t xml:space="preserve"> </w:t>
      </w:r>
      <w:r>
        <w:t>of lots per bidder is disclosed in the contract notice, in the invitation to express interest, in the</w:t>
      </w:r>
      <w:r>
        <w:rPr>
          <w:spacing w:val="-57"/>
        </w:rPr>
        <w:t xml:space="preserve"> </w:t>
      </w:r>
      <w:r>
        <w:t>invitation</w:t>
      </w:r>
      <w:r>
        <w:rPr>
          <w:spacing w:val="-1"/>
        </w:rPr>
        <w:t xml:space="preserve"> </w:t>
      </w:r>
      <w:r>
        <w:t>to bid or in the</w:t>
      </w:r>
      <w:r>
        <w:rPr>
          <w:spacing w:val="-4"/>
        </w:rPr>
        <w:t xml:space="preserve"> </w:t>
      </w:r>
      <w:r>
        <w:t>invitation to negotiate.</w:t>
      </w:r>
    </w:p>
    <w:p w:rsidR="00621519" w:rsidRDefault="00145C5F">
      <w:pPr>
        <w:pStyle w:val="BodyText"/>
        <w:spacing w:before="15" w:line="244" w:lineRule="auto"/>
        <w:ind w:left="106" w:right="150"/>
        <w:jc w:val="both"/>
      </w:pPr>
      <w:r>
        <w:t xml:space="preserve">When the </w:t>
      </w:r>
      <w:r>
        <w:t>application of the award criteria would cause a bidder to be awarded more lots than</w:t>
      </w:r>
      <w:r>
        <w:rPr>
          <w:spacing w:val="-57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maximum</w:t>
      </w:r>
      <w:r>
        <w:rPr>
          <w:spacing w:val="1"/>
        </w:rPr>
        <w:t xml:space="preserve"> </w:t>
      </w:r>
      <w:r>
        <w:t>number,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specify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tender</w:t>
      </w:r>
      <w:r>
        <w:rPr>
          <w:spacing w:val="1"/>
        </w:rPr>
        <w:t xml:space="preserve"> </w:t>
      </w:r>
      <w:r>
        <w:t>documents</w:t>
      </w:r>
      <w:r>
        <w:rPr>
          <w:spacing w:val="1"/>
        </w:rPr>
        <w:t xml:space="preserve"> </w:t>
      </w:r>
      <w:r>
        <w:t>objective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non-discriminatory</w:t>
      </w:r>
      <w:r>
        <w:rPr>
          <w:spacing w:val="1"/>
        </w:rPr>
        <w:t xml:space="preserve"> </w:t>
      </w:r>
      <w:r>
        <w:t>criteria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rules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intend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apply</w:t>
      </w:r>
      <w:r>
        <w:rPr>
          <w:spacing w:val="60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determine</w:t>
      </w:r>
      <w:r>
        <w:rPr>
          <w:spacing w:val="-2"/>
        </w:rPr>
        <w:t xml:space="preserve"> </w:t>
      </w:r>
      <w:r>
        <w:t>the lots that will be</w:t>
      </w:r>
      <w:r>
        <w:rPr>
          <w:spacing w:val="-1"/>
        </w:rPr>
        <w:t xml:space="preserve"> </w:t>
      </w:r>
      <w:r>
        <w:t>awarded.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88"/>
        </w:numPr>
        <w:tabs>
          <w:tab w:val="left" w:pos="371"/>
        </w:tabs>
        <w:spacing w:line="244" w:lineRule="auto"/>
        <w:ind w:left="120" w:right="149" w:firstLine="0"/>
        <w:jc w:val="both"/>
        <w:rPr>
          <w:sz w:val="24"/>
        </w:rPr>
      </w:pPr>
      <w:r>
        <w:rPr>
          <w:sz w:val="24"/>
        </w:rPr>
        <w:t>Where more than one lot may be awarded to the same bidder, the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 may award contracts combining some or all of the lots, once they have described in 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 notice or in the invita</w:t>
      </w:r>
      <w:r>
        <w:rPr>
          <w:sz w:val="24"/>
        </w:rPr>
        <w:t>tion to express an interest, the possibility to do so, and lots or</w:t>
      </w:r>
      <w:r>
        <w:rPr>
          <w:spacing w:val="1"/>
          <w:sz w:val="24"/>
        </w:rPr>
        <w:t xml:space="preserve"> </w:t>
      </w:r>
      <w:r>
        <w:rPr>
          <w:sz w:val="24"/>
        </w:rPr>
        <w:t>groups</w:t>
      </w:r>
      <w:r>
        <w:rPr>
          <w:spacing w:val="-1"/>
          <w:sz w:val="24"/>
        </w:rPr>
        <w:t xml:space="preserve"> </w:t>
      </w:r>
      <w:r>
        <w:rPr>
          <w:sz w:val="24"/>
        </w:rPr>
        <w:t>of lots that may</w:t>
      </w:r>
      <w:r>
        <w:rPr>
          <w:spacing w:val="-5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combined.</w:t>
      </w:r>
    </w:p>
    <w:p w:rsidR="00621519" w:rsidRDefault="00621519">
      <w:pPr>
        <w:spacing w:line="24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/>
        <w:ind w:left="423" w:right="136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40</w:t>
      </w:r>
    </w:p>
    <w:p w:rsidR="00621519" w:rsidRDefault="00145C5F">
      <w:pPr>
        <w:pStyle w:val="Heading1"/>
        <w:spacing w:before="19"/>
        <w:ind w:left="423" w:right="133"/>
      </w:pPr>
      <w:r>
        <w:t>Setting</w:t>
      </w:r>
      <w:r>
        <w:rPr>
          <w:spacing w:val="-2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limits</w:t>
      </w:r>
    </w:p>
    <w:p w:rsidR="00621519" w:rsidRDefault="00621519">
      <w:pPr>
        <w:pStyle w:val="BodyText"/>
        <w:spacing w:before="10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87"/>
        </w:numPr>
        <w:tabs>
          <w:tab w:val="left" w:pos="435"/>
        </w:tabs>
        <w:spacing w:line="244" w:lineRule="auto"/>
        <w:ind w:right="150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determining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limits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accepting</w:t>
      </w:r>
      <w:r>
        <w:rPr>
          <w:spacing w:val="1"/>
          <w:sz w:val="24"/>
        </w:rPr>
        <w:t xml:space="preserve"> </w:t>
      </w:r>
      <w:r>
        <w:rPr>
          <w:sz w:val="24"/>
        </w:rPr>
        <w:t>bids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requests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shall, in particular, take into account the complexity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and the time required to draft the bids, without prejudice to the minimum time limits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out in this law.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87"/>
        </w:numPr>
        <w:tabs>
          <w:tab w:val="left" w:pos="361"/>
        </w:tabs>
        <w:spacing w:line="244" w:lineRule="auto"/>
        <w:ind w:right="150" w:firstLine="0"/>
        <w:jc w:val="both"/>
        <w:rPr>
          <w:sz w:val="24"/>
        </w:rPr>
      </w:pPr>
      <w:r>
        <w:rPr>
          <w:sz w:val="24"/>
        </w:rPr>
        <w:t>Where the contracting authority or entity provides for the possibility of an on-site visit or</w:t>
      </w:r>
      <w:r>
        <w:rPr>
          <w:spacing w:val="1"/>
          <w:sz w:val="24"/>
        </w:rPr>
        <w:t xml:space="preserve"> </w:t>
      </w:r>
      <w:r>
        <w:rPr>
          <w:sz w:val="24"/>
        </w:rPr>
        <w:t>on-site inspection of the documents supporting the tender documents, they shall take into</w:t>
      </w:r>
      <w:r>
        <w:rPr>
          <w:spacing w:val="1"/>
          <w:sz w:val="24"/>
        </w:rPr>
        <w:t xml:space="preserve"> </w:t>
      </w:r>
      <w:r>
        <w:rPr>
          <w:sz w:val="24"/>
        </w:rPr>
        <w:t>consideration to set longer time limits for accepting of bids than the m</w:t>
      </w:r>
      <w:r>
        <w:rPr>
          <w:sz w:val="24"/>
        </w:rPr>
        <w:t>inimum time limits set</w:t>
      </w:r>
      <w:r>
        <w:rPr>
          <w:spacing w:val="1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so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interested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1"/>
          <w:sz w:val="24"/>
        </w:rPr>
        <w:t xml:space="preserve"> </w:t>
      </w:r>
      <w:r>
        <w:rPr>
          <w:sz w:val="24"/>
        </w:rPr>
        <w:t>receive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complete</w:t>
      </w:r>
      <w:r>
        <w:rPr>
          <w:spacing w:val="1"/>
          <w:sz w:val="24"/>
        </w:rPr>
        <w:t xml:space="preserve"> </w:t>
      </w:r>
      <w:r>
        <w:rPr>
          <w:sz w:val="24"/>
        </w:rPr>
        <w:t>needed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to prepare the</w:t>
      </w:r>
      <w:r>
        <w:rPr>
          <w:spacing w:val="-1"/>
          <w:sz w:val="24"/>
        </w:rPr>
        <w:t xml:space="preserve"> </w:t>
      </w:r>
      <w:r>
        <w:rPr>
          <w:sz w:val="24"/>
        </w:rPr>
        <w:t>bids.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  <w:rPr>
          <w:sz w:val="23"/>
        </w:rPr>
      </w:pPr>
    </w:p>
    <w:p w:rsidR="00621519" w:rsidRDefault="00145C5F">
      <w:pPr>
        <w:pStyle w:val="BodyText"/>
        <w:spacing w:line="504" w:lineRule="auto"/>
        <w:ind w:left="3075" w:right="2781" w:firstLine="960"/>
      </w:pPr>
      <w:r>
        <w:t>CHAPTER VII</w:t>
      </w:r>
      <w:r>
        <w:rPr>
          <w:spacing w:val="1"/>
        </w:rPr>
        <w:t xml:space="preserve"> </w:t>
      </w:r>
      <w:r>
        <w:t>PROCUREMENT</w:t>
      </w:r>
      <w:r>
        <w:rPr>
          <w:spacing w:val="-14"/>
        </w:rPr>
        <w:t xml:space="preserve"> </w:t>
      </w:r>
      <w:r>
        <w:t>PROCEDURES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BodyText"/>
        <w:ind w:left="423" w:right="136"/>
        <w:jc w:val="center"/>
      </w:pPr>
      <w:r>
        <w:t>Article</w:t>
      </w:r>
      <w:r>
        <w:rPr>
          <w:spacing w:val="-2"/>
        </w:rPr>
        <w:t xml:space="preserve"> </w:t>
      </w:r>
      <w:r>
        <w:t>41</w:t>
      </w:r>
    </w:p>
    <w:p w:rsidR="00621519" w:rsidRDefault="00145C5F">
      <w:pPr>
        <w:pStyle w:val="Heading1"/>
        <w:spacing w:before="17"/>
        <w:ind w:left="423" w:right="136"/>
      </w:pPr>
      <w:r>
        <w:t>Standard</w:t>
      </w:r>
      <w:r>
        <w:rPr>
          <w:spacing w:val="-4"/>
        </w:rPr>
        <w:t xml:space="preserve"> </w:t>
      </w:r>
      <w:r>
        <w:t>procurement</w:t>
      </w:r>
      <w:r>
        <w:rPr>
          <w:spacing w:val="-3"/>
        </w:rPr>
        <w:t xml:space="preserve"> </w:t>
      </w:r>
      <w:r>
        <w:t>procedures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6"/>
        </w:numPr>
        <w:tabs>
          <w:tab w:val="left" w:pos="426"/>
        </w:tabs>
        <w:spacing w:line="242" w:lineRule="auto"/>
        <w:ind w:right="152" w:hanging="10"/>
        <w:rPr>
          <w:sz w:val="24"/>
        </w:rPr>
      </w:pP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3"/>
          <w:sz w:val="24"/>
        </w:rPr>
        <w:t xml:space="preserve"> </w:t>
      </w:r>
      <w:r>
        <w:rPr>
          <w:sz w:val="24"/>
        </w:rPr>
        <w:t>authority</w:t>
      </w:r>
      <w:r>
        <w:rPr>
          <w:spacing w:val="59"/>
          <w:sz w:val="24"/>
        </w:rPr>
        <w:t xml:space="preserve"> </w:t>
      </w:r>
      <w:r>
        <w:rPr>
          <w:sz w:val="24"/>
        </w:rPr>
        <w:t>or</w:t>
      </w:r>
      <w:r>
        <w:rPr>
          <w:spacing w:val="7"/>
          <w:sz w:val="24"/>
        </w:rPr>
        <w:t xml:space="preserve"> </w:t>
      </w:r>
      <w:r>
        <w:rPr>
          <w:sz w:val="24"/>
        </w:rPr>
        <w:t>entity</w:t>
      </w:r>
      <w:r>
        <w:rPr>
          <w:spacing w:val="59"/>
          <w:sz w:val="24"/>
        </w:rPr>
        <w:t xml:space="preserve"> </w:t>
      </w:r>
      <w:r>
        <w:rPr>
          <w:sz w:val="24"/>
        </w:rPr>
        <w:t>in</w:t>
      </w:r>
      <w:r>
        <w:rPr>
          <w:spacing w:val="13"/>
          <w:sz w:val="24"/>
        </w:rPr>
        <w:t xml:space="preserve"> </w:t>
      </w:r>
      <w:r>
        <w:rPr>
          <w:sz w:val="24"/>
        </w:rPr>
        <w:t>awarding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public</w:t>
      </w:r>
      <w:r>
        <w:rPr>
          <w:spacing w:val="7"/>
          <w:sz w:val="24"/>
        </w:rPr>
        <w:t xml:space="preserve"> </w:t>
      </w:r>
      <w:r>
        <w:rPr>
          <w:sz w:val="24"/>
        </w:rPr>
        <w:t>contracts</w:t>
      </w:r>
      <w:r>
        <w:rPr>
          <w:spacing w:val="8"/>
          <w:sz w:val="24"/>
        </w:rPr>
        <w:t xml:space="preserve"> </w:t>
      </w:r>
      <w:r>
        <w:rPr>
          <w:sz w:val="24"/>
        </w:rPr>
        <w:t>shall</w:t>
      </w:r>
      <w:r>
        <w:rPr>
          <w:spacing w:val="6"/>
          <w:sz w:val="24"/>
        </w:rPr>
        <w:t xml:space="preserve"> </w:t>
      </w:r>
      <w:r>
        <w:rPr>
          <w:sz w:val="24"/>
        </w:rPr>
        <w:t>apply</w:t>
      </w:r>
      <w:r>
        <w:rPr>
          <w:spacing w:val="59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provided</w:t>
      </w:r>
      <w:r>
        <w:rPr>
          <w:spacing w:val="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in this law.</w:t>
      </w:r>
    </w:p>
    <w:p w:rsidR="00621519" w:rsidRDefault="00145C5F">
      <w:pPr>
        <w:pStyle w:val="BodyText"/>
        <w:spacing w:before="12"/>
        <w:ind w:left="120"/>
      </w:pPr>
      <w:r>
        <w:t>The</w:t>
      </w:r>
      <w:r>
        <w:rPr>
          <w:spacing w:val="-4"/>
        </w:rPr>
        <w:t xml:space="preserve"> </w:t>
      </w:r>
      <w:r>
        <w:t>types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procedures</w:t>
      </w:r>
      <w:r>
        <w:rPr>
          <w:spacing w:val="1"/>
        </w:rPr>
        <w:t xml:space="preserve"> </w:t>
      </w:r>
      <w:r>
        <w:t>are:</w:t>
      </w:r>
    </w:p>
    <w:p w:rsidR="00621519" w:rsidRDefault="00145C5F">
      <w:pPr>
        <w:pStyle w:val="ListParagraph"/>
        <w:numPr>
          <w:ilvl w:val="1"/>
          <w:numId w:val="86"/>
        </w:numPr>
        <w:tabs>
          <w:tab w:val="left" w:pos="693"/>
        </w:tabs>
        <w:spacing w:before="14"/>
        <w:ind w:hanging="247"/>
        <w:rPr>
          <w:sz w:val="24"/>
        </w:rPr>
      </w:pPr>
      <w:r>
        <w:rPr>
          <w:sz w:val="24"/>
        </w:rPr>
        <w:t>open</w:t>
      </w:r>
      <w:r>
        <w:rPr>
          <w:spacing w:val="-2"/>
          <w:sz w:val="24"/>
        </w:rPr>
        <w:t xml:space="preserve"> </w:t>
      </w:r>
      <w:r>
        <w:rPr>
          <w:sz w:val="24"/>
        </w:rPr>
        <w:t>procedure;</w:t>
      </w:r>
    </w:p>
    <w:p w:rsidR="00621519" w:rsidRDefault="00145C5F">
      <w:pPr>
        <w:pStyle w:val="ListParagraph"/>
        <w:numPr>
          <w:ilvl w:val="1"/>
          <w:numId w:val="86"/>
        </w:numPr>
        <w:tabs>
          <w:tab w:val="left" w:pos="707"/>
        </w:tabs>
        <w:spacing w:before="13"/>
        <w:ind w:left="706" w:hanging="261"/>
        <w:rPr>
          <w:sz w:val="24"/>
        </w:rPr>
      </w:pPr>
      <w:r>
        <w:rPr>
          <w:sz w:val="24"/>
        </w:rPr>
        <w:t>restricted</w:t>
      </w:r>
      <w:r>
        <w:rPr>
          <w:spacing w:val="-3"/>
          <w:sz w:val="24"/>
        </w:rPr>
        <w:t xml:space="preserve"> </w:t>
      </w:r>
      <w:r>
        <w:rPr>
          <w:sz w:val="24"/>
        </w:rPr>
        <w:t>procedure;</w:t>
      </w:r>
    </w:p>
    <w:p w:rsidR="00621519" w:rsidRDefault="00145C5F">
      <w:pPr>
        <w:pStyle w:val="ListParagraph"/>
        <w:numPr>
          <w:ilvl w:val="1"/>
          <w:numId w:val="86"/>
        </w:numPr>
        <w:tabs>
          <w:tab w:val="left" w:pos="752"/>
        </w:tabs>
        <w:spacing w:before="14" w:line="244" w:lineRule="auto"/>
        <w:ind w:left="446" w:right="153" w:firstLine="0"/>
        <w:rPr>
          <w:sz w:val="24"/>
        </w:rPr>
      </w:pPr>
      <w:r>
        <w:rPr>
          <w:sz w:val="24"/>
        </w:rPr>
        <w:t>competitive</w:t>
      </w:r>
      <w:r>
        <w:rPr>
          <w:spacing w:val="58"/>
          <w:sz w:val="24"/>
        </w:rPr>
        <w:t xml:space="preserve"> </w:t>
      </w:r>
      <w:r>
        <w:rPr>
          <w:sz w:val="24"/>
        </w:rPr>
        <w:t>negotiated</w:t>
      </w:r>
      <w:r>
        <w:rPr>
          <w:spacing w:val="58"/>
          <w:sz w:val="24"/>
        </w:rPr>
        <w:t xml:space="preserve"> </w:t>
      </w:r>
      <w:r>
        <w:rPr>
          <w:sz w:val="24"/>
        </w:rPr>
        <w:t>procedure,</w:t>
      </w:r>
      <w:r>
        <w:rPr>
          <w:spacing w:val="58"/>
          <w:sz w:val="24"/>
        </w:rPr>
        <w:t xml:space="preserve"> </w:t>
      </w:r>
      <w:r>
        <w:rPr>
          <w:sz w:val="24"/>
        </w:rPr>
        <w:t>which</w:t>
      </w:r>
      <w:r>
        <w:rPr>
          <w:spacing w:val="58"/>
          <w:sz w:val="24"/>
        </w:rPr>
        <w:t xml:space="preserve"> </w:t>
      </w:r>
      <w:r>
        <w:rPr>
          <w:sz w:val="24"/>
        </w:rPr>
        <w:t>is</w:t>
      </w:r>
      <w:r>
        <w:rPr>
          <w:spacing w:val="59"/>
          <w:sz w:val="24"/>
        </w:rPr>
        <w:t xml:space="preserve"> </w:t>
      </w:r>
      <w:r>
        <w:rPr>
          <w:sz w:val="24"/>
        </w:rPr>
        <w:t>used</w:t>
      </w:r>
      <w:r>
        <w:rPr>
          <w:spacing w:val="58"/>
          <w:sz w:val="24"/>
        </w:rPr>
        <w:t xml:space="preserve"> </w:t>
      </w:r>
      <w:r>
        <w:rPr>
          <w:sz w:val="24"/>
        </w:rPr>
        <w:t>only</w:t>
      </w:r>
      <w:r>
        <w:rPr>
          <w:spacing w:val="53"/>
          <w:sz w:val="24"/>
        </w:rPr>
        <w:t xml:space="preserve"> </w:t>
      </w:r>
      <w:r>
        <w:rPr>
          <w:sz w:val="24"/>
        </w:rPr>
        <w:t>in</w:t>
      </w:r>
      <w:r>
        <w:rPr>
          <w:spacing w:val="59"/>
          <w:sz w:val="24"/>
        </w:rPr>
        <w:t xml:space="preserve"> </w:t>
      </w:r>
      <w:r>
        <w:rPr>
          <w:sz w:val="24"/>
        </w:rPr>
        <w:t>the</w:t>
      </w:r>
      <w:r>
        <w:rPr>
          <w:spacing w:val="58"/>
          <w:sz w:val="24"/>
        </w:rPr>
        <w:t xml:space="preserve"> </w:t>
      </w:r>
      <w:r>
        <w:rPr>
          <w:sz w:val="24"/>
        </w:rPr>
        <w:t>case</w:t>
      </w:r>
      <w:r>
        <w:rPr>
          <w:spacing w:val="60"/>
          <w:sz w:val="24"/>
        </w:rPr>
        <w:t xml:space="preserve"> </w:t>
      </w:r>
      <w:r>
        <w:rPr>
          <w:sz w:val="24"/>
        </w:rPr>
        <w:t>of</w:t>
      </w:r>
      <w:r>
        <w:rPr>
          <w:spacing w:val="58"/>
          <w:sz w:val="24"/>
        </w:rPr>
        <w:t xml:space="preserve"> </w:t>
      </w:r>
      <w:r>
        <w:rPr>
          <w:sz w:val="24"/>
        </w:rPr>
        <w:t>contracts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classical</w:t>
      </w:r>
      <w:r>
        <w:rPr>
          <w:spacing w:val="-1"/>
          <w:sz w:val="24"/>
        </w:rPr>
        <w:t xml:space="preserve"> </w:t>
      </w:r>
      <w:r>
        <w:rPr>
          <w:sz w:val="24"/>
        </w:rPr>
        <w:t>sector;</w:t>
      </w:r>
    </w:p>
    <w:p w:rsidR="00621519" w:rsidRDefault="00145C5F">
      <w:pPr>
        <w:pStyle w:val="BodyText"/>
        <w:spacing w:before="8"/>
        <w:ind w:left="446"/>
      </w:pPr>
      <w:r>
        <w:t>ç)</w:t>
      </w:r>
      <w:r>
        <w:rPr>
          <w:spacing w:val="-1"/>
        </w:rPr>
        <w:t xml:space="preserve"> </w:t>
      </w:r>
      <w:r>
        <w:t>partnership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innovation;</w:t>
      </w:r>
    </w:p>
    <w:p w:rsidR="00621519" w:rsidRDefault="00145C5F">
      <w:pPr>
        <w:pStyle w:val="ListParagraph"/>
        <w:numPr>
          <w:ilvl w:val="1"/>
          <w:numId w:val="86"/>
        </w:numPr>
        <w:tabs>
          <w:tab w:val="left" w:pos="707"/>
        </w:tabs>
        <w:spacing w:before="12"/>
        <w:ind w:left="706" w:hanging="261"/>
        <w:rPr>
          <w:sz w:val="24"/>
        </w:rPr>
      </w:pPr>
      <w:r>
        <w:rPr>
          <w:sz w:val="24"/>
        </w:rPr>
        <w:t>competitive</w:t>
      </w:r>
      <w:r>
        <w:rPr>
          <w:spacing w:val="-2"/>
          <w:sz w:val="24"/>
        </w:rPr>
        <w:t xml:space="preserve"> </w:t>
      </w:r>
      <w:r>
        <w:rPr>
          <w:sz w:val="24"/>
        </w:rPr>
        <w:t>dialogue;</w:t>
      </w:r>
    </w:p>
    <w:p w:rsidR="00621519" w:rsidRDefault="00145C5F">
      <w:pPr>
        <w:pStyle w:val="BodyText"/>
        <w:spacing w:before="15" w:line="244" w:lineRule="auto"/>
        <w:ind w:left="446" w:right="150"/>
      </w:pPr>
      <w:r>
        <w:t>dh)</w:t>
      </w:r>
      <w:r>
        <w:rPr>
          <w:spacing w:val="36"/>
        </w:rPr>
        <w:t xml:space="preserve"> </w:t>
      </w:r>
      <w:r>
        <w:t>negotiated</w:t>
      </w:r>
      <w:r>
        <w:rPr>
          <w:spacing w:val="37"/>
        </w:rPr>
        <w:t xml:space="preserve"> </w:t>
      </w:r>
      <w:r>
        <w:t>procedure</w:t>
      </w:r>
      <w:r>
        <w:rPr>
          <w:spacing w:val="37"/>
        </w:rPr>
        <w:t xml:space="preserve"> </w:t>
      </w:r>
      <w:r>
        <w:t>with</w:t>
      </w:r>
      <w:r>
        <w:rPr>
          <w:spacing w:val="37"/>
        </w:rPr>
        <w:t xml:space="preserve"> </w:t>
      </w:r>
      <w:r>
        <w:t>prior</w:t>
      </w:r>
      <w:r>
        <w:rPr>
          <w:spacing w:val="37"/>
        </w:rPr>
        <w:t xml:space="preserve"> </w:t>
      </w:r>
      <w:r>
        <w:t>contract</w:t>
      </w:r>
      <w:r>
        <w:rPr>
          <w:spacing w:val="38"/>
        </w:rPr>
        <w:t xml:space="preserve"> </w:t>
      </w:r>
      <w:r>
        <w:t>notice,</w:t>
      </w:r>
      <w:r>
        <w:rPr>
          <w:spacing w:val="37"/>
        </w:rPr>
        <w:t xml:space="preserve"> </w:t>
      </w:r>
      <w:r>
        <w:t>which</w:t>
      </w:r>
      <w:r>
        <w:rPr>
          <w:spacing w:val="37"/>
        </w:rPr>
        <w:t xml:space="preserve"> </w:t>
      </w:r>
      <w:r>
        <w:t>is</w:t>
      </w:r>
      <w:r>
        <w:rPr>
          <w:spacing w:val="38"/>
        </w:rPr>
        <w:t xml:space="preserve"> </w:t>
      </w:r>
      <w:r>
        <w:t>used</w:t>
      </w:r>
      <w:r>
        <w:rPr>
          <w:spacing w:val="37"/>
        </w:rPr>
        <w:t xml:space="preserve"> </w:t>
      </w:r>
      <w:r>
        <w:t>only</w:t>
      </w:r>
      <w:r>
        <w:rPr>
          <w:spacing w:val="32"/>
        </w:rPr>
        <w:t xml:space="preserve"> </w:t>
      </w:r>
      <w:r>
        <w:t>in</w:t>
      </w:r>
      <w:r>
        <w:rPr>
          <w:spacing w:val="41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case</w:t>
      </w:r>
      <w:r>
        <w:rPr>
          <w:spacing w:val="36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sectoral</w:t>
      </w:r>
      <w:r>
        <w:rPr>
          <w:spacing w:val="-1"/>
        </w:rPr>
        <w:t xml:space="preserve"> </w:t>
      </w:r>
      <w:r>
        <w:t>contracts;</w:t>
      </w:r>
    </w:p>
    <w:p w:rsidR="00621519" w:rsidRDefault="00145C5F">
      <w:pPr>
        <w:pStyle w:val="ListParagraph"/>
        <w:numPr>
          <w:ilvl w:val="1"/>
          <w:numId w:val="86"/>
        </w:numPr>
        <w:tabs>
          <w:tab w:val="left" w:pos="693"/>
        </w:tabs>
        <w:spacing w:before="5" w:line="252" w:lineRule="auto"/>
        <w:ind w:left="446" w:right="3685" w:firstLine="0"/>
        <w:rPr>
          <w:sz w:val="24"/>
        </w:rPr>
      </w:pPr>
      <w:r>
        <w:rPr>
          <w:sz w:val="24"/>
        </w:rPr>
        <w:t>negotiated procedure without prior contract notice;</w:t>
      </w:r>
      <w:r>
        <w:rPr>
          <w:spacing w:val="-57"/>
          <w:sz w:val="24"/>
        </w:rPr>
        <w:t xml:space="preserve"> </w:t>
      </w:r>
      <w:r>
        <w:rPr>
          <w:sz w:val="24"/>
        </w:rPr>
        <w:t>ë)</w:t>
      </w:r>
      <w:r>
        <w:rPr>
          <w:spacing w:val="-1"/>
          <w:sz w:val="24"/>
        </w:rPr>
        <w:t xml:space="preserve"> </w:t>
      </w:r>
      <w:r>
        <w:rPr>
          <w:sz w:val="24"/>
        </w:rPr>
        <w:t>simplified open pro</w:t>
      </w:r>
      <w:r>
        <w:rPr>
          <w:sz w:val="24"/>
        </w:rPr>
        <w:t>cedure;</w:t>
      </w:r>
    </w:p>
    <w:p w:rsidR="00621519" w:rsidRDefault="00145C5F">
      <w:pPr>
        <w:pStyle w:val="ListParagraph"/>
        <w:numPr>
          <w:ilvl w:val="1"/>
          <w:numId w:val="86"/>
        </w:numPr>
        <w:tabs>
          <w:tab w:val="left" w:pos="666"/>
        </w:tabs>
        <w:spacing w:before="2"/>
        <w:ind w:left="665" w:hanging="220"/>
        <w:rPr>
          <w:sz w:val="24"/>
        </w:rPr>
      </w:pPr>
      <w:r>
        <w:rPr>
          <w:sz w:val="24"/>
        </w:rPr>
        <w:t>consultancy</w:t>
      </w:r>
      <w:r>
        <w:rPr>
          <w:spacing w:val="-6"/>
          <w:sz w:val="24"/>
        </w:rPr>
        <w:t xml:space="preserve"> </w:t>
      </w:r>
      <w:r>
        <w:rPr>
          <w:sz w:val="24"/>
        </w:rPr>
        <w:t>service.</w:t>
      </w:r>
    </w:p>
    <w:p w:rsidR="00621519" w:rsidRDefault="00621519">
      <w:pPr>
        <w:pStyle w:val="BodyText"/>
        <w:spacing w:before="3"/>
        <w:rPr>
          <w:sz w:val="26"/>
        </w:rPr>
      </w:pPr>
    </w:p>
    <w:p w:rsidR="00621519" w:rsidRDefault="00145C5F">
      <w:pPr>
        <w:pStyle w:val="ListParagraph"/>
        <w:numPr>
          <w:ilvl w:val="0"/>
          <w:numId w:val="86"/>
        </w:numPr>
        <w:tabs>
          <w:tab w:val="left" w:pos="380"/>
        </w:tabs>
        <w:spacing w:line="244" w:lineRule="auto"/>
        <w:ind w:left="106" w:right="153" w:firstLine="0"/>
        <w:jc w:val="both"/>
        <w:rPr>
          <w:sz w:val="24"/>
        </w:rPr>
      </w:pPr>
      <w:r>
        <w:rPr>
          <w:sz w:val="24"/>
        </w:rPr>
        <w:t>For procurements with value below the lower monetary threshold of goods, services or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use</w:t>
      </w:r>
      <w:r>
        <w:rPr>
          <w:spacing w:val="1"/>
          <w:sz w:val="24"/>
        </w:rPr>
        <w:t xml:space="preserve"> </w:t>
      </w:r>
      <w:r>
        <w:rPr>
          <w:sz w:val="24"/>
        </w:rPr>
        <w:t>simplified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1"/>
          <w:sz w:val="24"/>
        </w:rPr>
        <w:t xml:space="preserve"> </w:t>
      </w:r>
      <w:r>
        <w:rPr>
          <w:sz w:val="24"/>
        </w:rPr>
        <w:t>defined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621519" w:rsidRDefault="00145C5F">
      <w:pPr>
        <w:pStyle w:val="ListParagraph"/>
        <w:numPr>
          <w:ilvl w:val="0"/>
          <w:numId w:val="86"/>
        </w:numPr>
        <w:tabs>
          <w:tab w:val="left" w:pos="390"/>
        </w:tabs>
        <w:spacing w:before="8" w:line="242" w:lineRule="auto"/>
        <w:ind w:left="106" w:right="149" w:firstLine="0"/>
        <w:jc w:val="both"/>
        <w:rPr>
          <w:sz w:val="24"/>
        </w:rPr>
      </w:pPr>
      <w:r>
        <w:rPr>
          <w:sz w:val="24"/>
        </w:rPr>
        <w:t>Regardless of whether the estimated value of the contract is at the limit of low value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choose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conduct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out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1,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z w:val="24"/>
        </w:rPr>
        <w:t>f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spacing w:line="242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/>
        <w:ind w:left="423" w:right="136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42</w:t>
      </w:r>
    </w:p>
    <w:p w:rsidR="00621519" w:rsidRDefault="00145C5F">
      <w:pPr>
        <w:pStyle w:val="Heading1"/>
        <w:spacing w:before="19"/>
        <w:ind w:left="423" w:right="134"/>
      </w:pPr>
      <w:r>
        <w:t>Open</w:t>
      </w:r>
      <w:r>
        <w:rPr>
          <w:spacing w:val="-2"/>
        </w:rPr>
        <w:t xml:space="preserve"> </w:t>
      </w:r>
      <w:r>
        <w:t>procedure</w:t>
      </w:r>
    </w:p>
    <w:p w:rsidR="00621519" w:rsidRDefault="00621519">
      <w:pPr>
        <w:pStyle w:val="BodyText"/>
        <w:spacing w:before="10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85"/>
        </w:numPr>
        <w:tabs>
          <w:tab w:val="left" w:pos="378"/>
        </w:tabs>
        <w:spacing w:line="244" w:lineRule="auto"/>
        <w:ind w:right="150" w:firstLine="0"/>
        <w:jc w:val="both"/>
        <w:rPr>
          <w:sz w:val="24"/>
        </w:rPr>
      </w:pPr>
      <w:r>
        <w:rPr>
          <w:sz w:val="24"/>
        </w:rPr>
        <w:t>Open procedure is a one-staged procedure, where any interested economic operator can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participate.</w:t>
      </w:r>
    </w:p>
    <w:p w:rsidR="00621519" w:rsidRDefault="00145C5F">
      <w:pPr>
        <w:pStyle w:val="BodyText"/>
        <w:spacing w:before="9" w:line="242" w:lineRule="auto"/>
        <w:ind w:left="106" w:right="154"/>
        <w:jc w:val="both"/>
      </w:pPr>
      <w:r>
        <w:t>In the open procedure, the contracting authority or entity publishes a notice, as per Article 56</w:t>
      </w:r>
      <w:r>
        <w:rPr>
          <w:spacing w:val="1"/>
        </w:rPr>
        <w:t xml:space="preserve"> </w:t>
      </w:r>
      <w:r>
        <w:t>of this law, which contains a description of the scope to be procured, in accordance with the</w:t>
      </w:r>
      <w:r>
        <w:rPr>
          <w:spacing w:val="1"/>
        </w:rPr>
        <w:t xml:space="preserve"> </w:t>
      </w:r>
      <w:r>
        <w:t>provisions</w:t>
      </w:r>
      <w:r>
        <w:rPr>
          <w:spacing w:val="-1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 rules.</w:t>
      </w:r>
    </w:p>
    <w:p w:rsidR="00621519" w:rsidRDefault="00621519">
      <w:pPr>
        <w:pStyle w:val="BodyText"/>
        <w:spacing w:before="4"/>
        <w:rPr>
          <w:sz w:val="26"/>
        </w:rPr>
      </w:pPr>
    </w:p>
    <w:p w:rsidR="00621519" w:rsidRDefault="00145C5F">
      <w:pPr>
        <w:pStyle w:val="ListParagraph"/>
        <w:numPr>
          <w:ilvl w:val="0"/>
          <w:numId w:val="85"/>
        </w:numPr>
        <w:tabs>
          <w:tab w:val="left" w:pos="370"/>
        </w:tabs>
        <w:spacing w:line="242" w:lineRule="auto"/>
        <w:ind w:right="150" w:firstLine="0"/>
        <w:jc w:val="both"/>
        <w:rPr>
          <w:sz w:val="24"/>
        </w:rPr>
      </w:pPr>
      <w:r>
        <w:rPr>
          <w:sz w:val="24"/>
        </w:rPr>
        <w:t>For procurement procedures above the upper monetary threshold, the minimum deadline</w:t>
      </w:r>
      <w:r>
        <w:rPr>
          <w:spacing w:val="1"/>
          <w:sz w:val="24"/>
        </w:rPr>
        <w:t xml:space="preserve"> </w:t>
      </w:r>
      <w:r>
        <w:rPr>
          <w:sz w:val="24"/>
        </w:rPr>
        <w:t>for accepting of bids shall be not less than 35 days from the date on which the contract notice</w:t>
      </w:r>
      <w:r>
        <w:rPr>
          <w:spacing w:val="-57"/>
          <w:sz w:val="24"/>
        </w:rPr>
        <w:t xml:space="preserve"> </w:t>
      </w:r>
      <w:r>
        <w:rPr>
          <w:sz w:val="24"/>
        </w:rPr>
        <w:t>was</w:t>
      </w:r>
      <w:r>
        <w:rPr>
          <w:spacing w:val="-1"/>
          <w:sz w:val="24"/>
        </w:rPr>
        <w:t xml:space="preserve"> </w:t>
      </w:r>
      <w:r>
        <w:rPr>
          <w:sz w:val="24"/>
        </w:rPr>
        <w:t>published.</w:t>
      </w:r>
    </w:p>
    <w:p w:rsidR="00621519" w:rsidRDefault="00621519">
      <w:pPr>
        <w:pStyle w:val="BodyText"/>
        <w:spacing w:before="5"/>
        <w:rPr>
          <w:sz w:val="26"/>
        </w:rPr>
      </w:pPr>
    </w:p>
    <w:p w:rsidR="00621519" w:rsidRDefault="00145C5F">
      <w:pPr>
        <w:pStyle w:val="ListParagraph"/>
        <w:numPr>
          <w:ilvl w:val="0"/>
          <w:numId w:val="85"/>
        </w:numPr>
        <w:tabs>
          <w:tab w:val="left" w:pos="351"/>
        </w:tabs>
        <w:spacing w:line="244" w:lineRule="auto"/>
        <w:ind w:right="153" w:firstLine="0"/>
        <w:jc w:val="both"/>
        <w:rPr>
          <w:sz w:val="24"/>
        </w:rPr>
      </w:pPr>
      <w:r>
        <w:rPr>
          <w:sz w:val="24"/>
        </w:rPr>
        <w:t>In the procurement procedures above the upper monetary threshold, when the authority has</w:t>
      </w:r>
      <w:r>
        <w:rPr>
          <w:spacing w:val="-57"/>
          <w:sz w:val="24"/>
        </w:rPr>
        <w:t xml:space="preserve"> </w:t>
      </w:r>
      <w:r>
        <w:rPr>
          <w:sz w:val="24"/>
        </w:rPr>
        <w:t>published a prior notice or in the case of sectoral con</w:t>
      </w:r>
      <w:r>
        <w:rPr>
          <w:sz w:val="24"/>
        </w:rPr>
        <w:t>tracts when the contracting entity has</w:t>
      </w:r>
      <w:r>
        <w:rPr>
          <w:spacing w:val="1"/>
          <w:sz w:val="24"/>
        </w:rPr>
        <w:t xml:space="preserve"> </w:t>
      </w:r>
      <w:r>
        <w:rPr>
          <w:sz w:val="24"/>
        </w:rPr>
        <w:t>issued a periodic notice of information, which in itself has not been used as a means of</w:t>
      </w:r>
      <w:r>
        <w:rPr>
          <w:spacing w:val="1"/>
          <w:sz w:val="24"/>
        </w:rPr>
        <w:t xml:space="preserve"> </w:t>
      </w:r>
      <w:r>
        <w:rPr>
          <w:sz w:val="24"/>
        </w:rPr>
        <w:t>making the invitation to tender, the minimum time limit for accepting the bids, as defined 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of 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article,</w:t>
      </w:r>
      <w:r>
        <w:rPr>
          <w:spacing w:val="-1"/>
          <w:sz w:val="24"/>
        </w:rPr>
        <w:t xml:space="preserve"> </w:t>
      </w:r>
      <w:r>
        <w:rPr>
          <w:sz w:val="24"/>
        </w:rPr>
        <w:t>can b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reduced</w:t>
      </w:r>
      <w:r>
        <w:rPr>
          <w:spacing w:val="-1"/>
          <w:sz w:val="24"/>
        </w:rPr>
        <w:t xml:space="preserve"> </w:t>
      </w:r>
      <w:r>
        <w:rPr>
          <w:sz w:val="24"/>
        </w:rPr>
        <w:t>to 15</w:t>
      </w:r>
      <w:r>
        <w:rPr>
          <w:spacing w:val="-1"/>
          <w:sz w:val="24"/>
        </w:rPr>
        <w:t xml:space="preserve"> </w:t>
      </w:r>
      <w:r>
        <w:rPr>
          <w:sz w:val="24"/>
        </w:rPr>
        <w:t>days</w:t>
      </w:r>
      <w:r>
        <w:rPr>
          <w:spacing w:val="-1"/>
          <w:sz w:val="24"/>
        </w:rPr>
        <w:t xml:space="preserve"> </w:t>
      </w:r>
      <w:r>
        <w:rPr>
          <w:sz w:val="24"/>
        </w:rPr>
        <w:t>if</w:t>
      </w:r>
      <w:r>
        <w:rPr>
          <w:spacing w:val="2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85"/>
        </w:numPr>
        <w:tabs>
          <w:tab w:val="left" w:pos="980"/>
        </w:tabs>
        <w:spacing w:before="5" w:line="244" w:lineRule="auto"/>
        <w:ind w:right="152" w:firstLine="0"/>
        <w:jc w:val="both"/>
        <w:rPr>
          <w:sz w:val="24"/>
        </w:rPr>
      </w:pPr>
      <w:r>
        <w:rPr>
          <w:sz w:val="24"/>
        </w:rPr>
        <w:t>prior or periodic information notice includes all information required as per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public</w:t>
      </w:r>
      <w:r>
        <w:rPr>
          <w:spacing w:val="19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9"/>
          <w:sz w:val="24"/>
        </w:rPr>
        <w:t xml:space="preserve"> </w:t>
      </w:r>
      <w:r>
        <w:rPr>
          <w:sz w:val="24"/>
        </w:rPr>
        <w:t>rules,</w:t>
      </w:r>
      <w:r>
        <w:rPr>
          <w:spacing w:val="18"/>
          <w:sz w:val="24"/>
        </w:rPr>
        <w:t xml:space="preserve"> </w:t>
      </w:r>
      <w:r>
        <w:rPr>
          <w:sz w:val="24"/>
        </w:rPr>
        <w:t>if</w:t>
      </w:r>
      <w:r>
        <w:rPr>
          <w:spacing w:val="18"/>
          <w:sz w:val="24"/>
        </w:rPr>
        <w:t xml:space="preserve"> </w:t>
      </w:r>
      <w:r>
        <w:rPr>
          <w:sz w:val="24"/>
        </w:rPr>
        <w:t>that</w:t>
      </w:r>
      <w:r>
        <w:rPr>
          <w:spacing w:val="18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9"/>
          <w:sz w:val="24"/>
        </w:rPr>
        <w:t xml:space="preserve"> </w:t>
      </w:r>
      <w:r>
        <w:rPr>
          <w:sz w:val="24"/>
        </w:rPr>
        <w:t>is</w:t>
      </w:r>
      <w:r>
        <w:rPr>
          <w:spacing w:val="18"/>
          <w:sz w:val="24"/>
        </w:rPr>
        <w:t xml:space="preserve"> </w:t>
      </w:r>
      <w:r>
        <w:rPr>
          <w:sz w:val="24"/>
        </w:rPr>
        <w:t>available</w:t>
      </w:r>
      <w:r>
        <w:rPr>
          <w:spacing w:val="18"/>
          <w:sz w:val="24"/>
        </w:rPr>
        <w:t xml:space="preserve"> </w:t>
      </w:r>
      <w:r>
        <w:rPr>
          <w:sz w:val="24"/>
        </w:rPr>
        <w:t>at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r>
        <w:rPr>
          <w:sz w:val="24"/>
        </w:rPr>
        <w:t>time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prior notice;</w:t>
      </w:r>
    </w:p>
    <w:p w:rsidR="00621519" w:rsidRDefault="00145C5F">
      <w:pPr>
        <w:pStyle w:val="ListParagraph"/>
        <w:numPr>
          <w:ilvl w:val="1"/>
          <w:numId w:val="85"/>
        </w:numPr>
        <w:tabs>
          <w:tab w:val="left" w:pos="963"/>
        </w:tabs>
        <w:spacing w:before="7" w:line="242" w:lineRule="auto"/>
        <w:ind w:right="151" w:firstLine="0"/>
        <w:jc w:val="both"/>
        <w:rPr>
          <w:sz w:val="24"/>
        </w:rPr>
      </w:pPr>
      <w:r>
        <w:rPr>
          <w:sz w:val="24"/>
        </w:rPr>
        <w:t>prior or periodic information notice is published from 35 days to 12 months before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2"/>
          <w:sz w:val="24"/>
        </w:rPr>
        <w:t xml:space="preserve"> </w:t>
      </w:r>
      <w:r>
        <w:rPr>
          <w:sz w:val="24"/>
        </w:rPr>
        <w:t>date.</w:t>
      </w:r>
    </w:p>
    <w:p w:rsidR="00621519" w:rsidRDefault="00621519">
      <w:pPr>
        <w:pStyle w:val="BodyText"/>
        <w:spacing w:before="3"/>
        <w:rPr>
          <w:sz w:val="26"/>
        </w:rPr>
      </w:pPr>
    </w:p>
    <w:p w:rsidR="00621519" w:rsidRDefault="00145C5F">
      <w:pPr>
        <w:pStyle w:val="ListParagraph"/>
        <w:numPr>
          <w:ilvl w:val="0"/>
          <w:numId w:val="85"/>
        </w:numPr>
        <w:tabs>
          <w:tab w:val="left" w:pos="399"/>
        </w:tabs>
        <w:spacing w:line="244" w:lineRule="auto"/>
        <w:ind w:right="155" w:firstLine="0"/>
        <w:jc w:val="both"/>
        <w:rPr>
          <w:sz w:val="24"/>
        </w:rPr>
      </w:pPr>
      <w:r>
        <w:rPr>
          <w:sz w:val="24"/>
        </w:rPr>
        <w:t>The time limit for submission of bids, defined in paragraph 2 of this article, can be</w:t>
      </w:r>
      <w:r>
        <w:rPr>
          <w:spacing w:val="1"/>
          <w:sz w:val="24"/>
        </w:rPr>
        <w:t xml:space="preserve"> </w:t>
      </w:r>
      <w:r>
        <w:rPr>
          <w:sz w:val="24"/>
        </w:rPr>
        <w:t>shortened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5 days when bids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 electronically.</w:t>
      </w:r>
    </w:p>
    <w:p w:rsidR="00621519" w:rsidRDefault="00145C5F">
      <w:pPr>
        <w:pStyle w:val="BodyText"/>
        <w:spacing w:before="6" w:line="244" w:lineRule="auto"/>
        <w:ind w:left="106" w:right="157"/>
        <w:jc w:val="both"/>
      </w:pPr>
      <w:r>
        <w:t>In case the tender documents are not available through electronic means according to the</w:t>
      </w:r>
      <w:r>
        <w:rPr>
          <w:spacing w:val="1"/>
        </w:rPr>
        <w:t xml:space="preserve"> </w:t>
      </w:r>
      <w:r>
        <w:t>provisions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article</w:t>
      </w:r>
      <w:r>
        <w:rPr>
          <w:spacing w:val="1"/>
        </w:rPr>
        <w:t xml:space="preserve"> </w:t>
      </w:r>
      <w:r>
        <w:t>17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law,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limit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submission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bids,</w:t>
      </w:r>
      <w:r>
        <w:rPr>
          <w:spacing w:val="1"/>
        </w:rPr>
        <w:t xml:space="preserve"> </w:t>
      </w:r>
      <w:r>
        <w:t>defined</w:t>
      </w:r>
      <w:r>
        <w:rPr>
          <w:spacing w:val="6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paragraph</w:t>
      </w:r>
      <w:r>
        <w:rPr>
          <w:spacing w:val="-1"/>
        </w:rPr>
        <w:t xml:space="preserve"> </w:t>
      </w:r>
      <w:r>
        <w:t>2 of this article,</w:t>
      </w:r>
      <w:r>
        <w:rPr>
          <w:spacing w:val="1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extended by</w:t>
      </w:r>
      <w:r>
        <w:rPr>
          <w:spacing w:val="-5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days.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85"/>
        </w:numPr>
        <w:tabs>
          <w:tab w:val="left" w:pos="380"/>
        </w:tabs>
        <w:spacing w:line="244" w:lineRule="auto"/>
        <w:ind w:right="149" w:firstLine="0"/>
        <w:jc w:val="both"/>
        <w:rPr>
          <w:sz w:val="24"/>
        </w:rPr>
      </w:pPr>
      <w:r>
        <w:rPr>
          <w:sz w:val="24"/>
        </w:rPr>
        <w:t>For procurement procedures between the lower and upper monetary threshold, the time</w:t>
      </w:r>
      <w:r>
        <w:rPr>
          <w:spacing w:val="1"/>
          <w:sz w:val="24"/>
        </w:rPr>
        <w:t xml:space="preserve"> </w:t>
      </w:r>
      <w:r>
        <w:rPr>
          <w:sz w:val="24"/>
        </w:rPr>
        <w:t>limit</w:t>
      </w:r>
      <w:r>
        <w:rPr>
          <w:spacing w:val="25"/>
          <w:sz w:val="24"/>
        </w:rPr>
        <w:t xml:space="preserve"> </w:t>
      </w:r>
      <w:r>
        <w:rPr>
          <w:sz w:val="24"/>
        </w:rPr>
        <w:t>for</w:t>
      </w:r>
      <w:r>
        <w:rPr>
          <w:spacing w:val="26"/>
          <w:sz w:val="24"/>
        </w:rPr>
        <w:t xml:space="preserve"> </w:t>
      </w:r>
      <w:r>
        <w:rPr>
          <w:sz w:val="24"/>
        </w:rPr>
        <w:t>accepting</w:t>
      </w:r>
      <w:r>
        <w:rPr>
          <w:spacing w:val="26"/>
          <w:sz w:val="24"/>
        </w:rPr>
        <w:t xml:space="preserve"> </w:t>
      </w:r>
      <w:r>
        <w:rPr>
          <w:sz w:val="24"/>
        </w:rPr>
        <w:t>bids</w:t>
      </w:r>
      <w:r>
        <w:rPr>
          <w:spacing w:val="29"/>
          <w:sz w:val="24"/>
        </w:rPr>
        <w:t xml:space="preserve"> </w:t>
      </w:r>
      <w:r>
        <w:rPr>
          <w:sz w:val="24"/>
        </w:rPr>
        <w:t>shall</w:t>
      </w:r>
      <w:r>
        <w:rPr>
          <w:spacing w:val="28"/>
          <w:sz w:val="24"/>
        </w:rPr>
        <w:t xml:space="preserve"> </w:t>
      </w:r>
      <w:r>
        <w:rPr>
          <w:sz w:val="24"/>
        </w:rPr>
        <w:t>be</w:t>
      </w:r>
      <w:r>
        <w:rPr>
          <w:spacing w:val="27"/>
          <w:sz w:val="24"/>
        </w:rPr>
        <w:t xml:space="preserve"> </w:t>
      </w:r>
      <w:r>
        <w:rPr>
          <w:sz w:val="24"/>
        </w:rPr>
        <w:t>not</w:t>
      </w:r>
      <w:r>
        <w:rPr>
          <w:spacing w:val="25"/>
          <w:sz w:val="24"/>
        </w:rPr>
        <w:t xml:space="preserve"> </w:t>
      </w:r>
      <w:r>
        <w:rPr>
          <w:sz w:val="24"/>
        </w:rPr>
        <w:t>less</w:t>
      </w:r>
      <w:r>
        <w:rPr>
          <w:spacing w:val="27"/>
          <w:sz w:val="24"/>
        </w:rPr>
        <w:t xml:space="preserve"> </w:t>
      </w:r>
      <w:r>
        <w:rPr>
          <w:sz w:val="24"/>
        </w:rPr>
        <w:t>than</w:t>
      </w:r>
      <w:r>
        <w:rPr>
          <w:spacing w:val="26"/>
          <w:sz w:val="24"/>
        </w:rPr>
        <w:t xml:space="preserve"> </w:t>
      </w:r>
      <w:r>
        <w:rPr>
          <w:sz w:val="24"/>
        </w:rPr>
        <w:t>20</w:t>
      </w:r>
      <w:r>
        <w:rPr>
          <w:spacing w:val="25"/>
          <w:sz w:val="24"/>
        </w:rPr>
        <w:t xml:space="preserve"> </w:t>
      </w:r>
      <w:r>
        <w:rPr>
          <w:sz w:val="24"/>
        </w:rPr>
        <w:t>days</w:t>
      </w:r>
      <w:r>
        <w:rPr>
          <w:spacing w:val="27"/>
          <w:sz w:val="24"/>
        </w:rPr>
        <w:t xml:space="preserve"> </w:t>
      </w:r>
      <w:r>
        <w:rPr>
          <w:sz w:val="24"/>
        </w:rPr>
        <w:t>from</w:t>
      </w:r>
      <w:r>
        <w:rPr>
          <w:spacing w:val="28"/>
          <w:sz w:val="24"/>
        </w:rPr>
        <w:t xml:space="preserve"> </w:t>
      </w:r>
      <w:r>
        <w:rPr>
          <w:sz w:val="24"/>
        </w:rPr>
        <w:t>the</w:t>
      </w:r>
      <w:r>
        <w:rPr>
          <w:spacing w:val="26"/>
          <w:sz w:val="24"/>
        </w:rPr>
        <w:t xml:space="preserve"> </w:t>
      </w:r>
      <w:r>
        <w:rPr>
          <w:sz w:val="24"/>
        </w:rPr>
        <w:t>contract</w:t>
      </w:r>
      <w:r>
        <w:rPr>
          <w:spacing w:val="30"/>
          <w:sz w:val="24"/>
        </w:rPr>
        <w:t xml:space="preserve"> </w:t>
      </w:r>
      <w:r>
        <w:rPr>
          <w:sz w:val="24"/>
        </w:rPr>
        <w:t>notice</w:t>
      </w:r>
      <w:r>
        <w:rPr>
          <w:spacing w:val="28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58"/>
          <w:sz w:val="24"/>
        </w:rPr>
        <w:t xml:space="preserve"> </w:t>
      </w:r>
      <w:r>
        <w:rPr>
          <w:sz w:val="24"/>
        </w:rPr>
        <w:t>and, in case the bids are submitted by electronic means, this time limit may be shortened by 5</w:t>
      </w:r>
      <w:r>
        <w:rPr>
          <w:spacing w:val="-57"/>
          <w:sz w:val="24"/>
        </w:rPr>
        <w:t xml:space="preserve"> </w:t>
      </w:r>
      <w:r>
        <w:rPr>
          <w:sz w:val="24"/>
        </w:rPr>
        <w:t>days.</w:t>
      </w:r>
    </w:p>
    <w:p w:rsidR="00621519" w:rsidRDefault="00621519">
      <w:pPr>
        <w:pStyle w:val="BodyText"/>
        <w:spacing w:before="7"/>
        <w:rPr>
          <w:sz w:val="25"/>
        </w:rPr>
      </w:pPr>
    </w:p>
    <w:p w:rsidR="00621519" w:rsidRDefault="00145C5F">
      <w:pPr>
        <w:pStyle w:val="ListParagraph"/>
        <w:numPr>
          <w:ilvl w:val="0"/>
          <w:numId w:val="85"/>
        </w:numPr>
        <w:tabs>
          <w:tab w:val="left" w:pos="390"/>
        </w:tabs>
        <w:spacing w:line="244" w:lineRule="auto"/>
        <w:ind w:right="150" w:firstLine="0"/>
        <w:jc w:val="both"/>
        <w:rPr>
          <w:sz w:val="24"/>
        </w:rPr>
      </w:pPr>
      <w:r>
        <w:rPr>
          <w:sz w:val="24"/>
        </w:rPr>
        <w:t>Exceptionally, for the procurement procedures above the upper monetary threshold, in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cases where the contracting authority or entity argues that due to a </w:t>
      </w:r>
      <w:r>
        <w:rPr>
          <w:sz w:val="24"/>
        </w:rPr>
        <w:t>state of urgency it is</w:t>
      </w:r>
      <w:r>
        <w:rPr>
          <w:spacing w:val="1"/>
          <w:sz w:val="24"/>
        </w:rPr>
        <w:t xml:space="preserve"> </w:t>
      </w:r>
      <w:r>
        <w:rPr>
          <w:sz w:val="24"/>
        </w:rPr>
        <w:t>impossible to respect the time limit defined in paragraph 2 of this article, the deadline for</w:t>
      </w:r>
      <w:r>
        <w:rPr>
          <w:spacing w:val="1"/>
          <w:sz w:val="24"/>
        </w:rPr>
        <w:t xml:space="preserve"> </w:t>
      </w:r>
      <w:r>
        <w:rPr>
          <w:sz w:val="24"/>
        </w:rPr>
        <w:t>acceptance of bids may be shortened up to 15 days from the date of the contract notice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 In any case, the argumentation on the reasons for shortening this time limit will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given by</w:t>
      </w:r>
      <w:r>
        <w:rPr>
          <w:spacing w:val="-5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notice.</w:t>
      </w:r>
    </w:p>
    <w:p w:rsidR="00621519" w:rsidRDefault="00621519">
      <w:pPr>
        <w:pStyle w:val="BodyText"/>
        <w:spacing w:before="7"/>
        <w:rPr>
          <w:sz w:val="25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43</w:t>
      </w:r>
    </w:p>
    <w:p w:rsidR="00621519" w:rsidRDefault="00145C5F">
      <w:pPr>
        <w:pStyle w:val="Heading1"/>
        <w:spacing w:before="19"/>
        <w:ind w:left="128"/>
      </w:pPr>
      <w:r>
        <w:t>Restricted</w:t>
      </w:r>
      <w:r>
        <w:rPr>
          <w:spacing w:val="-4"/>
        </w:rPr>
        <w:t xml:space="preserve"> </w:t>
      </w:r>
      <w:r>
        <w:t>procedure</w:t>
      </w:r>
    </w:p>
    <w:p w:rsidR="00621519" w:rsidRDefault="00621519">
      <w:pPr>
        <w:pStyle w:val="BodyText"/>
        <w:spacing w:before="3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4"/>
        </w:numPr>
        <w:tabs>
          <w:tab w:val="left" w:pos="414"/>
        </w:tabs>
        <w:spacing w:before="1" w:line="242" w:lineRule="auto"/>
        <w:ind w:right="168" w:hanging="10"/>
        <w:jc w:val="both"/>
        <w:rPr>
          <w:sz w:val="24"/>
        </w:rPr>
      </w:pPr>
      <w:r>
        <w:rPr>
          <w:sz w:val="24"/>
        </w:rPr>
        <w:t>The restricted procedure is a two-stage procedure, in w</w:t>
      </w:r>
      <w:r>
        <w:rPr>
          <w:sz w:val="24"/>
        </w:rPr>
        <w:t>hich any interested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 can participate, submitting a request for participation in response to a notice, which</w:t>
      </w:r>
      <w:r>
        <w:rPr>
          <w:spacing w:val="1"/>
          <w:sz w:val="24"/>
        </w:rPr>
        <w:t xml:space="preserve"> </w:t>
      </w:r>
      <w:r>
        <w:rPr>
          <w:sz w:val="24"/>
        </w:rPr>
        <w:t>contains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2"/>
          <w:sz w:val="24"/>
        </w:rPr>
        <w:t xml:space="preserve"> </w:t>
      </w:r>
      <w:r>
        <w:rPr>
          <w:sz w:val="24"/>
        </w:rPr>
        <w:t>specified 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621519" w:rsidRDefault="00621519">
      <w:pPr>
        <w:spacing w:line="242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84"/>
        </w:numPr>
        <w:tabs>
          <w:tab w:val="left" w:pos="380"/>
        </w:tabs>
        <w:spacing w:before="76" w:line="244" w:lineRule="auto"/>
        <w:ind w:right="168" w:hanging="10"/>
        <w:jc w:val="both"/>
        <w:rPr>
          <w:sz w:val="24"/>
        </w:rPr>
      </w:pPr>
      <w:r>
        <w:rPr>
          <w:sz w:val="24"/>
        </w:rPr>
        <w:lastRenderedPageBreak/>
        <w:t>In restricted procedures above the upper mone</w:t>
      </w:r>
      <w:r>
        <w:rPr>
          <w:sz w:val="24"/>
        </w:rPr>
        <w:t>tary threshold, the minimum time limit for</w:t>
      </w:r>
      <w:r>
        <w:rPr>
          <w:spacing w:val="1"/>
          <w:sz w:val="24"/>
        </w:rPr>
        <w:t xml:space="preserve"> </w:t>
      </w:r>
      <w:r>
        <w:rPr>
          <w:sz w:val="24"/>
        </w:rPr>
        <w:t>accepting requests to participate shall be not less than 30 days from the date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for</w:t>
      </w:r>
      <w:r>
        <w:rPr>
          <w:spacing w:val="-1"/>
          <w:sz w:val="24"/>
        </w:rPr>
        <w:t xml:space="preserve"> </w:t>
      </w:r>
      <w:r>
        <w:rPr>
          <w:sz w:val="24"/>
        </w:rPr>
        <w:t>expression of</w:t>
      </w:r>
      <w:r>
        <w:rPr>
          <w:spacing w:val="-1"/>
          <w:sz w:val="24"/>
        </w:rPr>
        <w:t xml:space="preserve"> </w:t>
      </w:r>
      <w:r>
        <w:rPr>
          <w:sz w:val="24"/>
        </w:rPr>
        <w:t>interest</w:t>
      </w:r>
      <w:r>
        <w:rPr>
          <w:spacing w:val="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published.</w:t>
      </w:r>
    </w:p>
    <w:p w:rsidR="00621519" w:rsidRDefault="00145C5F">
      <w:pPr>
        <w:pStyle w:val="BodyText"/>
        <w:spacing w:before="8" w:line="244" w:lineRule="auto"/>
        <w:ind w:left="130" w:right="166" w:hanging="10"/>
        <w:jc w:val="both"/>
      </w:pPr>
      <w:r>
        <w:t>In the case of sectoral contracts, when the contracting en</w:t>
      </w:r>
      <w:r>
        <w:t>tities have published a periodic</w:t>
      </w:r>
      <w:r>
        <w:rPr>
          <w:spacing w:val="1"/>
        </w:rPr>
        <w:t xml:space="preserve"> </w:t>
      </w:r>
      <w:r>
        <w:t>information notice, which has been used as a means of making the invitation to tender, this</w:t>
      </w:r>
      <w:r>
        <w:rPr>
          <w:spacing w:val="1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limit</w:t>
      </w:r>
      <w:r>
        <w:rPr>
          <w:spacing w:val="1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not less than 15 days.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4"/>
        </w:numPr>
        <w:tabs>
          <w:tab w:val="left" w:pos="370"/>
        </w:tabs>
        <w:spacing w:line="244" w:lineRule="auto"/>
        <w:ind w:right="174" w:hanging="10"/>
        <w:jc w:val="both"/>
        <w:rPr>
          <w:sz w:val="24"/>
        </w:rPr>
      </w:pPr>
      <w:r>
        <w:rPr>
          <w:sz w:val="24"/>
        </w:rPr>
        <w:t>In the second phase of the restricted procedure, bids may be submitted only by candidates</w:t>
      </w:r>
      <w:r>
        <w:rPr>
          <w:spacing w:val="1"/>
          <w:sz w:val="24"/>
        </w:rPr>
        <w:t xml:space="preserve"> </w:t>
      </w:r>
      <w:r>
        <w:rPr>
          <w:sz w:val="24"/>
        </w:rPr>
        <w:t>selected by the contracting authority or entity, in accordance with Article 58 of this law.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may limit the number of suitable candi</w:t>
      </w:r>
      <w:r>
        <w:rPr>
          <w:sz w:val="24"/>
        </w:rPr>
        <w:t>dates to be invited 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-2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procedure, 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this law.</w:t>
      </w:r>
    </w:p>
    <w:p w:rsidR="00621519" w:rsidRDefault="00145C5F">
      <w:pPr>
        <w:pStyle w:val="BodyText"/>
        <w:spacing w:before="7" w:line="242" w:lineRule="auto"/>
        <w:ind w:left="130" w:right="164" w:hanging="10"/>
        <w:jc w:val="both"/>
      </w:pPr>
      <w:r>
        <w:t>In restricted procedures above the upper monetary threshold, the minimum time limit set by</w:t>
      </w:r>
      <w:r>
        <w:rPr>
          <w:spacing w:val="1"/>
        </w:rPr>
        <w:t xml:space="preserve"> </w:t>
      </w:r>
      <w:r>
        <w:t>the contracting authority for the receipt of bids shall be 30 day</w:t>
      </w:r>
      <w:r>
        <w:t>s from the date on which the</w:t>
      </w:r>
      <w:r>
        <w:rPr>
          <w:spacing w:val="1"/>
        </w:rPr>
        <w:t xml:space="preserve"> </w:t>
      </w:r>
      <w:r>
        <w:t>invitation</w:t>
      </w:r>
      <w:r>
        <w:rPr>
          <w:spacing w:val="-1"/>
        </w:rPr>
        <w:t xml:space="preserve"> </w:t>
      </w:r>
      <w:r>
        <w:t>to tender was</w:t>
      </w:r>
      <w:r>
        <w:rPr>
          <w:spacing w:val="1"/>
        </w:rPr>
        <w:t xml:space="preserve"> </w:t>
      </w:r>
      <w:r>
        <w:t>published.</w:t>
      </w:r>
    </w:p>
    <w:p w:rsidR="00621519" w:rsidRDefault="00145C5F">
      <w:pPr>
        <w:pStyle w:val="BodyText"/>
        <w:spacing w:before="16" w:line="244" w:lineRule="auto"/>
        <w:ind w:left="130" w:right="172" w:hanging="10"/>
        <w:jc w:val="both"/>
      </w:pPr>
      <w:r>
        <w:t>In restricted procedures above the upper monetary threshold, in the case of the procurement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sectoral</w:t>
      </w:r>
      <w:r>
        <w:rPr>
          <w:spacing w:val="1"/>
        </w:rPr>
        <w:t xml:space="preserve"> </w:t>
      </w:r>
      <w:r>
        <w:t>contracts,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limit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accepting</w:t>
      </w:r>
      <w:r>
        <w:rPr>
          <w:spacing w:val="1"/>
        </w:rPr>
        <w:t xml:space="preserve"> </w:t>
      </w:r>
      <w:r>
        <w:t>bids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determined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joint</w:t>
      </w:r>
      <w:r>
        <w:rPr>
          <w:spacing w:val="1"/>
        </w:rPr>
        <w:t xml:space="preserve"> </w:t>
      </w:r>
      <w:r>
        <w:t>agreement</w:t>
      </w:r>
      <w:r>
        <w:rPr>
          <w:spacing w:val="1"/>
        </w:rPr>
        <w:t xml:space="preserve"> </w:t>
      </w:r>
      <w:r>
        <w:t>bet</w:t>
      </w:r>
      <w:r>
        <w:t>ween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entity and</w:t>
      </w:r>
      <w:r>
        <w:rPr>
          <w:spacing w:val="1"/>
        </w:rPr>
        <w:t xml:space="preserve"> </w:t>
      </w:r>
      <w:r>
        <w:t>the selected</w:t>
      </w:r>
      <w:r>
        <w:rPr>
          <w:spacing w:val="1"/>
        </w:rPr>
        <w:t xml:space="preserve"> </w:t>
      </w:r>
      <w:r>
        <w:t>candidates,</w:t>
      </w:r>
      <w:r>
        <w:rPr>
          <w:spacing w:val="1"/>
        </w:rPr>
        <w:t xml:space="preserve"> </w:t>
      </w:r>
      <w:r>
        <w:t>provided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selected candidates be given equal time to prepare and submit their bids. In the absence of an</w:t>
      </w:r>
      <w:r>
        <w:rPr>
          <w:spacing w:val="-57"/>
        </w:rPr>
        <w:t xml:space="preserve"> </w:t>
      </w:r>
      <w:r>
        <w:t>agreement on the time limit for accepting the bids, the time limit shall be at least 10 days</w:t>
      </w:r>
      <w:r>
        <w:rPr>
          <w:spacing w:val="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date on which the invitation to</w:t>
      </w:r>
      <w:r>
        <w:rPr>
          <w:spacing w:val="-1"/>
        </w:rPr>
        <w:t xml:space="preserve"> </w:t>
      </w:r>
      <w:r>
        <w:t>tender was</w:t>
      </w:r>
      <w:r>
        <w:rPr>
          <w:spacing w:val="2"/>
        </w:rPr>
        <w:t xml:space="preserve"> </w:t>
      </w:r>
      <w:r>
        <w:t>published.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84"/>
        </w:numPr>
        <w:tabs>
          <w:tab w:val="left" w:pos="438"/>
        </w:tabs>
        <w:spacing w:line="244" w:lineRule="auto"/>
        <w:ind w:right="170" w:hanging="1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restricted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above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upper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authorities have </w:t>
      </w:r>
      <w:r>
        <w:rPr>
          <w:sz w:val="24"/>
        </w:rPr>
        <w:t>published a prior information notice, which has not been used as a means of</w:t>
      </w:r>
      <w:r>
        <w:rPr>
          <w:spacing w:val="1"/>
          <w:sz w:val="24"/>
        </w:rPr>
        <w:t xml:space="preserve"> </w:t>
      </w:r>
      <w:r>
        <w:rPr>
          <w:sz w:val="24"/>
        </w:rPr>
        <w:t>making the invitation to participate, the minimum time limit for accepting tenders or requests</w:t>
      </w:r>
      <w:r>
        <w:rPr>
          <w:spacing w:val="-57"/>
          <w:sz w:val="24"/>
        </w:rPr>
        <w:t xml:space="preserve"> </w:t>
      </w:r>
      <w:r>
        <w:rPr>
          <w:sz w:val="24"/>
        </w:rPr>
        <w:t>to participate, determined in paragraph 2 of this article, shall become 10 days if al</w:t>
      </w:r>
      <w:r>
        <w:rPr>
          <w:sz w:val="24"/>
        </w:rPr>
        <w:t>l 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 are</w:t>
      </w:r>
      <w:r>
        <w:rPr>
          <w:spacing w:val="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84"/>
        </w:numPr>
        <w:tabs>
          <w:tab w:val="left" w:pos="1105"/>
        </w:tabs>
        <w:spacing w:before="6" w:line="244" w:lineRule="auto"/>
        <w:ind w:right="168" w:firstLine="0"/>
        <w:jc w:val="both"/>
        <w:rPr>
          <w:sz w:val="24"/>
        </w:rPr>
      </w:pPr>
      <w:r>
        <w:rPr>
          <w:sz w:val="24"/>
        </w:rPr>
        <w:t>prior information notice includes all information required under the provisions of</w:t>
      </w:r>
      <w:r>
        <w:rPr>
          <w:spacing w:val="1"/>
          <w:sz w:val="24"/>
        </w:rPr>
        <w:t xml:space="preserve"> </w:t>
      </w:r>
      <w:r>
        <w:rPr>
          <w:sz w:val="24"/>
        </w:rPr>
        <w:t>the public procurement rules, if that information is available at the time</w:t>
      </w:r>
      <w:r>
        <w:rPr>
          <w:spacing w:val="60"/>
          <w:sz w:val="24"/>
        </w:rPr>
        <w:t xml:space="preserve"> </w:t>
      </w:r>
      <w:r>
        <w:rPr>
          <w:sz w:val="24"/>
        </w:rPr>
        <w:t>when the</w:t>
      </w:r>
      <w:r>
        <w:rPr>
          <w:spacing w:val="1"/>
          <w:sz w:val="24"/>
        </w:rPr>
        <w:t xml:space="preserve"> </w:t>
      </w:r>
      <w:r>
        <w:rPr>
          <w:sz w:val="24"/>
        </w:rPr>
        <w:t>prior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 notice</w:t>
      </w:r>
      <w:r>
        <w:rPr>
          <w:spacing w:val="-1"/>
          <w:sz w:val="24"/>
        </w:rPr>
        <w:t xml:space="preserve"> </w:t>
      </w:r>
      <w:r>
        <w:rPr>
          <w:sz w:val="24"/>
        </w:rPr>
        <w:t>is published;</w:t>
      </w:r>
    </w:p>
    <w:p w:rsidR="00621519" w:rsidRDefault="00145C5F">
      <w:pPr>
        <w:pStyle w:val="ListParagraph"/>
        <w:numPr>
          <w:ilvl w:val="1"/>
          <w:numId w:val="84"/>
        </w:numPr>
        <w:tabs>
          <w:tab w:val="left" w:pos="1109"/>
        </w:tabs>
        <w:spacing w:before="8" w:line="244" w:lineRule="auto"/>
        <w:ind w:right="170" w:firstLine="0"/>
        <w:jc w:val="both"/>
        <w:rPr>
          <w:sz w:val="24"/>
        </w:rPr>
      </w:pPr>
      <w:r>
        <w:rPr>
          <w:sz w:val="24"/>
        </w:rPr>
        <w:t>prior informat</w:t>
      </w:r>
      <w:r>
        <w:rPr>
          <w:sz w:val="24"/>
        </w:rPr>
        <w:t>ion notice has been published from 35 days to 12 months before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publication date.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84"/>
        </w:numPr>
        <w:tabs>
          <w:tab w:val="left" w:pos="368"/>
        </w:tabs>
        <w:spacing w:line="244" w:lineRule="auto"/>
        <w:ind w:right="173" w:hanging="10"/>
        <w:jc w:val="both"/>
        <w:rPr>
          <w:sz w:val="24"/>
        </w:rPr>
      </w:pPr>
      <w:r>
        <w:rPr>
          <w:sz w:val="24"/>
        </w:rPr>
        <w:t>For restricted procedures between the upper and lower monetary thresholds, the minimum</w:t>
      </w:r>
      <w:r>
        <w:rPr>
          <w:spacing w:val="1"/>
          <w:sz w:val="24"/>
        </w:rPr>
        <w:t xml:space="preserve"> </w:t>
      </w:r>
      <w:r>
        <w:rPr>
          <w:sz w:val="24"/>
        </w:rPr>
        <w:t>time limits set by</w:t>
      </w:r>
      <w:r>
        <w:rPr>
          <w:spacing w:val="-8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are:</w:t>
      </w:r>
    </w:p>
    <w:p w:rsidR="00621519" w:rsidRDefault="00145C5F">
      <w:pPr>
        <w:pStyle w:val="ListParagraph"/>
        <w:numPr>
          <w:ilvl w:val="1"/>
          <w:numId w:val="84"/>
        </w:numPr>
        <w:tabs>
          <w:tab w:val="left" w:pos="1086"/>
        </w:tabs>
        <w:spacing w:before="8" w:line="244" w:lineRule="auto"/>
        <w:ind w:right="172" w:firstLine="0"/>
        <w:jc w:val="both"/>
        <w:rPr>
          <w:sz w:val="24"/>
        </w:rPr>
      </w:pPr>
      <w:r>
        <w:rPr>
          <w:sz w:val="24"/>
        </w:rPr>
        <w:t>for accepting requests for participation, the time limit shall be not less than 20 days</w:t>
      </w:r>
      <w:r>
        <w:rPr>
          <w:spacing w:val="-57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publication;</w:t>
      </w:r>
    </w:p>
    <w:p w:rsidR="00621519" w:rsidRDefault="00145C5F">
      <w:pPr>
        <w:pStyle w:val="ListParagraph"/>
        <w:numPr>
          <w:ilvl w:val="1"/>
          <w:numId w:val="84"/>
        </w:numPr>
        <w:tabs>
          <w:tab w:val="left" w:pos="1109"/>
        </w:tabs>
        <w:spacing w:before="8" w:line="244" w:lineRule="auto"/>
        <w:ind w:right="167" w:firstLine="0"/>
        <w:jc w:val="both"/>
        <w:rPr>
          <w:sz w:val="24"/>
        </w:rPr>
      </w:pPr>
      <w:r>
        <w:rPr>
          <w:sz w:val="24"/>
        </w:rPr>
        <w:t>for accepting bids, the time limit shall be not less than 20 days from the invitation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tender publication.</w:t>
      </w:r>
    </w:p>
    <w:p w:rsidR="00621519" w:rsidRDefault="00145C5F">
      <w:pPr>
        <w:pStyle w:val="BodyText"/>
        <w:spacing w:before="8" w:line="244" w:lineRule="auto"/>
        <w:ind w:left="840" w:right="174"/>
        <w:jc w:val="both"/>
      </w:pPr>
      <w:r>
        <w:t xml:space="preserve">In restricted procedures </w:t>
      </w:r>
      <w:r>
        <w:t>between the upper and lower monetary threshold, in the case</w:t>
      </w:r>
      <w:r>
        <w:rPr>
          <w:spacing w:val="1"/>
        </w:rPr>
        <w:t xml:space="preserve"> </w:t>
      </w:r>
      <w:r>
        <w:t>of procurement of sectoral contracts, the minimum time limits set by the contracting</w:t>
      </w:r>
      <w:r>
        <w:rPr>
          <w:spacing w:val="1"/>
        </w:rPr>
        <w:t xml:space="preserve"> </w:t>
      </w:r>
      <w:r>
        <w:t>entity</w:t>
      </w:r>
      <w:r>
        <w:rPr>
          <w:spacing w:val="-5"/>
        </w:rPr>
        <w:t xml:space="preserve"> </w:t>
      </w:r>
      <w:r>
        <w:t>are:</w:t>
      </w:r>
    </w:p>
    <w:p w:rsidR="00621519" w:rsidRDefault="00145C5F">
      <w:pPr>
        <w:pStyle w:val="ListParagraph"/>
        <w:numPr>
          <w:ilvl w:val="2"/>
          <w:numId w:val="84"/>
        </w:numPr>
        <w:tabs>
          <w:tab w:val="left" w:pos="1760"/>
        </w:tabs>
        <w:spacing w:before="9" w:line="244" w:lineRule="auto"/>
        <w:ind w:right="171" w:firstLine="0"/>
        <w:jc w:val="both"/>
        <w:rPr>
          <w:sz w:val="24"/>
        </w:rPr>
      </w:pPr>
      <w:r>
        <w:rPr>
          <w:sz w:val="24"/>
        </w:rPr>
        <w:t>for accepting requests for participation, the time limit shall be not less than</w:t>
      </w:r>
      <w:r>
        <w:rPr>
          <w:spacing w:val="1"/>
          <w:sz w:val="24"/>
        </w:rPr>
        <w:t xml:space="preserve"> </w:t>
      </w:r>
      <w:r>
        <w:rPr>
          <w:sz w:val="24"/>
        </w:rPr>
        <w:t>20</w:t>
      </w:r>
      <w:r>
        <w:rPr>
          <w:spacing w:val="-1"/>
          <w:sz w:val="24"/>
        </w:rPr>
        <w:t xml:space="preserve"> </w:t>
      </w:r>
      <w:r>
        <w:rPr>
          <w:sz w:val="24"/>
        </w:rPr>
        <w:t>days</w:t>
      </w:r>
      <w:r>
        <w:rPr>
          <w:spacing w:val="2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</w:t>
      </w:r>
      <w:r>
        <w:rPr>
          <w:sz w:val="24"/>
        </w:rPr>
        <w:t>ntract</w:t>
      </w:r>
      <w:r>
        <w:rPr>
          <w:spacing w:val="2"/>
          <w:sz w:val="24"/>
        </w:rPr>
        <w:t xml:space="preserve"> </w:t>
      </w:r>
      <w:r>
        <w:rPr>
          <w:sz w:val="24"/>
        </w:rPr>
        <w:t>notice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publication.</w:t>
      </w:r>
    </w:p>
    <w:p w:rsidR="00621519" w:rsidRDefault="00145C5F">
      <w:pPr>
        <w:pStyle w:val="ListParagraph"/>
        <w:numPr>
          <w:ilvl w:val="2"/>
          <w:numId w:val="84"/>
        </w:numPr>
        <w:tabs>
          <w:tab w:val="left" w:pos="1849"/>
        </w:tabs>
        <w:spacing w:before="8" w:line="242" w:lineRule="auto"/>
        <w:ind w:right="173" w:firstLine="0"/>
        <w:jc w:val="both"/>
        <w:rPr>
          <w:sz w:val="24"/>
        </w:rPr>
      </w:pPr>
      <w:r>
        <w:rPr>
          <w:sz w:val="24"/>
        </w:rPr>
        <w:t>the deadline for accepting bids may be determined by a joint agreement</w:t>
      </w:r>
      <w:r>
        <w:rPr>
          <w:spacing w:val="1"/>
          <w:sz w:val="24"/>
        </w:rPr>
        <w:t xml:space="preserve"> </w:t>
      </w:r>
      <w:r>
        <w:rPr>
          <w:sz w:val="24"/>
        </w:rPr>
        <w:t>between the contracting entity and the selected candidates, provided that all</w:t>
      </w:r>
      <w:r>
        <w:rPr>
          <w:spacing w:val="1"/>
          <w:sz w:val="24"/>
        </w:rPr>
        <w:t xml:space="preserve"> </w:t>
      </w:r>
      <w:r>
        <w:rPr>
          <w:sz w:val="24"/>
        </w:rPr>
        <w:t>selected</w:t>
      </w:r>
      <w:r>
        <w:rPr>
          <w:spacing w:val="-1"/>
          <w:sz w:val="24"/>
        </w:rPr>
        <w:t xml:space="preserve"> </w:t>
      </w:r>
      <w:r>
        <w:rPr>
          <w:sz w:val="24"/>
        </w:rPr>
        <w:t>candidates</w:t>
      </w:r>
      <w:r>
        <w:rPr>
          <w:spacing w:val="-1"/>
          <w:sz w:val="24"/>
        </w:rPr>
        <w:t xml:space="preserve"> </w:t>
      </w:r>
      <w:r>
        <w:rPr>
          <w:sz w:val="24"/>
        </w:rPr>
        <w:t>are given</w:t>
      </w:r>
      <w:r>
        <w:rPr>
          <w:spacing w:val="-1"/>
          <w:sz w:val="24"/>
        </w:rPr>
        <w:t xml:space="preserve"> </w:t>
      </w:r>
      <w:r>
        <w:rPr>
          <w:sz w:val="24"/>
        </w:rPr>
        <w:t>equal time</w:t>
      </w:r>
      <w:r>
        <w:rPr>
          <w:spacing w:val="-2"/>
          <w:sz w:val="24"/>
        </w:rPr>
        <w:t xml:space="preserve"> </w:t>
      </w:r>
      <w:r>
        <w:rPr>
          <w:sz w:val="24"/>
        </w:rPr>
        <w:t>to prepare</w:t>
      </w:r>
      <w:r>
        <w:rPr>
          <w:spacing w:val="-1"/>
          <w:sz w:val="24"/>
        </w:rPr>
        <w:t xml:space="preserve"> </w:t>
      </w:r>
      <w:r>
        <w:rPr>
          <w:sz w:val="24"/>
        </w:rPr>
        <w:t>and submit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bids.</w:t>
      </w:r>
    </w:p>
    <w:p w:rsidR="00621519" w:rsidRDefault="00145C5F">
      <w:pPr>
        <w:pStyle w:val="BodyText"/>
        <w:spacing w:before="16" w:line="242" w:lineRule="auto"/>
        <w:ind w:left="130" w:right="168" w:hanging="10"/>
        <w:jc w:val="both"/>
      </w:pPr>
      <w:r>
        <w:t>In th</w:t>
      </w:r>
      <w:r>
        <w:t>e absence of an agreement on the time limits for accepting the bids, the time limit is not</w:t>
      </w:r>
      <w:r>
        <w:rPr>
          <w:spacing w:val="1"/>
        </w:rPr>
        <w:t xml:space="preserve"> </w:t>
      </w:r>
      <w:r>
        <w:t>less</w:t>
      </w:r>
      <w:r>
        <w:rPr>
          <w:spacing w:val="-1"/>
        </w:rPr>
        <w:t xml:space="preserve"> </w:t>
      </w:r>
      <w:r>
        <w:t>than 10 days from the</w:t>
      </w:r>
      <w:r>
        <w:rPr>
          <w:spacing w:val="-1"/>
        </w:rPr>
        <w:t xml:space="preserve"> </w:t>
      </w:r>
      <w:r>
        <w:t>date of</w:t>
      </w:r>
      <w:r>
        <w:rPr>
          <w:spacing w:val="-1"/>
        </w:rPr>
        <w:t xml:space="preserve"> </w:t>
      </w:r>
      <w:r>
        <w:t>invitation to tender</w:t>
      </w:r>
      <w:r>
        <w:rPr>
          <w:spacing w:val="-1"/>
        </w:rPr>
        <w:t xml:space="preserve"> </w:t>
      </w:r>
      <w:r>
        <w:t>publication.</w:t>
      </w:r>
    </w:p>
    <w:p w:rsidR="00621519" w:rsidRDefault="00621519">
      <w:pPr>
        <w:spacing w:line="242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84"/>
        </w:numPr>
        <w:tabs>
          <w:tab w:val="left" w:pos="380"/>
        </w:tabs>
        <w:spacing w:before="76" w:line="244" w:lineRule="auto"/>
        <w:ind w:right="174" w:hanging="10"/>
        <w:jc w:val="both"/>
        <w:rPr>
          <w:sz w:val="24"/>
        </w:rPr>
      </w:pPr>
      <w:r>
        <w:rPr>
          <w:sz w:val="24"/>
        </w:rPr>
        <w:lastRenderedPageBreak/>
        <w:t>In case the bids are submitted by electronic means the contracting authority may shorten</w:t>
      </w:r>
      <w:r>
        <w:rPr>
          <w:spacing w:val="1"/>
          <w:sz w:val="24"/>
        </w:rPr>
        <w:t xml:space="preserve"> </w:t>
      </w:r>
      <w:r>
        <w:rPr>
          <w:sz w:val="24"/>
        </w:rPr>
        <w:t>the time limit for accepting the bids by 5 days. In case tender documents are not available</w:t>
      </w:r>
      <w:r>
        <w:rPr>
          <w:spacing w:val="1"/>
          <w:sz w:val="24"/>
        </w:rPr>
        <w:t xml:space="preserve"> </w:t>
      </w:r>
      <w:r>
        <w:rPr>
          <w:sz w:val="24"/>
        </w:rPr>
        <w:t>through electronic means as per the provisions of Article 17 of this law, the time limit for the</w:t>
      </w:r>
      <w:r>
        <w:rPr>
          <w:spacing w:val="-57"/>
          <w:sz w:val="24"/>
        </w:rPr>
        <w:t xml:space="preserve"> </w:t>
      </w:r>
      <w:r>
        <w:rPr>
          <w:sz w:val="24"/>
        </w:rPr>
        <w:t>submission</w:t>
      </w:r>
      <w:r>
        <w:rPr>
          <w:spacing w:val="-1"/>
          <w:sz w:val="24"/>
        </w:rPr>
        <w:t xml:space="preserve"> </w:t>
      </w:r>
      <w:r>
        <w:rPr>
          <w:sz w:val="24"/>
        </w:rPr>
        <w:t>of bids shall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extended with 5 days.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44</w:t>
      </w:r>
    </w:p>
    <w:p w:rsidR="00621519" w:rsidRDefault="00145C5F">
      <w:pPr>
        <w:pStyle w:val="Heading1"/>
        <w:spacing w:before="19"/>
        <w:ind w:left="184"/>
      </w:pPr>
      <w:r>
        <w:t>Competitive</w:t>
      </w:r>
      <w:r>
        <w:rPr>
          <w:spacing w:val="-4"/>
        </w:rPr>
        <w:t xml:space="preserve"> </w:t>
      </w:r>
      <w:r>
        <w:t>negotiated procedure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382"/>
        </w:tabs>
        <w:spacing w:line="244" w:lineRule="auto"/>
        <w:ind w:right="171" w:hanging="10"/>
        <w:jc w:val="both"/>
        <w:rPr>
          <w:sz w:val="24"/>
        </w:rPr>
      </w:pPr>
      <w:r>
        <w:rPr>
          <w:sz w:val="24"/>
        </w:rPr>
        <w:t xml:space="preserve">Competitive negotiated procedure is a phased procedure, where </w:t>
      </w:r>
      <w:r>
        <w:rPr>
          <w:sz w:val="24"/>
        </w:rPr>
        <w:t>any interested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participate,</w:t>
      </w:r>
      <w:r>
        <w:rPr>
          <w:spacing w:val="1"/>
          <w:sz w:val="24"/>
        </w:rPr>
        <w:t xml:space="preserve"> </w:t>
      </w:r>
      <w:r>
        <w:rPr>
          <w:sz w:val="24"/>
        </w:rPr>
        <w:t>submitting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request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response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containing</w:t>
      </w:r>
      <w:r>
        <w:rPr>
          <w:spacing w:val="-3"/>
          <w:sz w:val="24"/>
        </w:rPr>
        <w:t xml:space="preserve"> </w:t>
      </w:r>
      <w:r>
        <w:rPr>
          <w:sz w:val="24"/>
        </w:rPr>
        <w:t>the information specified 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 procurement rules.</w:t>
      </w:r>
    </w:p>
    <w:p w:rsidR="00621519" w:rsidRDefault="00145C5F">
      <w:pPr>
        <w:pStyle w:val="BodyText"/>
        <w:spacing w:before="8"/>
        <w:ind w:left="120"/>
        <w:jc w:val="both"/>
      </w:pPr>
      <w:r>
        <w:t>Cases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using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competitive</w:t>
      </w:r>
      <w:r>
        <w:rPr>
          <w:spacing w:val="-1"/>
        </w:rPr>
        <w:t xml:space="preserve"> </w:t>
      </w:r>
      <w:r>
        <w:t>negotiated</w:t>
      </w:r>
      <w:r>
        <w:rPr>
          <w:spacing w:val="-1"/>
        </w:rPr>
        <w:t xml:space="preserve"> </w:t>
      </w:r>
      <w:r>
        <w:t>procedure</w:t>
      </w:r>
      <w:r>
        <w:rPr>
          <w:spacing w:val="-3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defined</w:t>
      </w:r>
      <w:r>
        <w:rPr>
          <w:spacing w:val="-1"/>
        </w:rPr>
        <w:t xml:space="preserve"> </w:t>
      </w:r>
      <w:r>
        <w:t>in Article 51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law.</w:t>
      </w:r>
    </w:p>
    <w:p w:rsidR="00621519" w:rsidRDefault="00621519">
      <w:pPr>
        <w:pStyle w:val="BodyText"/>
        <w:spacing w:before="6"/>
        <w:rPr>
          <w:sz w:val="26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433"/>
        </w:tabs>
        <w:spacing w:line="244" w:lineRule="auto"/>
        <w:ind w:right="170" w:hanging="1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identify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scope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procurement, by providing a description of their needs and characteristics required for the</w:t>
      </w:r>
      <w:r>
        <w:rPr>
          <w:spacing w:val="1"/>
          <w:sz w:val="24"/>
        </w:rPr>
        <w:t xml:space="preserve"> </w:t>
      </w:r>
      <w:r>
        <w:rPr>
          <w:sz w:val="24"/>
        </w:rPr>
        <w:t>goods,</w:t>
      </w:r>
      <w:r>
        <w:rPr>
          <w:spacing w:val="-1"/>
          <w:sz w:val="24"/>
        </w:rPr>
        <w:t xml:space="preserve"> </w:t>
      </w:r>
      <w:r>
        <w:rPr>
          <w:sz w:val="24"/>
        </w:rPr>
        <w:t>works or services</w:t>
      </w:r>
      <w:r>
        <w:rPr>
          <w:spacing w:val="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be procured,</w:t>
      </w:r>
      <w:r>
        <w:rPr>
          <w:spacing w:val="1"/>
          <w:sz w:val="24"/>
        </w:rPr>
        <w:t xml:space="preserve"> </w:t>
      </w:r>
      <w:r>
        <w:rPr>
          <w:sz w:val="24"/>
        </w:rPr>
        <w:t>and specif</w:t>
      </w:r>
      <w:r>
        <w:rPr>
          <w:sz w:val="24"/>
        </w:rPr>
        <w:t>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award</w:t>
      </w:r>
      <w:r>
        <w:rPr>
          <w:spacing w:val="-1"/>
          <w:sz w:val="24"/>
        </w:rPr>
        <w:t xml:space="preserve"> </w:t>
      </w:r>
      <w:r>
        <w:rPr>
          <w:sz w:val="24"/>
        </w:rPr>
        <w:t>criteria.</w:t>
      </w:r>
    </w:p>
    <w:p w:rsidR="00621519" w:rsidRDefault="00145C5F">
      <w:pPr>
        <w:pStyle w:val="BodyText"/>
        <w:spacing w:before="8" w:line="244" w:lineRule="auto"/>
        <w:ind w:left="130" w:right="167" w:hanging="10"/>
        <w:jc w:val="both"/>
      </w:pPr>
      <w:r>
        <w:t>In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case,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specify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tender</w:t>
      </w:r>
      <w:r>
        <w:rPr>
          <w:spacing w:val="1"/>
        </w:rPr>
        <w:t xml:space="preserve"> </w:t>
      </w:r>
      <w:r>
        <w:t>documents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that the</w:t>
      </w:r>
      <w:r>
        <w:rPr>
          <w:spacing w:val="-1"/>
        </w:rPr>
        <w:t xml:space="preserve"> </w:t>
      </w:r>
      <w:r>
        <w:t>bids must meet.</w:t>
      </w:r>
    </w:p>
    <w:p w:rsidR="00621519" w:rsidRDefault="00145C5F">
      <w:pPr>
        <w:pStyle w:val="BodyText"/>
        <w:spacing w:before="8" w:line="244" w:lineRule="auto"/>
        <w:ind w:left="130" w:right="177" w:hanging="10"/>
        <w:jc w:val="both"/>
      </w:pPr>
      <w:r>
        <w:t>The information provided should enable economic operators to identify the nature and object</w:t>
      </w:r>
      <w:r>
        <w:rPr>
          <w:spacing w:val="-57"/>
        </w:rPr>
        <w:t xml:space="preserve"> </w:t>
      </w:r>
      <w:r>
        <w:t>scope of the procurement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decide whether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submit</w:t>
      </w:r>
      <w:r>
        <w:rPr>
          <w:spacing w:val="1"/>
        </w:rPr>
        <w:t xml:space="preserve"> </w:t>
      </w:r>
      <w:r>
        <w:t>a request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participate 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procedure.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385"/>
        </w:tabs>
        <w:spacing w:before="1" w:line="244" w:lineRule="auto"/>
        <w:ind w:right="170" w:hanging="10"/>
        <w:jc w:val="both"/>
        <w:rPr>
          <w:sz w:val="24"/>
        </w:rPr>
      </w:pPr>
      <w:r>
        <w:rPr>
          <w:sz w:val="24"/>
        </w:rPr>
        <w:t>In competitive negotiated procedures above the upper monetary threshold, the minimum</w:t>
      </w:r>
      <w:r>
        <w:rPr>
          <w:spacing w:val="1"/>
          <w:sz w:val="24"/>
        </w:rPr>
        <w:t xml:space="preserve"> </w:t>
      </w:r>
      <w:r>
        <w:rPr>
          <w:sz w:val="24"/>
        </w:rPr>
        <w:t>time limit for accepting requests to participate shall be 30 days from th</w:t>
      </w:r>
      <w:r>
        <w:rPr>
          <w:sz w:val="24"/>
        </w:rPr>
        <w:t>e date contract notice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to express interest</w:t>
      </w:r>
      <w:r>
        <w:rPr>
          <w:spacing w:val="2"/>
          <w:sz w:val="24"/>
        </w:rPr>
        <w:t xml:space="preserve"> </w:t>
      </w:r>
      <w:r>
        <w:rPr>
          <w:sz w:val="24"/>
        </w:rPr>
        <w:t>were</w:t>
      </w:r>
      <w:r>
        <w:rPr>
          <w:spacing w:val="-1"/>
          <w:sz w:val="24"/>
        </w:rPr>
        <w:t xml:space="preserve"> </w:t>
      </w:r>
      <w:r>
        <w:rPr>
          <w:sz w:val="24"/>
        </w:rPr>
        <w:t>published.</w:t>
      </w:r>
    </w:p>
    <w:p w:rsidR="00621519" w:rsidRDefault="00145C5F">
      <w:pPr>
        <w:pStyle w:val="BodyText"/>
        <w:spacing w:before="7" w:line="244" w:lineRule="auto"/>
        <w:ind w:left="130" w:right="171" w:hanging="10"/>
        <w:jc w:val="both"/>
      </w:pPr>
      <w:r>
        <w:t>Only economic operators invited by the contracting authority can submit an initial bid which</w:t>
      </w:r>
      <w:r>
        <w:rPr>
          <w:spacing w:val="1"/>
        </w:rPr>
        <w:t xml:space="preserve"> </w:t>
      </w:r>
      <w:r>
        <w:t>serves as a basis for further negotiations. Contracting authorities may limit the number o</w:t>
      </w:r>
      <w:r>
        <w:t>f</w:t>
      </w:r>
      <w:r>
        <w:rPr>
          <w:spacing w:val="1"/>
        </w:rPr>
        <w:t xml:space="preserve"> </w:t>
      </w:r>
      <w:r>
        <w:t>suitable candidates to be invited to participate in the procedure, in accordance with the</w:t>
      </w:r>
      <w:r>
        <w:rPr>
          <w:spacing w:val="1"/>
        </w:rPr>
        <w:t xml:space="preserve"> </w:t>
      </w:r>
      <w:r>
        <w:t>provisions of</w:t>
      </w:r>
      <w:r>
        <w:rPr>
          <w:spacing w:val="-1"/>
        </w:rPr>
        <w:t xml:space="preserve"> </w:t>
      </w:r>
      <w:r>
        <w:t>this law.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380"/>
        </w:tabs>
        <w:spacing w:line="244" w:lineRule="auto"/>
        <w:ind w:right="170" w:hanging="10"/>
        <w:jc w:val="both"/>
        <w:rPr>
          <w:sz w:val="24"/>
        </w:rPr>
      </w:pPr>
      <w:r>
        <w:rPr>
          <w:sz w:val="24"/>
        </w:rPr>
        <w:t>For competitive negotiated procedures between the upper and lower monetary threshold,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the time limit for accepting requests to participate </w:t>
      </w:r>
      <w:r>
        <w:rPr>
          <w:sz w:val="24"/>
        </w:rPr>
        <w:t>shall be not less than 20 days from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publication.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375"/>
        </w:tabs>
        <w:spacing w:before="1" w:line="242" w:lineRule="auto"/>
        <w:ind w:right="170" w:hanging="10"/>
        <w:jc w:val="both"/>
        <w:rPr>
          <w:sz w:val="24"/>
        </w:rPr>
      </w:pPr>
      <w:r>
        <w:rPr>
          <w:sz w:val="24"/>
        </w:rPr>
        <w:t>Unless otherwise provided in paragraph 7 of this Article, the contracting authorities shall</w:t>
      </w:r>
      <w:r>
        <w:rPr>
          <w:spacing w:val="1"/>
          <w:sz w:val="24"/>
        </w:rPr>
        <w:t xml:space="preserve"> </w:t>
      </w:r>
      <w:r>
        <w:rPr>
          <w:sz w:val="24"/>
        </w:rPr>
        <w:t>negotiate with the bidders the initial and all subsequent bids they have submitted, in order t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improve their content, except for the final bids. The minimum requirements and</w:t>
      </w:r>
      <w:r>
        <w:rPr>
          <w:spacing w:val="1"/>
          <w:sz w:val="24"/>
        </w:rPr>
        <w:t xml:space="preserve"> </w:t>
      </w:r>
      <w:r>
        <w:rPr>
          <w:sz w:val="24"/>
        </w:rPr>
        <w:t>award</w:t>
      </w:r>
      <w:r>
        <w:rPr>
          <w:spacing w:val="1"/>
          <w:sz w:val="24"/>
        </w:rPr>
        <w:t xml:space="preserve"> </w:t>
      </w:r>
      <w:r>
        <w:rPr>
          <w:sz w:val="24"/>
        </w:rPr>
        <w:t>criteria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not be</w:t>
      </w:r>
      <w:r>
        <w:rPr>
          <w:spacing w:val="-1"/>
          <w:sz w:val="24"/>
        </w:rPr>
        <w:t xml:space="preserve"> </w:t>
      </w:r>
      <w:r>
        <w:rPr>
          <w:sz w:val="24"/>
        </w:rPr>
        <w:t>subject to negotiation.</w:t>
      </w: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361"/>
        </w:tabs>
        <w:spacing w:line="242" w:lineRule="auto"/>
        <w:ind w:right="171" w:hanging="10"/>
        <w:jc w:val="both"/>
        <w:rPr>
          <w:sz w:val="24"/>
        </w:rPr>
      </w:pPr>
      <w:r>
        <w:rPr>
          <w:sz w:val="24"/>
        </w:rPr>
        <w:t>Contracting authorities may award contracts on the basis of initial bids without negotiation</w:t>
      </w:r>
      <w:r>
        <w:rPr>
          <w:spacing w:val="-57"/>
          <w:sz w:val="24"/>
        </w:rPr>
        <w:t xml:space="preserve"> </w:t>
      </w:r>
      <w:r>
        <w:rPr>
          <w:sz w:val="24"/>
        </w:rPr>
        <w:t>when the contract notice or invitation to express an interest have disclosed their authority to</w:t>
      </w:r>
      <w:r>
        <w:rPr>
          <w:spacing w:val="1"/>
          <w:sz w:val="24"/>
        </w:rPr>
        <w:t xml:space="preserve"> </w:t>
      </w:r>
      <w:r>
        <w:rPr>
          <w:sz w:val="24"/>
        </w:rPr>
        <w:t>do so.</w:t>
      </w:r>
    </w:p>
    <w:p w:rsidR="00621519" w:rsidRDefault="00621519">
      <w:pPr>
        <w:pStyle w:val="BodyText"/>
        <w:spacing w:before="8"/>
        <w:rPr>
          <w:sz w:val="26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440"/>
        </w:tabs>
        <w:spacing w:line="242" w:lineRule="auto"/>
        <w:ind w:right="168" w:hanging="1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ensure</w:t>
      </w:r>
      <w:r>
        <w:rPr>
          <w:spacing w:val="1"/>
          <w:sz w:val="24"/>
        </w:rPr>
        <w:t xml:space="preserve"> </w:t>
      </w:r>
      <w:r>
        <w:rPr>
          <w:sz w:val="24"/>
        </w:rPr>
        <w:t>equal</w:t>
      </w:r>
      <w:r>
        <w:rPr>
          <w:spacing w:val="1"/>
          <w:sz w:val="24"/>
        </w:rPr>
        <w:t xml:space="preserve"> </w:t>
      </w:r>
      <w:r>
        <w:rPr>
          <w:sz w:val="24"/>
        </w:rPr>
        <w:t>treatment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bidders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negotiation and shall in no case provide information in a discriminatory manner, which may</w:t>
      </w:r>
      <w:r>
        <w:rPr>
          <w:spacing w:val="1"/>
          <w:sz w:val="24"/>
        </w:rPr>
        <w:t xml:space="preserve"> </w:t>
      </w:r>
      <w:r>
        <w:rPr>
          <w:sz w:val="24"/>
        </w:rPr>
        <w:t>favour some of the participants. They shall inform all bidders, whose bids move on to the</w:t>
      </w:r>
      <w:r>
        <w:rPr>
          <w:spacing w:val="1"/>
          <w:sz w:val="24"/>
        </w:rPr>
        <w:t xml:space="preserve"> </w:t>
      </w:r>
      <w:r>
        <w:rPr>
          <w:sz w:val="24"/>
        </w:rPr>
        <w:t>next</w:t>
      </w:r>
      <w:r>
        <w:rPr>
          <w:spacing w:val="49"/>
          <w:sz w:val="24"/>
        </w:rPr>
        <w:t xml:space="preserve"> </w:t>
      </w:r>
      <w:r>
        <w:rPr>
          <w:sz w:val="24"/>
        </w:rPr>
        <w:t>stage,</w:t>
      </w:r>
      <w:r>
        <w:rPr>
          <w:spacing w:val="50"/>
          <w:sz w:val="24"/>
        </w:rPr>
        <w:t xml:space="preserve"> </w:t>
      </w:r>
      <w:r>
        <w:rPr>
          <w:sz w:val="24"/>
        </w:rPr>
        <w:t>of</w:t>
      </w:r>
      <w:r>
        <w:rPr>
          <w:spacing w:val="49"/>
          <w:sz w:val="24"/>
        </w:rPr>
        <w:t xml:space="preserve"> </w:t>
      </w:r>
      <w:r>
        <w:rPr>
          <w:sz w:val="24"/>
        </w:rPr>
        <w:t>any</w:t>
      </w:r>
      <w:r>
        <w:rPr>
          <w:spacing w:val="45"/>
          <w:sz w:val="24"/>
        </w:rPr>
        <w:t xml:space="preserve"> </w:t>
      </w:r>
      <w:r>
        <w:rPr>
          <w:sz w:val="24"/>
        </w:rPr>
        <w:t>changes</w:t>
      </w:r>
      <w:r>
        <w:rPr>
          <w:spacing w:val="50"/>
          <w:sz w:val="24"/>
        </w:rPr>
        <w:t xml:space="preserve"> </w:t>
      </w:r>
      <w:r>
        <w:rPr>
          <w:sz w:val="24"/>
        </w:rPr>
        <w:t>to</w:t>
      </w:r>
      <w:r>
        <w:rPr>
          <w:spacing w:val="50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technical</w:t>
      </w:r>
      <w:r>
        <w:rPr>
          <w:spacing w:val="50"/>
          <w:sz w:val="24"/>
        </w:rPr>
        <w:t xml:space="preserve"> </w:t>
      </w:r>
      <w:r>
        <w:rPr>
          <w:sz w:val="24"/>
        </w:rPr>
        <w:t>specifications</w:t>
      </w:r>
      <w:r>
        <w:rPr>
          <w:spacing w:val="50"/>
          <w:sz w:val="24"/>
        </w:rPr>
        <w:t xml:space="preserve"> </w:t>
      </w:r>
      <w:r>
        <w:rPr>
          <w:sz w:val="24"/>
        </w:rPr>
        <w:t>or</w:t>
      </w:r>
      <w:r>
        <w:rPr>
          <w:spacing w:val="49"/>
          <w:sz w:val="24"/>
        </w:rPr>
        <w:t xml:space="preserve"> </w:t>
      </w:r>
      <w:r>
        <w:rPr>
          <w:sz w:val="24"/>
        </w:rPr>
        <w:t>other</w:t>
      </w:r>
      <w:r>
        <w:rPr>
          <w:spacing w:val="48"/>
          <w:sz w:val="24"/>
        </w:rPr>
        <w:t xml:space="preserve"> </w:t>
      </w:r>
      <w:r>
        <w:rPr>
          <w:sz w:val="24"/>
        </w:rPr>
        <w:t>tender</w:t>
      </w:r>
      <w:r>
        <w:rPr>
          <w:spacing w:val="49"/>
          <w:sz w:val="24"/>
        </w:rPr>
        <w:t xml:space="preserve"> </w:t>
      </w:r>
      <w:r>
        <w:rPr>
          <w:sz w:val="24"/>
        </w:rPr>
        <w:t>documents,</w:t>
      </w:r>
      <w:r>
        <w:rPr>
          <w:spacing w:val="49"/>
          <w:sz w:val="24"/>
        </w:rPr>
        <w:t xml:space="preserve"> </w:t>
      </w:r>
      <w:r>
        <w:rPr>
          <w:sz w:val="24"/>
        </w:rPr>
        <w:t>in</w:t>
      </w:r>
    </w:p>
    <w:p w:rsidR="00621519" w:rsidRDefault="00621519">
      <w:pPr>
        <w:spacing w:line="242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44" w:lineRule="auto"/>
        <w:ind w:left="130" w:right="173"/>
        <w:jc w:val="both"/>
      </w:pPr>
      <w:r>
        <w:lastRenderedPageBreak/>
        <w:t>writing,</w:t>
      </w:r>
      <w:r>
        <w:rPr>
          <w:spacing w:val="60"/>
        </w:rPr>
        <w:t xml:space="preserve"> </w:t>
      </w:r>
      <w:r>
        <w:t>except those which specify the minimum requirements. Following these changes,</w:t>
      </w:r>
      <w:r>
        <w:rPr>
          <w:spacing w:val="1"/>
        </w:rPr>
        <w:t xml:space="preserve"> </w:t>
      </w:r>
      <w:r>
        <w:t>the contracting authorities shall provide a time limit of no less than 5 days for bidders to</w:t>
      </w:r>
      <w:r>
        <w:rPr>
          <w:spacing w:val="1"/>
        </w:rPr>
        <w:t xml:space="preserve"> </w:t>
      </w:r>
      <w:r>
        <w:t>modify</w:t>
      </w:r>
      <w:r>
        <w:rPr>
          <w:spacing w:val="-6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resubmit the amended bids as appr</w:t>
      </w:r>
      <w:r>
        <w:t>opriate.</w:t>
      </w:r>
    </w:p>
    <w:p w:rsidR="00621519" w:rsidRDefault="00145C5F">
      <w:pPr>
        <w:pStyle w:val="BodyText"/>
        <w:spacing w:before="8" w:line="244" w:lineRule="auto"/>
        <w:ind w:left="130" w:right="175" w:hanging="10"/>
        <w:jc w:val="both"/>
      </w:pP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authorities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disclose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the</w:t>
      </w:r>
      <w:r>
        <w:rPr>
          <w:spacing w:val="60"/>
        </w:rPr>
        <w:t xml:space="preserve"> </w:t>
      </w:r>
      <w:r>
        <w:t>confidential</w:t>
      </w:r>
      <w:r>
        <w:rPr>
          <w:spacing w:val="1"/>
        </w:rPr>
        <w:t xml:space="preserve"> </w:t>
      </w:r>
      <w:r>
        <w:t>information communicated by a candidate or bidder participating in the negotiations without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consent of the latter.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387"/>
        </w:tabs>
        <w:spacing w:line="244" w:lineRule="auto"/>
        <w:ind w:right="177" w:hanging="10"/>
        <w:jc w:val="both"/>
        <w:rPr>
          <w:sz w:val="24"/>
        </w:rPr>
      </w:pPr>
      <w:r>
        <w:rPr>
          <w:sz w:val="24"/>
        </w:rPr>
        <w:t>Competitive negotiated procedures can be developed in successive stages, to reduce the</w:t>
      </w:r>
      <w:r>
        <w:rPr>
          <w:spacing w:val="1"/>
          <w:sz w:val="24"/>
        </w:rPr>
        <w:t xml:space="preserve"> </w:t>
      </w:r>
      <w:r>
        <w:rPr>
          <w:sz w:val="24"/>
        </w:rPr>
        <w:t>number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bids to be negotiated.</w:t>
      </w:r>
    </w:p>
    <w:p w:rsidR="00621519" w:rsidRDefault="00145C5F">
      <w:pPr>
        <w:pStyle w:val="BodyText"/>
        <w:spacing w:before="8" w:line="244" w:lineRule="auto"/>
        <w:ind w:left="130" w:right="174" w:hanging="10"/>
        <w:jc w:val="both"/>
      </w:pPr>
      <w:r>
        <w:t>The contracting authority shall disclose</w:t>
      </w:r>
      <w:r>
        <w:rPr>
          <w:spacing w:val="60"/>
        </w:rPr>
        <w:t xml:space="preserve"> </w:t>
      </w:r>
      <w:r>
        <w:t>in the contract notice or in the invitation to express</w:t>
      </w:r>
      <w:r>
        <w:rPr>
          <w:spacing w:val="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interest</w:t>
      </w:r>
      <w:r>
        <w:rPr>
          <w:spacing w:val="1"/>
        </w:rPr>
        <w:t xml:space="preserve"> </w:t>
      </w:r>
      <w:r>
        <w:t>whether it will use this opt</w:t>
      </w:r>
      <w:r>
        <w:t>ion.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421"/>
        </w:tabs>
        <w:spacing w:line="244" w:lineRule="auto"/>
        <w:ind w:right="172" w:hanging="1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intends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close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negotiations,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inform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remaining bidders and set a common time limit for the submission of any new or revised</w:t>
      </w:r>
      <w:r>
        <w:rPr>
          <w:spacing w:val="1"/>
          <w:sz w:val="24"/>
        </w:rPr>
        <w:t xml:space="preserve"> </w:t>
      </w:r>
      <w:r>
        <w:rPr>
          <w:sz w:val="24"/>
        </w:rPr>
        <w:t>bids. The contracting authority shall evaluate the final bids and verify in c</w:t>
      </w:r>
      <w:r>
        <w:rPr>
          <w:sz w:val="24"/>
        </w:rPr>
        <w:t>ase they are in</w:t>
      </w:r>
      <w:r>
        <w:rPr>
          <w:spacing w:val="1"/>
          <w:sz w:val="24"/>
        </w:rPr>
        <w:t xml:space="preserve"> </w:t>
      </w:r>
      <w:r>
        <w:rPr>
          <w:sz w:val="24"/>
        </w:rPr>
        <w:t>compliance with the minimum requirements and the general principles of selection and shall</w:t>
      </w:r>
      <w:r>
        <w:rPr>
          <w:spacing w:val="1"/>
          <w:sz w:val="24"/>
        </w:rPr>
        <w:t xml:space="preserve"> </w:t>
      </w:r>
      <w:r>
        <w:rPr>
          <w:sz w:val="24"/>
        </w:rPr>
        <w:t>award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2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</w:t>
      </w:r>
      <w:r>
        <w:rPr>
          <w:spacing w:val="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83"/>
        </w:numPr>
        <w:tabs>
          <w:tab w:val="left" w:pos="490"/>
        </w:tabs>
        <w:spacing w:line="244" w:lineRule="auto"/>
        <w:ind w:right="168" w:hanging="10"/>
        <w:jc w:val="both"/>
        <w:rPr>
          <w:sz w:val="24"/>
        </w:rPr>
      </w:pPr>
      <w:r>
        <w:rPr>
          <w:sz w:val="24"/>
        </w:rPr>
        <w:t>The contracting authority may shorten the time limit for accepting the bids by 5 days, 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-2"/>
          <w:sz w:val="24"/>
        </w:rPr>
        <w:t xml:space="preserve"> </w:t>
      </w:r>
      <w:r>
        <w:rPr>
          <w:sz w:val="24"/>
        </w:rPr>
        <w:t>the bids are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 electronically.</w:t>
      </w:r>
    </w:p>
    <w:p w:rsidR="00621519" w:rsidRDefault="00145C5F">
      <w:pPr>
        <w:pStyle w:val="BodyText"/>
        <w:spacing w:before="9" w:line="242" w:lineRule="auto"/>
        <w:ind w:left="130" w:right="164" w:hanging="10"/>
        <w:jc w:val="both"/>
      </w:pPr>
      <w:r>
        <w:t>In case the tender documents are not available through electronic means according to the</w:t>
      </w:r>
      <w:r>
        <w:rPr>
          <w:spacing w:val="1"/>
        </w:rPr>
        <w:t xml:space="preserve"> </w:t>
      </w:r>
      <w:r>
        <w:t xml:space="preserve">provisions of article 17 of this </w:t>
      </w:r>
      <w:r>
        <w:t>law, the time limit for submission of bids shall be extended by</w:t>
      </w:r>
      <w:r>
        <w:rPr>
          <w:spacing w:val="-57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days.</w:t>
      </w:r>
    </w:p>
    <w:p w:rsidR="00621519" w:rsidRDefault="00621519">
      <w:pPr>
        <w:pStyle w:val="BodyText"/>
        <w:spacing w:before="7"/>
        <w:rPr>
          <w:sz w:val="26"/>
        </w:rPr>
      </w:pPr>
    </w:p>
    <w:p w:rsidR="00621519" w:rsidRDefault="00145C5F">
      <w:pPr>
        <w:pStyle w:val="BodyText"/>
        <w:ind w:left="128" w:right="179"/>
        <w:jc w:val="center"/>
      </w:pPr>
      <w:r>
        <w:t>Article</w:t>
      </w:r>
      <w:r>
        <w:rPr>
          <w:spacing w:val="-2"/>
        </w:rPr>
        <w:t xml:space="preserve"> </w:t>
      </w:r>
      <w:r>
        <w:t>45</w:t>
      </w:r>
    </w:p>
    <w:p w:rsidR="00621519" w:rsidRDefault="00145C5F">
      <w:pPr>
        <w:pStyle w:val="Heading1"/>
        <w:spacing w:before="19"/>
        <w:ind w:left="128"/>
      </w:pPr>
      <w:r>
        <w:t>Competitive</w:t>
      </w:r>
      <w:r>
        <w:rPr>
          <w:spacing w:val="-2"/>
        </w:rPr>
        <w:t xml:space="preserve"> </w:t>
      </w:r>
      <w:r>
        <w:t>dialogue</w:t>
      </w:r>
    </w:p>
    <w:p w:rsidR="00621519" w:rsidRDefault="00621519">
      <w:pPr>
        <w:pStyle w:val="BodyText"/>
        <w:spacing w:before="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433"/>
        </w:tabs>
        <w:spacing w:line="256" w:lineRule="auto"/>
        <w:ind w:right="115" w:firstLine="60"/>
        <w:jc w:val="both"/>
        <w:rPr>
          <w:sz w:val="24"/>
        </w:rPr>
      </w:pPr>
      <w:r>
        <w:rPr>
          <w:sz w:val="24"/>
        </w:rPr>
        <w:t>Competitive dialogue is a procedure that takes place in three phases: the pre-qualification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phase, the dialogue phase, and the final bid submission ph</w:t>
      </w:r>
      <w:r>
        <w:rPr>
          <w:sz w:val="24"/>
        </w:rPr>
        <w:t>ase, where each economic operator</w:t>
      </w:r>
      <w:r>
        <w:rPr>
          <w:spacing w:val="1"/>
          <w:sz w:val="24"/>
        </w:rPr>
        <w:t xml:space="preserve"> </w:t>
      </w:r>
      <w:r>
        <w:rPr>
          <w:sz w:val="24"/>
        </w:rPr>
        <w:t>can submit a request to participate in response to a contract notice or even a notice on the</w:t>
      </w:r>
      <w:r>
        <w:rPr>
          <w:spacing w:val="1"/>
          <w:sz w:val="24"/>
        </w:rPr>
        <w:t xml:space="preserve"> </w:t>
      </w:r>
      <w:r>
        <w:rPr>
          <w:sz w:val="24"/>
        </w:rPr>
        <w:t>existence of a qualification system in the case of sectoral contracts, providing the information</w:t>
      </w:r>
      <w:r>
        <w:rPr>
          <w:spacing w:val="-57"/>
          <w:sz w:val="24"/>
        </w:rPr>
        <w:t xml:space="preserve"> </w:t>
      </w:r>
      <w:r>
        <w:rPr>
          <w:sz w:val="24"/>
        </w:rPr>
        <w:t>required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</w:t>
      </w:r>
      <w:r>
        <w:rPr>
          <w:sz w:val="24"/>
        </w:rPr>
        <w:t>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entity.</w:t>
      </w:r>
    </w:p>
    <w:p w:rsidR="00621519" w:rsidRDefault="00145C5F">
      <w:pPr>
        <w:pStyle w:val="BodyText"/>
        <w:spacing w:line="256" w:lineRule="auto"/>
        <w:ind w:left="120" w:right="120"/>
        <w:jc w:val="both"/>
      </w:pPr>
      <w:r>
        <w:t>The conditions for the use of competitive dialogue by contracting authorities are set out in</w:t>
      </w:r>
      <w:r>
        <w:rPr>
          <w:spacing w:val="1"/>
        </w:rPr>
        <w:t xml:space="preserve"> </w:t>
      </w:r>
      <w:r>
        <w:t>Article</w:t>
      </w:r>
      <w:r>
        <w:rPr>
          <w:spacing w:val="-1"/>
        </w:rPr>
        <w:t xml:space="preserve"> </w:t>
      </w:r>
      <w:r>
        <w:t>51 of</w:t>
      </w:r>
      <w:r>
        <w:rPr>
          <w:spacing w:val="-2"/>
        </w:rPr>
        <w:t xml:space="preserve"> </w:t>
      </w:r>
      <w:r>
        <w:t>this law.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418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authority or entity shall</w:t>
      </w:r>
      <w:r>
        <w:rPr>
          <w:spacing w:val="1"/>
          <w:sz w:val="24"/>
        </w:rPr>
        <w:t xml:space="preserve"> </w:t>
      </w:r>
      <w:r>
        <w:rPr>
          <w:sz w:val="24"/>
        </w:rPr>
        <w:t>determine its</w:t>
      </w:r>
      <w:r>
        <w:rPr>
          <w:spacing w:val="1"/>
          <w:sz w:val="24"/>
        </w:rPr>
        <w:t xml:space="preserve"> </w:t>
      </w:r>
      <w:r>
        <w:rPr>
          <w:sz w:val="24"/>
        </w:rPr>
        <w:t>needs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notice and/or in the invitation to tender. At the same time, in these documents it</w:t>
      </w:r>
      <w:r>
        <w:rPr>
          <w:spacing w:val="1"/>
          <w:sz w:val="24"/>
        </w:rPr>
        <w:t xml:space="preserve"> </w:t>
      </w:r>
      <w:r>
        <w:rPr>
          <w:sz w:val="24"/>
        </w:rPr>
        <w:t>determines the selected award criteria, and sets a time period within which this process must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completed.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80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In the competitive dialogue procedure above the upper monetary threshold, the minimum</w:t>
      </w:r>
      <w:r>
        <w:rPr>
          <w:spacing w:val="1"/>
          <w:sz w:val="24"/>
        </w:rPr>
        <w:t xml:space="preserve"> </w:t>
      </w:r>
      <w:r>
        <w:rPr>
          <w:sz w:val="24"/>
        </w:rPr>
        <w:t>time limit for accepting requests to participate shall be 30 days from the date on which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or invitation for expression of</w:t>
      </w:r>
      <w:r>
        <w:rPr>
          <w:spacing w:val="-2"/>
          <w:sz w:val="24"/>
        </w:rPr>
        <w:t xml:space="preserve"> </w:t>
      </w:r>
      <w:r>
        <w:rPr>
          <w:sz w:val="24"/>
        </w:rPr>
        <w:t>interest</w:t>
      </w:r>
      <w:r>
        <w:rPr>
          <w:spacing w:val="4"/>
          <w:sz w:val="24"/>
        </w:rPr>
        <w:t xml:space="preserve"> </w:t>
      </w:r>
      <w:r>
        <w:rPr>
          <w:sz w:val="24"/>
        </w:rPr>
        <w:t>is published.</w:t>
      </w:r>
    </w:p>
    <w:p w:rsidR="00621519" w:rsidRDefault="00145C5F">
      <w:pPr>
        <w:pStyle w:val="BodyText"/>
        <w:spacing w:line="256" w:lineRule="auto"/>
        <w:ind w:left="120" w:right="125"/>
        <w:jc w:val="both"/>
      </w:pPr>
      <w:r>
        <w:t>For se</w:t>
      </w:r>
      <w:r>
        <w:t>ctoral contracts, when a periodic information notice is used as a way to make the</w:t>
      </w:r>
      <w:r>
        <w:rPr>
          <w:spacing w:val="1"/>
        </w:rPr>
        <w:t xml:space="preserve"> </w:t>
      </w:r>
      <w:r>
        <w:t>invitation</w:t>
      </w:r>
      <w:r>
        <w:rPr>
          <w:spacing w:val="-1"/>
        </w:rPr>
        <w:t xml:space="preserve"> </w:t>
      </w:r>
      <w:r>
        <w:t>to tender, this</w:t>
      </w:r>
      <w:r>
        <w:rPr>
          <w:spacing w:val="1"/>
        </w:rPr>
        <w:t xml:space="preserve"> </w:t>
      </w:r>
      <w:r>
        <w:t>time</w:t>
      </w:r>
      <w:r>
        <w:rPr>
          <w:spacing w:val="-1"/>
        </w:rPr>
        <w:t xml:space="preserve"> </w:t>
      </w:r>
      <w:r>
        <w:t>limit shall</w:t>
      </w:r>
      <w:r>
        <w:rPr>
          <w:spacing w:val="1"/>
        </w:rPr>
        <w:t xml:space="preserve"> </w:t>
      </w:r>
      <w:r>
        <w:t>in any</w:t>
      </w:r>
      <w:r>
        <w:rPr>
          <w:spacing w:val="-8"/>
        </w:rPr>
        <w:t xml:space="preserve"> </w:t>
      </w:r>
      <w:r>
        <w:t>case be</w:t>
      </w:r>
      <w:r>
        <w:rPr>
          <w:spacing w:val="-1"/>
        </w:rPr>
        <w:t xml:space="preserve"> </w:t>
      </w:r>
      <w:r>
        <w:t>no less than 15</w:t>
      </w:r>
      <w:r>
        <w:rPr>
          <w:spacing w:val="-1"/>
        </w:rPr>
        <w:t xml:space="preserve"> </w:t>
      </w:r>
      <w:r>
        <w:t>days.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85"/>
        </w:tabs>
        <w:spacing w:before="76" w:line="256" w:lineRule="auto"/>
        <w:ind w:right="117" w:firstLine="0"/>
        <w:jc w:val="both"/>
        <w:rPr>
          <w:sz w:val="24"/>
        </w:rPr>
      </w:pPr>
      <w:r>
        <w:rPr>
          <w:sz w:val="24"/>
        </w:rPr>
        <w:lastRenderedPageBreak/>
        <w:t>In the competitive dialogue procedure, between the lower and upper monetary</w:t>
      </w:r>
      <w:r>
        <w:rPr>
          <w:sz w:val="24"/>
        </w:rPr>
        <w:t xml:space="preserve"> threshold,</w:t>
      </w:r>
      <w:r>
        <w:rPr>
          <w:spacing w:val="1"/>
          <w:sz w:val="24"/>
        </w:rPr>
        <w:t xml:space="preserve"> </w:t>
      </w:r>
      <w:r>
        <w:rPr>
          <w:sz w:val="24"/>
        </w:rPr>
        <w:t>the minimum time limit for accepting requests to</w:t>
      </w:r>
      <w:r>
        <w:rPr>
          <w:spacing w:val="60"/>
          <w:sz w:val="24"/>
        </w:rPr>
        <w:t xml:space="preserve"> </w:t>
      </w:r>
      <w:r>
        <w:rPr>
          <w:sz w:val="24"/>
        </w:rPr>
        <w:t>participate shall be 20 days from the date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-1"/>
          <w:sz w:val="24"/>
        </w:rPr>
        <w:t xml:space="preserve"> </w:t>
      </w:r>
      <w:r>
        <w:rPr>
          <w:sz w:val="24"/>
        </w:rPr>
        <w:t>or invitation</w:t>
      </w:r>
      <w:r>
        <w:rPr>
          <w:spacing w:val="-1"/>
          <w:sz w:val="24"/>
        </w:rPr>
        <w:t xml:space="preserve"> </w:t>
      </w:r>
      <w:r>
        <w:rPr>
          <w:sz w:val="24"/>
        </w:rPr>
        <w:t>for expression of</w:t>
      </w:r>
      <w:r>
        <w:rPr>
          <w:spacing w:val="-1"/>
          <w:sz w:val="24"/>
        </w:rPr>
        <w:t xml:space="preserve"> </w:t>
      </w:r>
      <w:r>
        <w:rPr>
          <w:sz w:val="24"/>
        </w:rPr>
        <w:t>interest</w:t>
      </w:r>
      <w:r>
        <w:rPr>
          <w:spacing w:val="3"/>
          <w:sz w:val="24"/>
        </w:rPr>
        <w:t xml:space="preserve"> </w:t>
      </w:r>
      <w:r>
        <w:rPr>
          <w:sz w:val="24"/>
        </w:rPr>
        <w:t>were</w:t>
      </w:r>
      <w:r>
        <w:rPr>
          <w:spacing w:val="-1"/>
          <w:sz w:val="24"/>
        </w:rPr>
        <w:t xml:space="preserve"> </w:t>
      </w:r>
      <w:r>
        <w:rPr>
          <w:sz w:val="24"/>
        </w:rPr>
        <w:t>published.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87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Only economic operators invited by the</w:t>
      </w:r>
      <w:r>
        <w:rPr>
          <w:spacing w:val="60"/>
          <w:sz w:val="24"/>
        </w:rPr>
        <w:t xml:space="preserve"> </w:t>
      </w:r>
      <w:r>
        <w:rPr>
          <w:sz w:val="24"/>
        </w:rPr>
        <w:t>contracting authority or entity can</w:t>
      </w:r>
      <w:r>
        <w:rPr>
          <w:sz w:val="24"/>
        </w:rPr>
        <w:t xml:space="preserve"> participate 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58"/>
          <w:sz w:val="24"/>
        </w:rPr>
        <w:t xml:space="preserve"> </w:t>
      </w:r>
      <w:r>
        <w:rPr>
          <w:sz w:val="24"/>
        </w:rPr>
        <w:t>dialogue</w:t>
      </w:r>
      <w:r>
        <w:rPr>
          <w:spacing w:val="57"/>
          <w:sz w:val="24"/>
        </w:rPr>
        <w:t xml:space="preserve"> </w:t>
      </w:r>
      <w:r>
        <w:rPr>
          <w:sz w:val="24"/>
        </w:rPr>
        <w:t>phase,</w:t>
      </w:r>
      <w:r>
        <w:rPr>
          <w:spacing w:val="1"/>
          <w:sz w:val="24"/>
        </w:rPr>
        <w:t xml:space="preserve"> </w:t>
      </w:r>
      <w:r>
        <w:rPr>
          <w:sz w:val="24"/>
        </w:rPr>
        <w:t>after</w:t>
      </w:r>
      <w:r>
        <w:rPr>
          <w:spacing w:val="58"/>
          <w:sz w:val="24"/>
        </w:rPr>
        <w:t xml:space="preserve"> </w:t>
      </w:r>
      <w:r>
        <w:rPr>
          <w:sz w:val="24"/>
        </w:rPr>
        <w:t>the</w:t>
      </w:r>
      <w:r>
        <w:rPr>
          <w:spacing w:val="59"/>
          <w:sz w:val="24"/>
        </w:rPr>
        <w:t xml:space="preserve"> </w:t>
      </w:r>
      <w:r>
        <w:rPr>
          <w:sz w:val="24"/>
        </w:rPr>
        <w:t>latter</w:t>
      </w:r>
      <w:r>
        <w:rPr>
          <w:spacing w:val="57"/>
          <w:sz w:val="24"/>
        </w:rPr>
        <w:t xml:space="preserve"> </w:t>
      </w:r>
      <w:r>
        <w:rPr>
          <w:sz w:val="24"/>
        </w:rPr>
        <w:t>has</w:t>
      </w:r>
      <w:r>
        <w:rPr>
          <w:spacing w:val="59"/>
          <w:sz w:val="24"/>
        </w:rPr>
        <w:t xml:space="preserve"> </w:t>
      </w:r>
      <w:r>
        <w:rPr>
          <w:sz w:val="24"/>
        </w:rPr>
        <w:t>qualified</w:t>
      </w:r>
      <w:r>
        <w:rPr>
          <w:spacing w:val="58"/>
          <w:sz w:val="24"/>
        </w:rPr>
        <w:t xml:space="preserve"> </w:t>
      </w:r>
      <w:r>
        <w:rPr>
          <w:sz w:val="24"/>
        </w:rPr>
        <w:t>them</w:t>
      </w:r>
      <w:r>
        <w:rPr>
          <w:spacing w:val="59"/>
          <w:sz w:val="24"/>
        </w:rPr>
        <w:t xml:space="preserve"> </w:t>
      </w:r>
      <w:r>
        <w:rPr>
          <w:sz w:val="24"/>
        </w:rPr>
        <w:t>in</w:t>
      </w:r>
      <w:r>
        <w:rPr>
          <w:spacing w:val="59"/>
          <w:sz w:val="24"/>
        </w:rPr>
        <w:t xml:space="preserve"> </w:t>
      </w:r>
      <w:r>
        <w:rPr>
          <w:sz w:val="24"/>
        </w:rPr>
        <w:t>the</w:t>
      </w:r>
      <w:r>
        <w:rPr>
          <w:spacing w:val="58"/>
          <w:sz w:val="24"/>
        </w:rPr>
        <w:t xml:space="preserve"> </w:t>
      </w:r>
      <w:r>
        <w:rPr>
          <w:sz w:val="24"/>
        </w:rPr>
        <w:t>first</w:t>
      </w:r>
      <w:r>
        <w:rPr>
          <w:spacing w:val="57"/>
          <w:sz w:val="24"/>
        </w:rPr>
        <w:t xml:space="preserve"> </w:t>
      </w:r>
      <w:r>
        <w:rPr>
          <w:sz w:val="24"/>
        </w:rPr>
        <w:t>phase.</w:t>
      </w:r>
      <w:r>
        <w:rPr>
          <w:spacing w:val="58"/>
          <w:sz w:val="24"/>
        </w:rPr>
        <w:t xml:space="preserve"> </w:t>
      </w:r>
      <w:r>
        <w:rPr>
          <w:sz w:val="24"/>
        </w:rPr>
        <w:t>Authorities</w:t>
      </w:r>
      <w:r>
        <w:rPr>
          <w:spacing w:val="58"/>
          <w:sz w:val="24"/>
        </w:rPr>
        <w:t xml:space="preserve"> </w:t>
      </w:r>
      <w:r>
        <w:rPr>
          <w:sz w:val="24"/>
        </w:rPr>
        <w:t>or</w:t>
      </w:r>
      <w:r>
        <w:rPr>
          <w:spacing w:val="-58"/>
          <w:sz w:val="24"/>
        </w:rPr>
        <w:t xml:space="preserve"> </w:t>
      </w:r>
      <w:r>
        <w:rPr>
          <w:sz w:val="24"/>
        </w:rPr>
        <w:t>contracting entities may limit the number of suitable candidates to be invited to participate 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procedure, 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this law.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The contract shall be awarded only on the basis of the price-quality ratio criterion, according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provisions of this law.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92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The contracting authority or entity shall start the dialogue with the selected participants</w:t>
      </w:r>
      <w:r>
        <w:rPr>
          <w:spacing w:val="1"/>
          <w:sz w:val="24"/>
        </w:rPr>
        <w:t xml:space="preserve"> </w:t>
      </w:r>
      <w:r>
        <w:rPr>
          <w:sz w:val="24"/>
        </w:rPr>
        <w:t>according to</w:t>
      </w:r>
      <w:r>
        <w:rPr>
          <w:sz w:val="24"/>
        </w:rPr>
        <w:t xml:space="preserve"> the provisions in this law, in order to identify and determine the means that best</w:t>
      </w:r>
      <w:r>
        <w:rPr>
          <w:spacing w:val="1"/>
          <w:sz w:val="24"/>
        </w:rPr>
        <w:t xml:space="preserve"> </w:t>
      </w:r>
      <w:r>
        <w:rPr>
          <w:sz w:val="24"/>
        </w:rPr>
        <w:t>suit their needs. They can discuss all aspects of procurement with selected participants during</w:t>
      </w:r>
      <w:r>
        <w:rPr>
          <w:spacing w:val="-57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dialogue.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During the dialogue, the contracting authority or entity shal</w:t>
      </w:r>
      <w:r>
        <w:t>l ensure equal treatment for all</w:t>
      </w:r>
      <w:r>
        <w:rPr>
          <w:spacing w:val="1"/>
        </w:rPr>
        <w:t xml:space="preserve"> </w:t>
      </w:r>
      <w:r>
        <w:t>participants</w:t>
      </w:r>
      <w:r>
        <w:rPr>
          <w:spacing w:val="32"/>
        </w:rPr>
        <w:t xml:space="preserve"> </w:t>
      </w:r>
      <w:r>
        <w:t>and</w:t>
      </w:r>
      <w:r>
        <w:rPr>
          <w:spacing w:val="32"/>
        </w:rPr>
        <w:t xml:space="preserve"> </w:t>
      </w:r>
      <w:r>
        <w:t>in</w:t>
      </w:r>
      <w:r>
        <w:rPr>
          <w:spacing w:val="32"/>
        </w:rPr>
        <w:t xml:space="preserve"> </w:t>
      </w:r>
      <w:r>
        <w:t>no</w:t>
      </w:r>
      <w:r>
        <w:rPr>
          <w:spacing w:val="32"/>
        </w:rPr>
        <w:t xml:space="preserve"> </w:t>
      </w:r>
      <w:r>
        <w:t>case</w:t>
      </w:r>
      <w:r>
        <w:rPr>
          <w:spacing w:val="33"/>
        </w:rPr>
        <w:t xml:space="preserve"> </w:t>
      </w:r>
      <w:r>
        <w:t>it</w:t>
      </w:r>
      <w:r>
        <w:rPr>
          <w:spacing w:val="33"/>
        </w:rPr>
        <w:t xml:space="preserve"> </w:t>
      </w:r>
      <w:r>
        <w:t>shall</w:t>
      </w:r>
      <w:r>
        <w:rPr>
          <w:spacing w:val="35"/>
        </w:rPr>
        <w:t xml:space="preserve"> </w:t>
      </w:r>
      <w:r>
        <w:t>provide</w:t>
      </w:r>
      <w:r>
        <w:rPr>
          <w:spacing w:val="31"/>
        </w:rPr>
        <w:t xml:space="preserve"> </w:t>
      </w:r>
      <w:r>
        <w:t>information</w:t>
      </w:r>
      <w:r>
        <w:rPr>
          <w:spacing w:val="32"/>
        </w:rPr>
        <w:t xml:space="preserve"> </w:t>
      </w:r>
      <w:r>
        <w:t>in</w:t>
      </w:r>
      <w:r>
        <w:rPr>
          <w:spacing w:val="32"/>
        </w:rPr>
        <w:t xml:space="preserve"> </w:t>
      </w:r>
      <w:r>
        <w:t>a</w:t>
      </w:r>
      <w:r>
        <w:rPr>
          <w:spacing w:val="31"/>
        </w:rPr>
        <w:t xml:space="preserve"> </w:t>
      </w:r>
      <w:r>
        <w:t>discriminatory</w:t>
      </w:r>
      <w:r>
        <w:rPr>
          <w:spacing w:val="27"/>
        </w:rPr>
        <w:t xml:space="preserve"> </w:t>
      </w:r>
      <w:r>
        <w:t>manner,</w:t>
      </w:r>
      <w:r>
        <w:rPr>
          <w:spacing w:val="32"/>
        </w:rPr>
        <w:t xml:space="preserve"> </w:t>
      </w:r>
      <w:r>
        <w:t>which</w:t>
      </w:r>
      <w:r>
        <w:rPr>
          <w:spacing w:val="-58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favour</w:t>
      </w:r>
      <w:r>
        <w:rPr>
          <w:spacing w:val="-1"/>
        </w:rPr>
        <w:t xml:space="preserve"> </w:t>
      </w:r>
      <w:r>
        <w:t>some of the participants.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disclose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proposed</w:t>
      </w:r>
      <w:r>
        <w:rPr>
          <w:spacing w:val="-57"/>
        </w:rPr>
        <w:t xml:space="preserve"> </w:t>
      </w:r>
      <w:r>
        <w:t>solutions or the confidential information communicated by a candidate or bidder participating</w:t>
      </w:r>
      <w:r>
        <w:rPr>
          <w:spacing w:val="-57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dialogue</w:t>
      </w:r>
      <w:r>
        <w:rPr>
          <w:spacing w:val="1"/>
        </w:rPr>
        <w:t xml:space="preserve"> </w:t>
      </w:r>
      <w:r>
        <w:t>without the latter's consent.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78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dialogue can take place in successive stages, to reduce the number of solutions to be</w:t>
      </w:r>
      <w:r>
        <w:rPr>
          <w:spacing w:val="1"/>
          <w:sz w:val="24"/>
        </w:rPr>
        <w:t xml:space="preserve"> </w:t>
      </w:r>
      <w:r>
        <w:rPr>
          <w:sz w:val="24"/>
        </w:rPr>
        <w:t>discussed during the dialogue phase based on the selection criteria.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 entity shall specify whether it will use this option in the contract notice or in the invitation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tender.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63"/>
        </w:tabs>
        <w:spacing w:before="1" w:line="254" w:lineRule="auto"/>
        <w:ind w:right="126" w:firstLine="0"/>
        <w:jc w:val="both"/>
        <w:rPr>
          <w:sz w:val="24"/>
        </w:rPr>
      </w:pPr>
      <w:r>
        <w:rPr>
          <w:sz w:val="24"/>
        </w:rPr>
        <w:t>The contracting authority or entity shall continu</w:t>
      </w:r>
      <w:r>
        <w:rPr>
          <w:sz w:val="24"/>
        </w:rPr>
        <w:t>e the dialogue until the identification of the</w:t>
      </w:r>
      <w:r>
        <w:rPr>
          <w:spacing w:val="-57"/>
          <w:sz w:val="24"/>
        </w:rPr>
        <w:t xml:space="preserve"> </w:t>
      </w:r>
      <w:r>
        <w:rPr>
          <w:sz w:val="24"/>
        </w:rPr>
        <w:t>solution</w:t>
      </w:r>
      <w:r>
        <w:rPr>
          <w:spacing w:val="-1"/>
          <w:sz w:val="24"/>
        </w:rPr>
        <w:t xml:space="preserve"> </w:t>
      </w:r>
      <w:r>
        <w:rPr>
          <w:sz w:val="24"/>
        </w:rPr>
        <w:t>or solutions that</w:t>
      </w:r>
      <w:r>
        <w:rPr>
          <w:spacing w:val="-2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meet its needs.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363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After declaring the closure of the dialogue and having informed the remaining participants,</w:t>
      </w:r>
      <w:r>
        <w:rPr>
          <w:spacing w:val="-57"/>
          <w:sz w:val="24"/>
        </w:rPr>
        <w:t xml:space="preserve"> </w:t>
      </w:r>
      <w:r>
        <w:rPr>
          <w:sz w:val="24"/>
        </w:rPr>
        <w:t>the contracting authority or entity shall request each of them to submit final bids based on the</w:t>
      </w:r>
      <w:r>
        <w:rPr>
          <w:spacing w:val="-57"/>
          <w:sz w:val="24"/>
        </w:rPr>
        <w:t xml:space="preserve"> </w:t>
      </w:r>
      <w:r>
        <w:rPr>
          <w:sz w:val="24"/>
        </w:rPr>
        <w:t>solution or solutions presented and specified during the dialogue. These offers contain all the</w:t>
      </w:r>
      <w:r>
        <w:rPr>
          <w:spacing w:val="1"/>
          <w:sz w:val="24"/>
        </w:rPr>
        <w:t xml:space="preserve"> </w:t>
      </w:r>
      <w:r>
        <w:rPr>
          <w:sz w:val="24"/>
        </w:rPr>
        <w:t>elements</w:t>
      </w:r>
      <w:r>
        <w:rPr>
          <w:spacing w:val="-1"/>
          <w:sz w:val="24"/>
        </w:rPr>
        <w:t xml:space="preserve"> </w:t>
      </w:r>
      <w:r>
        <w:rPr>
          <w:sz w:val="24"/>
        </w:rPr>
        <w:t>required and necessary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realization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proj</w:t>
      </w:r>
      <w:r>
        <w:rPr>
          <w:sz w:val="24"/>
        </w:rPr>
        <w:t>ect.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These bids may be clarified, specified and adjusted at the request of the contracting authority</w:t>
      </w:r>
      <w:r>
        <w:rPr>
          <w:spacing w:val="1"/>
        </w:rPr>
        <w:t xml:space="preserve"> </w:t>
      </w:r>
      <w:r>
        <w:t>or entity. However, this clarification, specification, adaptation or additional information may</w:t>
      </w:r>
      <w:r>
        <w:rPr>
          <w:spacing w:val="1"/>
        </w:rPr>
        <w:t xml:space="preserve"> </w:t>
      </w:r>
      <w:r>
        <w:t>not include changes to key aspects of the bid, including th</w:t>
      </w:r>
      <w:r>
        <w:t>e needs and requirements set out 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notice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invitation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tender,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distort</w:t>
      </w:r>
      <w:r>
        <w:rPr>
          <w:spacing w:val="1"/>
        </w:rPr>
        <w:t xml:space="preserve"> </w:t>
      </w:r>
      <w:r>
        <w:t>competition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discriminatory</w:t>
      </w:r>
      <w:r>
        <w:rPr>
          <w:spacing w:val="-4"/>
        </w:rPr>
        <w:t xml:space="preserve"> </w:t>
      </w:r>
      <w:r>
        <w:t>effect.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519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35"/>
          <w:sz w:val="24"/>
        </w:rPr>
        <w:t xml:space="preserve"> </w:t>
      </w:r>
      <w:r>
        <w:rPr>
          <w:sz w:val="24"/>
        </w:rPr>
        <w:t>authority</w:t>
      </w:r>
      <w:r>
        <w:rPr>
          <w:spacing w:val="33"/>
          <w:sz w:val="24"/>
        </w:rPr>
        <w:t xml:space="preserve"> </w:t>
      </w:r>
      <w:r>
        <w:rPr>
          <w:sz w:val="24"/>
        </w:rPr>
        <w:t>or</w:t>
      </w:r>
      <w:r>
        <w:rPr>
          <w:spacing w:val="37"/>
          <w:sz w:val="24"/>
        </w:rPr>
        <w:t xml:space="preserve"> </w:t>
      </w:r>
      <w:r>
        <w:rPr>
          <w:sz w:val="24"/>
        </w:rPr>
        <w:t>entity</w:t>
      </w:r>
      <w:r>
        <w:rPr>
          <w:spacing w:val="37"/>
          <w:sz w:val="24"/>
        </w:rPr>
        <w:t xml:space="preserve"> </w:t>
      </w:r>
      <w:r>
        <w:rPr>
          <w:sz w:val="24"/>
        </w:rPr>
        <w:t>shall</w:t>
      </w:r>
      <w:r>
        <w:rPr>
          <w:spacing w:val="39"/>
          <w:sz w:val="24"/>
        </w:rPr>
        <w:t xml:space="preserve"> </w:t>
      </w:r>
      <w:r>
        <w:rPr>
          <w:sz w:val="24"/>
        </w:rPr>
        <w:t>review</w:t>
      </w:r>
      <w:r>
        <w:rPr>
          <w:spacing w:val="36"/>
          <w:sz w:val="24"/>
        </w:rPr>
        <w:t xml:space="preserve"> </w:t>
      </w:r>
      <w:r>
        <w:rPr>
          <w:sz w:val="24"/>
        </w:rPr>
        <w:t>and</w:t>
      </w:r>
      <w:r>
        <w:rPr>
          <w:spacing w:val="38"/>
          <w:sz w:val="24"/>
        </w:rPr>
        <w:t xml:space="preserve"> </w:t>
      </w:r>
      <w:r>
        <w:rPr>
          <w:sz w:val="24"/>
        </w:rPr>
        <w:t>evaluate</w:t>
      </w:r>
      <w:r>
        <w:rPr>
          <w:spacing w:val="37"/>
          <w:sz w:val="24"/>
        </w:rPr>
        <w:t xml:space="preserve"> </w:t>
      </w:r>
      <w:r>
        <w:rPr>
          <w:sz w:val="24"/>
        </w:rPr>
        <w:t>the</w:t>
      </w:r>
      <w:r>
        <w:rPr>
          <w:spacing w:val="39"/>
          <w:sz w:val="24"/>
        </w:rPr>
        <w:t xml:space="preserve"> </w:t>
      </w:r>
      <w:r>
        <w:rPr>
          <w:sz w:val="24"/>
        </w:rPr>
        <w:t>received</w:t>
      </w:r>
      <w:r>
        <w:rPr>
          <w:spacing w:val="38"/>
          <w:sz w:val="24"/>
        </w:rPr>
        <w:t xml:space="preserve"> </w:t>
      </w:r>
      <w:r>
        <w:rPr>
          <w:sz w:val="24"/>
        </w:rPr>
        <w:t>bids</w:t>
      </w:r>
      <w:r>
        <w:rPr>
          <w:spacing w:val="38"/>
          <w:sz w:val="24"/>
        </w:rPr>
        <w:t xml:space="preserve"> </w:t>
      </w:r>
      <w:r>
        <w:rPr>
          <w:sz w:val="24"/>
        </w:rPr>
        <w:t>on</w:t>
      </w:r>
      <w:r>
        <w:rPr>
          <w:spacing w:val="38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basis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selection criteria</w:t>
      </w:r>
      <w:r>
        <w:rPr>
          <w:spacing w:val="-1"/>
          <w:sz w:val="24"/>
        </w:rPr>
        <w:t xml:space="preserve"> </w:t>
      </w:r>
      <w:r>
        <w:rPr>
          <w:sz w:val="24"/>
        </w:rPr>
        <w:t>set in 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-2"/>
          <w:sz w:val="24"/>
        </w:rPr>
        <w:t xml:space="preserve"> </w:t>
      </w:r>
      <w:r>
        <w:rPr>
          <w:sz w:val="24"/>
        </w:rPr>
        <w:t>or invitation to tender.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At the request</w:t>
      </w:r>
      <w:r>
        <w:rPr>
          <w:spacing w:val="1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contracting authority or entity, the bidder who has</w:t>
      </w:r>
      <w:r>
        <w:rPr>
          <w:spacing w:val="60"/>
        </w:rPr>
        <w:t xml:space="preserve"> </w:t>
      </w:r>
      <w:r>
        <w:t>submitted the bid</w:t>
      </w:r>
      <w:r>
        <w:rPr>
          <w:spacing w:val="1"/>
        </w:rPr>
        <w:t xml:space="preserve"> </w:t>
      </w:r>
      <w:r>
        <w:t>with the best price-quality ratio, according to the provisions of this law, may be required,</w:t>
      </w:r>
      <w:r>
        <w:rPr>
          <w:spacing w:val="1"/>
        </w:rPr>
        <w:t xml:space="preserve"> </w:t>
      </w:r>
      <w:r>
        <w:t>through negotiations, to confirm the financial commitments or other conditions contained in</w:t>
      </w:r>
      <w:r>
        <w:rPr>
          <w:spacing w:val="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bid,</w:t>
      </w:r>
      <w:r>
        <w:rPr>
          <w:spacing w:val="11"/>
        </w:rPr>
        <w:t xml:space="preserve"> </w:t>
      </w:r>
      <w:r>
        <w:t>by</w:t>
      </w:r>
      <w:r>
        <w:rPr>
          <w:spacing w:val="4"/>
        </w:rPr>
        <w:t xml:space="preserve"> </w:t>
      </w:r>
      <w:r>
        <w:t>finalizing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contract</w:t>
      </w:r>
      <w:r>
        <w:rPr>
          <w:spacing w:val="11"/>
        </w:rPr>
        <w:t xml:space="preserve"> </w:t>
      </w:r>
      <w:r>
        <w:t>terms,</w:t>
      </w:r>
      <w:r>
        <w:rPr>
          <w:spacing w:val="12"/>
        </w:rPr>
        <w:t xml:space="preserve"> </w:t>
      </w:r>
      <w:r>
        <w:t>unless</w:t>
      </w:r>
      <w:r>
        <w:rPr>
          <w:spacing w:val="10"/>
        </w:rPr>
        <w:t xml:space="preserve"> </w:t>
      </w:r>
      <w:r>
        <w:t>this</w:t>
      </w:r>
      <w:r>
        <w:rPr>
          <w:spacing w:val="12"/>
        </w:rPr>
        <w:t xml:space="preserve"> </w:t>
      </w:r>
      <w:r>
        <w:t>affects</w:t>
      </w:r>
      <w:r>
        <w:rPr>
          <w:spacing w:val="12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change</w:t>
      </w:r>
      <w:r>
        <w:rPr>
          <w:spacing w:val="9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essential</w:t>
      </w:r>
      <w:r>
        <w:rPr>
          <w:spacing w:val="10"/>
        </w:rPr>
        <w:t xml:space="preserve"> </w:t>
      </w:r>
      <w:r>
        <w:t>aspects</w:t>
      </w:r>
      <w:r>
        <w:rPr>
          <w:spacing w:val="11"/>
        </w:rPr>
        <w:t xml:space="preserve"> </w:t>
      </w:r>
      <w:r>
        <w:t>of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23"/>
        <w:jc w:val="both"/>
      </w:pPr>
      <w:r>
        <w:lastRenderedPageBreak/>
        <w:t>the bid, the needs and requirements set out in t</w:t>
      </w:r>
      <w:r>
        <w:t>he contract notice or the invitation to tender,</w:t>
      </w:r>
      <w:r>
        <w:rPr>
          <w:spacing w:val="1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distort competition or</w:t>
      </w:r>
      <w:r>
        <w:rPr>
          <w:spacing w:val="-1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discriminatory</w:t>
      </w:r>
      <w:r>
        <w:rPr>
          <w:spacing w:val="-3"/>
        </w:rPr>
        <w:t xml:space="preserve"> </w:t>
      </w:r>
      <w:r>
        <w:t>effect.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541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 may</w:t>
      </w:r>
      <w:r>
        <w:rPr>
          <w:spacing w:val="1"/>
          <w:sz w:val="24"/>
        </w:rPr>
        <w:t xml:space="preserve"> </w:t>
      </w:r>
      <w:r>
        <w:rPr>
          <w:sz w:val="24"/>
        </w:rPr>
        <w:t>foresee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payments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dialogue,</w:t>
      </w:r>
      <w:r>
        <w:rPr>
          <w:spacing w:val="-1"/>
          <w:sz w:val="24"/>
        </w:rPr>
        <w:t xml:space="preserve"> </w:t>
      </w:r>
      <w:r>
        <w:rPr>
          <w:sz w:val="24"/>
        </w:rPr>
        <w:t>depending</w:t>
      </w:r>
      <w:r>
        <w:rPr>
          <w:spacing w:val="-3"/>
          <w:sz w:val="24"/>
        </w:rPr>
        <w:t xml:space="preserve"> </w:t>
      </w:r>
      <w:r>
        <w:rPr>
          <w:sz w:val="24"/>
        </w:rPr>
        <w:t>on the</w:t>
      </w:r>
      <w:r>
        <w:rPr>
          <w:spacing w:val="-1"/>
          <w:sz w:val="24"/>
        </w:rPr>
        <w:t xml:space="preserve"> </w:t>
      </w:r>
      <w:r>
        <w:rPr>
          <w:sz w:val="24"/>
        </w:rPr>
        <w:t>nature and cost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"/>
          <w:sz w:val="24"/>
        </w:rPr>
        <w:t xml:space="preserve"> </w:t>
      </w:r>
      <w:r>
        <w:rPr>
          <w:sz w:val="24"/>
        </w:rPr>
        <w:t>scope.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82"/>
        </w:numPr>
        <w:tabs>
          <w:tab w:val="left" w:pos="48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authority may shorten the time limit for accepting bids by 5 days, in case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bids are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 electronically.</w:t>
      </w:r>
    </w:p>
    <w:p w:rsidR="00621519" w:rsidRDefault="00145C5F">
      <w:pPr>
        <w:pStyle w:val="BodyText"/>
        <w:spacing w:line="256" w:lineRule="auto"/>
        <w:ind w:left="120" w:right="114"/>
        <w:jc w:val="both"/>
      </w:pPr>
      <w:r>
        <w:t>In case the tender documents are not available through electronic means according to the</w:t>
      </w:r>
      <w:r>
        <w:rPr>
          <w:spacing w:val="1"/>
        </w:rPr>
        <w:t xml:space="preserve"> </w:t>
      </w:r>
      <w:r>
        <w:t>provisions of art</w:t>
      </w:r>
      <w:r>
        <w:t>icle 17 of this law, the time limit for submission of bids shall be extended by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days.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46</w:t>
      </w:r>
    </w:p>
    <w:p w:rsidR="00621519" w:rsidRDefault="00145C5F">
      <w:pPr>
        <w:pStyle w:val="Heading1"/>
        <w:ind w:left="236"/>
      </w:pPr>
      <w:r>
        <w:t>Innovation</w:t>
      </w:r>
      <w:r>
        <w:rPr>
          <w:spacing w:val="-3"/>
        </w:rPr>
        <w:t xml:space="preserve"> </w:t>
      </w:r>
      <w:r>
        <w:t>Partnership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80"/>
        </w:tabs>
        <w:spacing w:before="1" w:line="256" w:lineRule="auto"/>
        <w:ind w:right="111" w:firstLine="0"/>
        <w:jc w:val="both"/>
        <w:rPr>
          <w:sz w:val="24"/>
        </w:rPr>
      </w:pPr>
      <w:r>
        <w:rPr>
          <w:sz w:val="24"/>
        </w:rPr>
        <w:t>Innovation partnership is a phased procedure where any economic operator may submit a</w:t>
      </w:r>
      <w:r>
        <w:rPr>
          <w:spacing w:val="1"/>
          <w:sz w:val="24"/>
        </w:rPr>
        <w:t xml:space="preserve"> </w:t>
      </w:r>
      <w:r>
        <w:rPr>
          <w:sz w:val="24"/>
        </w:rPr>
        <w:t>request to participate in response to a contract notice, providing the information required 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3"/>
          <w:sz w:val="24"/>
        </w:rPr>
        <w:t xml:space="preserve"> </w:t>
      </w:r>
      <w:r>
        <w:rPr>
          <w:sz w:val="24"/>
        </w:rPr>
        <w:t>or entity.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The contracting authority or entity shall identify in the tender documents the need for an</w:t>
      </w:r>
      <w:r>
        <w:rPr>
          <w:spacing w:val="1"/>
        </w:rPr>
        <w:t xml:space="preserve"> </w:t>
      </w:r>
      <w:r>
        <w:t>innovative product, service or wo</w:t>
      </w:r>
      <w:r>
        <w:t>rk, which cannot be met by purchasing products, services or</w:t>
      </w:r>
      <w:r>
        <w:rPr>
          <w:spacing w:val="-57"/>
        </w:rPr>
        <w:t xml:space="preserve"> </w:t>
      </w:r>
      <w:r>
        <w:t>works found in the market. The tender documents shall include the minimum requirements</w:t>
      </w:r>
      <w:r>
        <w:rPr>
          <w:spacing w:val="1"/>
        </w:rPr>
        <w:t xml:space="preserve"> </w:t>
      </w:r>
      <w:r>
        <w:t>that must be met by all bids. The information provided should enable economic operators to</w:t>
      </w:r>
      <w:r>
        <w:rPr>
          <w:spacing w:val="1"/>
        </w:rPr>
        <w:t xml:space="preserve"> </w:t>
      </w:r>
      <w:r>
        <w:t>identify the natur</w:t>
      </w:r>
      <w:r>
        <w:t>e and scope of the requested solution and decide whether to apply for</w:t>
      </w:r>
      <w:r>
        <w:rPr>
          <w:spacing w:val="1"/>
        </w:rPr>
        <w:t xml:space="preserve"> </w:t>
      </w:r>
      <w:r>
        <w:t>participation</w:t>
      </w:r>
      <w:r>
        <w:rPr>
          <w:spacing w:val="-1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procedure.</w:t>
      </w:r>
    </w:p>
    <w:p w:rsidR="00621519" w:rsidRDefault="00145C5F">
      <w:pPr>
        <w:pStyle w:val="BodyText"/>
        <w:spacing w:line="254" w:lineRule="auto"/>
        <w:ind w:left="120" w:right="124"/>
        <w:jc w:val="both"/>
      </w:pPr>
      <w:r>
        <w:t>The contracting authority or entity may decide to establish an innovation partnership with one</w:t>
      </w:r>
      <w:r>
        <w:rPr>
          <w:spacing w:val="-57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partners</w:t>
      </w:r>
      <w:r>
        <w:rPr>
          <w:spacing w:val="-1"/>
        </w:rPr>
        <w:t xml:space="preserve"> </w:t>
      </w:r>
      <w:r>
        <w:t>who</w:t>
      </w:r>
      <w:r>
        <w:rPr>
          <w:spacing w:val="2"/>
        </w:rPr>
        <w:t xml:space="preserve"> </w:t>
      </w:r>
      <w:r>
        <w:t>carry</w:t>
      </w:r>
      <w:r>
        <w:rPr>
          <w:spacing w:val="-5"/>
        </w:rPr>
        <w:t xml:space="preserve"> </w:t>
      </w:r>
      <w:r>
        <w:t>out</w:t>
      </w:r>
      <w:r>
        <w:rPr>
          <w:spacing w:val="-1"/>
        </w:rPr>
        <w:t xml:space="preserve"> </w:t>
      </w:r>
      <w:r>
        <w:t>specific</w:t>
      </w:r>
      <w:r>
        <w:rPr>
          <w:spacing w:val="-1"/>
        </w:rPr>
        <w:t xml:space="preserve"> </w:t>
      </w:r>
      <w:r>
        <w:t>research</w:t>
      </w:r>
      <w:r>
        <w:rPr>
          <w:spacing w:val="2"/>
        </w:rPr>
        <w:t xml:space="preserve"> </w:t>
      </w:r>
      <w:r>
        <w:t>and develo</w:t>
      </w:r>
      <w:r>
        <w:t>pment activities.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63"/>
        </w:tabs>
        <w:spacing w:before="1" w:line="256" w:lineRule="auto"/>
        <w:ind w:right="115" w:firstLine="0"/>
        <w:jc w:val="both"/>
        <w:rPr>
          <w:sz w:val="24"/>
        </w:rPr>
      </w:pPr>
      <w:r>
        <w:rPr>
          <w:sz w:val="24"/>
        </w:rPr>
        <w:t>In the innovation partnership procedure, above the upper monetary threshold, the minimum</w:t>
      </w:r>
      <w:r>
        <w:rPr>
          <w:spacing w:val="-57"/>
          <w:sz w:val="24"/>
        </w:rPr>
        <w:t xml:space="preserve"> </w:t>
      </w:r>
      <w:r>
        <w:rPr>
          <w:sz w:val="24"/>
        </w:rPr>
        <w:t>time limit for accepting requests to participate shall be 30 days from the date on which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 to</w:t>
      </w:r>
      <w:r>
        <w:rPr>
          <w:spacing w:val="1"/>
          <w:sz w:val="24"/>
        </w:rPr>
        <w:t xml:space="preserve"> </w:t>
      </w:r>
      <w:r>
        <w:rPr>
          <w:sz w:val="24"/>
        </w:rPr>
        <w:t>express interest</w:t>
      </w:r>
      <w:r>
        <w:rPr>
          <w:spacing w:val="1"/>
          <w:sz w:val="24"/>
        </w:rPr>
        <w:t xml:space="preserve"> </w:t>
      </w:r>
      <w:r>
        <w:rPr>
          <w:sz w:val="24"/>
        </w:rPr>
        <w:t>were</w:t>
      </w:r>
      <w:r>
        <w:rPr>
          <w:spacing w:val="-2"/>
          <w:sz w:val="24"/>
        </w:rPr>
        <w:t xml:space="preserve"> </w:t>
      </w:r>
      <w:r>
        <w:rPr>
          <w:sz w:val="24"/>
        </w:rPr>
        <w:t>published.</w:t>
      </w:r>
    </w:p>
    <w:p w:rsidR="00621519" w:rsidRDefault="00145C5F">
      <w:pPr>
        <w:pStyle w:val="BodyText"/>
        <w:spacing w:line="254" w:lineRule="auto"/>
        <w:ind w:left="120" w:right="118"/>
        <w:jc w:val="both"/>
      </w:pPr>
      <w:r>
        <w:t>For sectoral contracts, when a periodic information notice is used as a way to make the</w:t>
      </w:r>
      <w:r>
        <w:rPr>
          <w:spacing w:val="1"/>
        </w:rPr>
        <w:t xml:space="preserve"> </w:t>
      </w:r>
      <w:r>
        <w:t>invitation</w:t>
      </w:r>
      <w:r>
        <w:rPr>
          <w:spacing w:val="-1"/>
        </w:rPr>
        <w:t xml:space="preserve"> </w:t>
      </w:r>
      <w:r>
        <w:t>to tender, this</w:t>
      </w:r>
      <w:r>
        <w:rPr>
          <w:spacing w:val="-2"/>
        </w:rPr>
        <w:t xml:space="preserve"> </w:t>
      </w:r>
      <w:r>
        <w:t>deadline shall</w:t>
      </w:r>
      <w:r>
        <w:rPr>
          <w:spacing w:val="1"/>
        </w:rPr>
        <w:t xml:space="preserve"> </w:t>
      </w:r>
      <w:r>
        <w:t>in any</w:t>
      </w:r>
      <w:r>
        <w:rPr>
          <w:spacing w:val="-5"/>
        </w:rPr>
        <w:t xml:space="preserve"> </w:t>
      </w:r>
      <w:r>
        <w:t>case</w:t>
      </w:r>
      <w:r>
        <w:rPr>
          <w:spacing w:val="2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no less than 15 days.</w:t>
      </w:r>
    </w:p>
    <w:p w:rsidR="00621519" w:rsidRDefault="00621519">
      <w:pPr>
        <w:pStyle w:val="BodyText"/>
        <w:spacing w:before="7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73"/>
        </w:tabs>
        <w:spacing w:before="1" w:line="256" w:lineRule="auto"/>
        <w:ind w:right="116" w:firstLine="0"/>
        <w:jc w:val="both"/>
        <w:rPr>
          <w:sz w:val="24"/>
        </w:rPr>
      </w:pPr>
      <w:r>
        <w:rPr>
          <w:sz w:val="24"/>
        </w:rPr>
        <w:t>In the innovation partnership procedure, between the upper and lower monetary threshold,</w:t>
      </w:r>
      <w:r>
        <w:rPr>
          <w:spacing w:val="1"/>
          <w:sz w:val="24"/>
        </w:rPr>
        <w:t xml:space="preserve"> </w:t>
      </w:r>
      <w:r>
        <w:rPr>
          <w:sz w:val="24"/>
        </w:rPr>
        <w:t>the minimum time limit for accepting requests to participate is 20 days</w:t>
      </w:r>
      <w:r>
        <w:rPr>
          <w:spacing w:val="60"/>
          <w:sz w:val="24"/>
        </w:rPr>
        <w:t xml:space="preserve"> </w:t>
      </w:r>
      <w:r>
        <w:rPr>
          <w:sz w:val="24"/>
        </w:rPr>
        <w:t>from the date on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 notice</w:t>
      </w:r>
      <w:r>
        <w:rPr>
          <w:spacing w:val="-1"/>
          <w:sz w:val="24"/>
        </w:rPr>
        <w:t xml:space="preserve"> </w:t>
      </w:r>
      <w:r>
        <w:rPr>
          <w:sz w:val="24"/>
        </w:rPr>
        <w:t>or invitation for</w:t>
      </w:r>
      <w:r>
        <w:rPr>
          <w:spacing w:val="-2"/>
          <w:sz w:val="24"/>
        </w:rPr>
        <w:t xml:space="preserve"> </w:t>
      </w:r>
      <w:r>
        <w:rPr>
          <w:sz w:val="24"/>
        </w:rPr>
        <w:t>expressions</w:t>
      </w:r>
      <w:r>
        <w:rPr>
          <w:spacing w:val="-1"/>
          <w:sz w:val="24"/>
        </w:rPr>
        <w:t xml:space="preserve"> </w:t>
      </w:r>
      <w:r>
        <w:rPr>
          <w:sz w:val="24"/>
        </w:rPr>
        <w:t>of interest</w:t>
      </w:r>
      <w:r>
        <w:rPr>
          <w:spacing w:val="1"/>
          <w:sz w:val="24"/>
        </w:rPr>
        <w:t xml:space="preserve"> </w:t>
      </w:r>
      <w:r>
        <w:rPr>
          <w:sz w:val="24"/>
        </w:rPr>
        <w:t>were</w:t>
      </w:r>
      <w:r>
        <w:rPr>
          <w:spacing w:val="-2"/>
          <w:sz w:val="24"/>
        </w:rPr>
        <w:t xml:space="preserve"> </w:t>
      </w:r>
      <w:r>
        <w:rPr>
          <w:sz w:val="24"/>
        </w:rPr>
        <w:t>publi</w:t>
      </w:r>
      <w:r>
        <w:rPr>
          <w:sz w:val="24"/>
        </w:rPr>
        <w:t>shed.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95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An initial bid can be submitted only by the economic operators who are invited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entity, after the latter has qualified them in the first phase.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may limit the number of suitable candi</w:t>
      </w:r>
      <w:r>
        <w:rPr>
          <w:sz w:val="24"/>
        </w:rPr>
        <w:t>dates to be invited 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-2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procedure, 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this law.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Contracts shall be awarded only on the basis of price-quality ratio criterion, according to the</w:t>
      </w:r>
      <w:r>
        <w:rPr>
          <w:spacing w:val="1"/>
        </w:rPr>
        <w:t xml:space="preserve"> </w:t>
      </w:r>
      <w:r>
        <w:t>provisions of</w:t>
      </w:r>
      <w:r>
        <w:rPr>
          <w:spacing w:val="-1"/>
        </w:rPr>
        <w:t xml:space="preserve"> </w:t>
      </w:r>
      <w:r>
        <w:t>this law.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73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 xml:space="preserve">The innovation partnership aims at </w:t>
      </w:r>
      <w:r>
        <w:rPr>
          <w:sz w:val="24"/>
        </w:rPr>
        <w:t>developing an innovative product, service or work and</w:t>
      </w:r>
      <w:r>
        <w:rPr>
          <w:spacing w:val="1"/>
          <w:sz w:val="24"/>
        </w:rPr>
        <w:t xml:space="preserve"> </w:t>
      </w:r>
      <w:r>
        <w:rPr>
          <w:sz w:val="24"/>
        </w:rPr>
        <w:t>subsequently</w:t>
      </w:r>
      <w:r>
        <w:rPr>
          <w:spacing w:val="-4"/>
          <w:sz w:val="24"/>
        </w:rPr>
        <w:t xml:space="preserve"> </w:t>
      </w:r>
      <w:r>
        <w:rPr>
          <w:sz w:val="24"/>
        </w:rPr>
        <w:t>purchasing</w:t>
      </w:r>
      <w:r>
        <w:rPr>
          <w:spacing w:val="2"/>
          <w:sz w:val="24"/>
        </w:rPr>
        <w:t xml:space="preserve"> </w:t>
      </w:r>
      <w:r>
        <w:rPr>
          <w:sz w:val="24"/>
        </w:rPr>
        <w:t>the resulting</w:t>
      </w:r>
      <w:r>
        <w:rPr>
          <w:spacing w:val="2"/>
          <w:sz w:val="24"/>
        </w:rPr>
        <w:t xml:space="preserve"> </w:t>
      </w:r>
      <w:r>
        <w:rPr>
          <w:sz w:val="24"/>
        </w:rPr>
        <w:t>goods,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works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-4"/>
          <w:sz w:val="24"/>
        </w:rPr>
        <w:t xml:space="preserve"> </w:t>
      </w:r>
      <w:r>
        <w:rPr>
          <w:sz w:val="24"/>
        </w:rPr>
        <w:t>match</w:t>
      </w:r>
      <w:r>
        <w:rPr>
          <w:spacing w:val="2"/>
          <w:sz w:val="24"/>
        </w:rPr>
        <w:t xml:space="preserve"> </w:t>
      </w:r>
      <w:r>
        <w:rPr>
          <w:sz w:val="24"/>
        </w:rPr>
        <w:t>the performance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25"/>
        <w:jc w:val="both"/>
      </w:pPr>
      <w:r>
        <w:lastRenderedPageBreak/>
        <w:t>levels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minimum</w:t>
      </w:r>
      <w:r>
        <w:rPr>
          <w:spacing w:val="1"/>
        </w:rPr>
        <w:t xml:space="preserve"> </w:t>
      </w:r>
      <w:r>
        <w:t>costs</w:t>
      </w:r>
      <w:r>
        <w:rPr>
          <w:spacing w:val="1"/>
        </w:rPr>
        <w:t xml:space="preserve"> </w:t>
      </w:r>
      <w:r>
        <w:t>agreed</w:t>
      </w:r>
      <w:r>
        <w:rPr>
          <w:spacing w:val="1"/>
        </w:rPr>
        <w:t xml:space="preserve"> </w:t>
      </w:r>
      <w:r>
        <w:t>between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78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innovation partnership shall be carried out in successive stages based on the steps of</w:t>
      </w:r>
      <w:r>
        <w:rPr>
          <w:spacing w:val="1"/>
          <w:sz w:val="24"/>
        </w:rPr>
        <w:t xml:space="preserve"> </w:t>
      </w:r>
      <w:r>
        <w:rPr>
          <w:sz w:val="24"/>
        </w:rPr>
        <w:t>the research and development process, which may include the production of products,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completion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works.</w:t>
      </w:r>
      <w:r>
        <w:rPr>
          <w:spacing w:val="1"/>
          <w:sz w:val="24"/>
        </w:rPr>
        <w:t xml:space="preserve"> </w:t>
      </w:r>
      <w:r>
        <w:rPr>
          <w:sz w:val="24"/>
        </w:rPr>
        <w:t>Innovation</w:t>
      </w:r>
      <w:r>
        <w:rPr>
          <w:spacing w:val="1"/>
          <w:sz w:val="24"/>
        </w:rPr>
        <w:t xml:space="preserve"> </w:t>
      </w:r>
      <w:r>
        <w:rPr>
          <w:sz w:val="24"/>
        </w:rPr>
        <w:t>p</w:t>
      </w:r>
      <w:r>
        <w:rPr>
          <w:sz w:val="24"/>
        </w:rPr>
        <w:t>artnerships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1"/>
          <w:sz w:val="24"/>
        </w:rPr>
        <w:t xml:space="preserve"> </w:t>
      </w:r>
      <w:r>
        <w:rPr>
          <w:sz w:val="24"/>
        </w:rPr>
        <w:t>intermediate objectives to be achieved by the partners/contractors and provide that payments</w:t>
      </w:r>
      <w:r>
        <w:rPr>
          <w:spacing w:val="1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made</w:t>
      </w:r>
      <w:r>
        <w:rPr>
          <w:spacing w:val="-2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a</w:t>
      </w:r>
      <w:r>
        <w:rPr>
          <w:spacing w:val="-1"/>
          <w:sz w:val="24"/>
        </w:rPr>
        <w:t xml:space="preserve"> </w:t>
      </w:r>
      <w:r>
        <w:rPr>
          <w:sz w:val="24"/>
        </w:rPr>
        <w:t>certain</w:t>
      </w:r>
      <w:r>
        <w:rPr>
          <w:spacing w:val="2"/>
          <w:sz w:val="24"/>
        </w:rPr>
        <w:t xml:space="preserve"> </w:t>
      </w:r>
      <w:r>
        <w:rPr>
          <w:sz w:val="24"/>
        </w:rPr>
        <w:t>schedule.</w:t>
      </w:r>
    </w:p>
    <w:p w:rsidR="00621519" w:rsidRDefault="00145C5F">
      <w:pPr>
        <w:pStyle w:val="BodyText"/>
        <w:spacing w:line="256" w:lineRule="auto"/>
        <w:ind w:left="120" w:right="115"/>
        <w:jc w:val="both"/>
      </w:pPr>
      <w:r>
        <w:t>Based on these objectives, the contracting authority or entity may decide to conclude the</w:t>
      </w:r>
      <w:r>
        <w:rPr>
          <w:spacing w:val="1"/>
        </w:rPr>
        <w:t xml:space="preserve"> </w:t>
      </w:r>
      <w:r>
        <w:t>innovation partnership after each phase or, in the case of an innovation partnership with</w:t>
      </w:r>
      <w:r>
        <w:rPr>
          <w:spacing w:val="1"/>
        </w:rPr>
        <w:t xml:space="preserve"> </w:t>
      </w:r>
      <w:r>
        <w:t>several partners, reduce their number by terminating individual contracts. In any case, such a</w:t>
      </w:r>
      <w:r>
        <w:rPr>
          <w:spacing w:val="1"/>
        </w:rPr>
        <w:t xml:space="preserve"> </w:t>
      </w:r>
      <w:r>
        <w:t>possibility</w:t>
      </w:r>
      <w:r>
        <w:rPr>
          <w:spacing w:val="-7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conditions for</w:t>
      </w:r>
      <w:r>
        <w:rPr>
          <w:spacing w:val="-1"/>
        </w:rPr>
        <w:t xml:space="preserve"> </w:t>
      </w:r>
      <w:r>
        <w:t>its use must be</w:t>
      </w:r>
      <w:r>
        <w:rPr>
          <w:spacing w:val="-1"/>
        </w:rPr>
        <w:t xml:space="preserve"> </w:t>
      </w:r>
      <w:r>
        <w:t>clearly</w:t>
      </w:r>
      <w:r>
        <w:rPr>
          <w:spacing w:val="-3"/>
        </w:rPr>
        <w:t xml:space="preserve"> </w:t>
      </w:r>
      <w:r>
        <w:t>disclosed</w:t>
      </w:r>
      <w:r>
        <w:rPr>
          <w:spacing w:val="-1"/>
        </w:rPr>
        <w:t xml:space="preserve"> </w:t>
      </w:r>
      <w:r>
        <w:t>in</w:t>
      </w:r>
      <w:r>
        <w:t xml:space="preserve"> the</w:t>
      </w:r>
      <w:r>
        <w:rPr>
          <w:spacing w:val="-1"/>
        </w:rPr>
        <w:t xml:space="preserve"> </w:t>
      </w:r>
      <w:r>
        <w:t>tender documents.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416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Except as otherwise provided in this Article, the contracting authority or entity shall</w:t>
      </w:r>
      <w:r>
        <w:rPr>
          <w:spacing w:val="1"/>
          <w:sz w:val="24"/>
        </w:rPr>
        <w:t xml:space="preserve"> </w:t>
      </w:r>
      <w:r>
        <w:rPr>
          <w:sz w:val="24"/>
        </w:rPr>
        <w:t>negotiate with the bidders the initial bids and all subsequent bids they have submitted to</w:t>
      </w:r>
      <w:r>
        <w:rPr>
          <w:spacing w:val="1"/>
          <w:sz w:val="24"/>
        </w:rPr>
        <w:t xml:space="preserve"> </w:t>
      </w:r>
      <w:r>
        <w:rPr>
          <w:sz w:val="24"/>
        </w:rPr>
        <w:t>improve</w:t>
      </w:r>
      <w:r>
        <w:rPr>
          <w:spacing w:val="-3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content, except 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final bid.</w:t>
      </w:r>
    </w:p>
    <w:p w:rsidR="00621519" w:rsidRDefault="00145C5F">
      <w:pPr>
        <w:pStyle w:val="BodyText"/>
        <w:spacing w:line="274" w:lineRule="exact"/>
        <w:ind w:left="120"/>
        <w:jc w:val="both"/>
      </w:pPr>
      <w:r>
        <w:t>Mini</w:t>
      </w:r>
      <w:r>
        <w:t>mum</w:t>
      </w:r>
      <w:r>
        <w:rPr>
          <w:spacing w:val="-1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selection</w:t>
      </w:r>
      <w:r>
        <w:rPr>
          <w:spacing w:val="-1"/>
        </w:rPr>
        <w:t xml:space="preserve"> </w:t>
      </w:r>
      <w:r>
        <w:t>criteria shall</w:t>
      </w:r>
      <w:r>
        <w:rPr>
          <w:spacing w:val="-1"/>
        </w:rPr>
        <w:t xml:space="preserve"> </w:t>
      </w:r>
      <w:r>
        <w:t>not be</w:t>
      </w:r>
      <w:r>
        <w:rPr>
          <w:spacing w:val="-2"/>
        </w:rPr>
        <w:t xml:space="preserve"> </w:t>
      </w:r>
      <w:r>
        <w:t>subject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negotiation.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382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 shall ensure equal treatment for all bidders during the</w:t>
      </w:r>
      <w:r>
        <w:rPr>
          <w:spacing w:val="1"/>
          <w:sz w:val="24"/>
        </w:rPr>
        <w:t xml:space="preserve"> </w:t>
      </w:r>
      <w:r>
        <w:rPr>
          <w:sz w:val="24"/>
        </w:rPr>
        <w:t>negotiation and in no case provide information in a discriminatory manner, which may f</w:t>
      </w:r>
      <w:r>
        <w:rPr>
          <w:sz w:val="24"/>
        </w:rPr>
        <w:t>avour</w:t>
      </w:r>
      <w:r>
        <w:rPr>
          <w:spacing w:val="-57"/>
          <w:sz w:val="24"/>
        </w:rPr>
        <w:t xml:space="preserve"> </w:t>
      </w:r>
      <w:r>
        <w:rPr>
          <w:sz w:val="24"/>
        </w:rPr>
        <w:t>some of the participants. The contracting authority or entity shall notify all bidders who pass</w:t>
      </w:r>
      <w:r>
        <w:rPr>
          <w:spacing w:val="1"/>
          <w:sz w:val="24"/>
        </w:rPr>
        <w:t xml:space="preserve"> </w:t>
      </w:r>
      <w:r>
        <w:rPr>
          <w:sz w:val="24"/>
        </w:rPr>
        <w:t>to the next stage of any changes to the technical specifications or other tender documents</w:t>
      </w:r>
      <w:r>
        <w:rPr>
          <w:spacing w:val="1"/>
          <w:sz w:val="24"/>
        </w:rPr>
        <w:t xml:space="preserve"> </w:t>
      </w:r>
      <w:r>
        <w:rPr>
          <w:sz w:val="24"/>
        </w:rPr>
        <w:t>other than those specifying the minimum requirements. After the</w:t>
      </w:r>
      <w:r>
        <w:rPr>
          <w:sz w:val="24"/>
        </w:rPr>
        <w:t>se changes,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entity shall provide a sufficient time for bidders to modify and resubmit the</w:t>
      </w:r>
      <w:r>
        <w:rPr>
          <w:spacing w:val="1"/>
          <w:sz w:val="24"/>
        </w:rPr>
        <w:t xml:space="preserve"> </w:t>
      </w:r>
      <w:r>
        <w:rPr>
          <w:sz w:val="24"/>
        </w:rPr>
        <w:t>amended</w:t>
      </w:r>
      <w:r>
        <w:rPr>
          <w:spacing w:val="-1"/>
          <w:sz w:val="24"/>
        </w:rPr>
        <w:t xml:space="preserve"> </w:t>
      </w:r>
      <w:r>
        <w:rPr>
          <w:sz w:val="24"/>
        </w:rPr>
        <w:t>bids as appropriate.</w:t>
      </w:r>
    </w:p>
    <w:p w:rsidR="00621519" w:rsidRDefault="00145C5F">
      <w:pPr>
        <w:pStyle w:val="BodyText"/>
        <w:spacing w:line="256" w:lineRule="auto"/>
        <w:ind w:left="120" w:right="120"/>
        <w:jc w:val="both"/>
      </w:pPr>
      <w:r>
        <w:t>Based on the principles of confidentiality set forth in this law, the contracting authority or</w:t>
      </w:r>
      <w:r>
        <w:rPr>
          <w:spacing w:val="1"/>
        </w:rPr>
        <w:t xml:space="preserve"> </w:t>
      </w:r>
      <w:r>
        <w:t xml:space="preserve">entity shall </w:t>
      </w:r>
      <w:r>
        <w:t>not disclose to other participant’s confidential information communicated by a</w:t>
      </w:r>
      <w:r>
        <w:rPr>
          <w:spacing w:val="1"/>
        </w:rPr>
        <w:t xml:space="preserve"> </w:t>
      </w:r>
      <w:r>
        <w:t>candidate</w:t>
      </w:r>
      <w:r>
        <w:rPr>
          <w:spacing w:val="-2"/>
        </w:rPr>
        <w:t xml:space="preserve"> </w:t>
      </w:r>
      <w:r>
        <w:t>or bidder participating</w:t>
      </w:r>
      <w:r>
        <w:rPr>
          <w:spacing w:val="-3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negotiations without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latter's consent.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402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Negotiations during the innovation partnership procedures can take place in successive</w:t>
      </w:r>
      <w:r>
        <w:rPr>
          <w:spacing w:val="1"/>
          <w:sz w:val="24"/>
        </w:rPr>
        <w:t xml:space="preserve"> </w:t>
      </w:r>
      <w:r>
        <w:rPr>
          <w:sz w:val="24"/>
        </w:rPr>
        <w:t>stages, to reduce the number of bids to be negotiated based on the selection criteria.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shall disclose in the contract notice or in the invitation to</w:t>
      </w:r>
      <w:r>
        <w:rPr>
          <w:spacing w:val="1"/>
          <w:sz w:val="24"/>
        </w:rPr>
        <w:t xml:space="preserve"> </w:t>
      </w:r>
      <w:r>
        <w:rPr>
          <w:sz w:val="24"/>
        </w:rPr>
        <w:t>express</w:t>
      </w:r>
      <w:r>
        <w:rPr>
          <w:spacing w:val="-1"/>
          <w:sz w:val="24"/>
        </w:rPr>
        <w:t xml:space="preserve"> </w:t>
      </w:r>
      <w:r>
        <w:rPr>
          <w:sz w:val="24"/>
        </w:rPr>
        <w:t>an interest notice</w:t>
      </w:r>
      <w:r>
        <w:rPr>
          <w:spacing w:val="2"/>
          <w:sz w:val="24"/>
        </w:rPr>
        <w:t xml:space="preserve"> </w:t>
      </w:r>
      <w:r>
        <w:rPr>
          <w:sz w:val="24"/>
        </w:rPr>
        <w:t>whether</w:t>
      </w:r>
      <w:r>
        <w:rPr>
          <w:spacing w:val="-2"/>
          <w:sz w:val="24"/>
        </w:rPr>
        <w:t xml:space="preserve"> </w:t>
      </w:r>
      <w:r>
        <w:rPr>
          <w:sz w:val="24"/>
        </w:rPr>
        <w:t>it</w:t>
      </w:r>
      <w:r>
        <w:rPr>
          <w:spacing w:val="-1"/>
          <w:sz w:val="24"/>
        </w:rPr>
        <w:t xml:space="preserve"> </w:t>
      </w:r>
      <w:r>
        <w:rPr>
          <w:sz w:val="24"/>
        </w:rPr>
        <w:t>will use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possibility.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483"/>
        </w:tabs>
        <w:spacing w:line="256" w:lineRule="auto"/>
        <w:ind w:right="111" w:firstLine="0"/>
        <w:jc w:val="both"/>
        <w:rPr>
          <w:sz w:val="24"/>
        </w:rPr>
      </w:pPr>
      <w:r>
        <w:rPr>
          <w:sz w:val="24"/>
        </w:rPr>
        <w:t>For t</w:t>
      </w:r>
      <w:r>
        <w:rPr>
          <w:sz w:val="24"/>
        </w:rPr>
        <w:t>he selection of candidates, the contracting authority or entity shall use criteria related</w:t>
      </w:r>
      <w:r>
        <w:rPr>
          <w:spacing w:val="-57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capacity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field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research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development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creation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1"/>
          <w:sz w:val="24"/>
        </w:rPr>
        <w:t xml:space="preserve"> </w:t>
      </w:r>
      <w:r>
        <w:rPr>
          <w:sz w:val="24"/>
        </w:rPr>
        <w:t>of innovative solutions.</w:t>
      </w:r>
      <w:r>
        <w:rPr>
          <w:spacing w:val="1"/>
          <w:sz w:val="24"/>
        </w:rPr>
        <w:t xml:space="preserve"> </w:t>
      </w:r>
      <w:r>
        <w:rPr>
          <w:sz w:val="24"/>
        </w:rPr>
        <w:t>Only those economic operators</w:t>
      </w:r>
      <w:r>
        <w:rPr>
          <w:spacing w:val="1"/>
          <w:sz w:val="24"/>
        </w:rPr>
        <w:t xml:space="preserve"> </w:t>
      </w:r>
      <w:r>
        <w:rPr>
          <w:sz w:val="24"/>
        </w:rPr>
        <w:t>who are</w:t>
      </w:r>
      <w:r>
        <w:rPr>
          <w:spacing w:val="60"/>
          <w:sz w:val="24"/>
        </w:rPr>
        <w:t xml:space="preserve"> </w:t>
      </w:r>
      <w:r>
        <w:rPr>
          <w:sz w:val="24"/>
        </w:rPr>
        <w:t>invi</w:t>
      </w:r>
      <w:r>
        <w:rPr>
          <w:sz w:val="24"/>
        </w:rPr>
        <w:t>ted by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contracting authority or entity, after the latter has evaluated the required information, may</w:t>
      </w:r>
      <w:r>
        <w:rPr>
          <w:spacing w:val="-57"/>
          <w:sz w:val="24"/>
        </w:rPr>
        <w:t xml:space="preserve"> </w:t>
      </w:r>
      <w:r>
        <w:rPr>
          <w:sz w:val="24"/>
        </w:rPr>
        <w:t>submit</w:t>
      </w:r>
      <w:r>
        <w:rPr>
          <w:spacing w:val="1"/>
          <w:sz w:val="24"/>
        </w:rPr>
        <w:t xml:space="preserve"> </w:t>
      </w:r>
      <w:r>
        <w:rPr>
          <w:sz w:val="24"/>
        </w:rPr>
        <w:t>research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innovation</w:t>
      </w:r>
      <w:r>
        <w:rPr>
          <w:spacing w:val="1"/>
          <w:sz w:val="24"/>
        </w:rPr>
        <w:t xml:space="preserve"> </w:t>
      </w:r>
      <w:r>
        <w:rPr>
          <w:sz w:val="24"/>
        </w:rPr>
        <w:t>projects,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aim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needs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entity, which</w:t>
      </w:r>
      <w:r>
        <w:rPr>
          <w:spacing w:val="4"/>
          <w:sz w:val="24"/>
        </w:rPr>
        <w:t xml:space="preserve"> </w:t>
      </w:r>
      <w:r>
        <w:rPr>
          <w:sz w:val="24"/>
        </w:rPr>
        <w:t>cannot be</w:t>
      </w:r>
      <w:r>
        <w:rPr>
          <w:spacing w:val="-1"/>
          <w:sz w:val="24"/>
        </w:rPr>
        <w:t xml:space="preserve"> </w:t>
      </w:r>
      <w:r>
        <w:rPr>
          <w:sz w:val="24"/>
        </w:rPr>
        <w:t>met through existing</w:t>
      </w:r>
      <w:r>
        <w:rPr>
          <w:spacing w:val="-3"/>
          <w:sz w:val="24"/>
        </w:rPr>
        <w:t xml:space="preserve"> </w:t>
      </w:r>
      <w:r>
        <w:rPr>
          <w:sz w:val="24"/>
        </w:rPr>
        <w:t>solutions.</w:t>
      </w:r>
    </w:p>
    <w:p w:rsidR="00621519" w:rsidRDefault="00145C5F">
      <w:pPr>
        <w:pStyle w:val="BodyText"/>
        <w:spacing w:line="256" w:lineRule="auto"/>
        <w:ind w:left="120" w:right="113"/>
        <w:jc w:val="both"/>
      </w:pPr>
      <w:r>
        <w:t>The contracting authority or entity shall lay down the applicable rules on intellectual property</w:t>
      </w:r>
      <w:r>
        <w:rPr>
          <w:spacing w:val="-57"/>
        </w:rPr>
        <w:t xml:space="preserve"> </w:t>
      </w:r>
      <w:r>
        <w:t>rights in the tender documents. In the case of an innovation partnership with several partners,</w:t>
      </w:r>
      <w:r>
        <w:rPr>
          <w:spacing w:val="1"/>
        </w:rPr>
        <w:t xml:space="preserve"> </w:t>
      </w:r>
      <w:r>
        <w:t>based on the principles of confidentiality set forth</w:t>
      </w:r>
      <w:r>
        <w:t xml:space="preserve"> in this law, the contracting authority 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disclose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partners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proposed</w:t>
      </w:r>
      <w:r>
        <w:rPr>
          <w:spacing w:val="1"/>
        </w:rPr>
        <w:t xml:space="preserve"> </w:t>
      </w:r>
      <w:r>
        <w:t>solutions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confidential</w:t>
      </w:r>
      <w:r>
        <w:rPr>
          <w:spacing w:val="1"/>
        </w:rPr>
        <w:t xml:space="preserve"> </w:t>
      </w:r>
      <w:r>
        <w:t>information communicated by a partner in the framework of the partnership, without its</w:t>
      </w:r>
      <w:r>
        <w:rPr>
          <w:spacing w:val="1"/>
        </w:rPr>
        <w:t xml:space="preserve"> </w:t>
      </w:r>
      <w:r>
        <w:t>consent.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483"/>
        </w:tabs>
        <w:spacing w:before="76" w:line="256" w:lineRule="auto"/>
        <w:ind w:right="115" w:firstLine="0"/>
        <w:jc w:val="both"/>
        <w:rPr>
          <w:sz w:val="24"/>
        </w:rPr>
      </w:pPr>
      <w:r>
        <w:rPr>
          <w:sz w:val="24"/>
        </w:rPr>
        <w:lastRenderedPageBreak/>
        <w:t>The contra</w:t>
      </w:r>
      <w:r>
        <w:rPr>
          <w:sz w:val="24"/>
        </w:rPr>
        <w:t>cting authority or entity shall ensure that the structure of the partnership and, in</w:t>
      </w:r>
      <w:r>
        <w:rPr>
          <w:spacing w:val="-57"/>
          <w:sz w:val="24"/>
        </w:rPr>
        <w:t xml:space="preserve"> </w:t>
      </w:r>
      <w:r>
        <w:rPr>
          <w:sz w:val="24"/>
        </w:rPr>
        <w:t>particular, the duration and value of the various phases, reflect the degree of innovation of the</w:t>
      </w:r>
      <w:r>
        <w:rPr>
          <w:spacing w:val="-57"/>
          <w:sz w:val="24"/>
        </w:rPr>
        <w:t xml:space="preserve"> </w:t>
      </w:r>
      <w:r>
        <w:rPr>
          <w:sz w:val="24"/>
        </w:rPr>
        <w:t>proposed solution and the order of research and innovation activities required to develop an</w:t>
      </w:r>
      <w:r>
        <w:rPr>
          <w:spacing w:val="1"/>
          <w:sz w:val="24"/>
        </w:rPr>
        <w:t xml:space="preserve"> </w:t>
      </w:r>
      <w:r>
        <w:rPr>
          <w:sz w:val="24"/>
        </w:rPr>
        <w:t>innovative solution yet unavailable in the market. The estimated value of the goods, services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works must be</w:t>
      </w:r>
      <w:r>
        <w:rPr>
          <w:spacing w:val="-1"/>
          <w:sz w:val="24"/>
        </w:rPr>
        <w:t xml:space="preserve"> </w:t>
      </w:r>
      <w:r>
        <w:rPr>
          <w:sz w:val="24"/>
        </w:rPr>
        <w:t>in proportion</w:t>
      </w:r>
      <w:r>
        <w:rPr>
          <w:spacing w:val="-1"/>
          <w:sz w:val="24"/>
        </w:rPr>
        <w:t xml:space="preserve"> </w:t>
      </w:r>
      <w:r>
        <w:rPr>
          <w:sz w:val="24"/>
        </w:rPr>
        <w:t>to the investment required for</w:t>
      </w:r>
      <w:r>
        <w:rPr>
          <w:spacing w:val="-3"/>
          <w:sz w:val="24"/>
        </w:rPr>
        <w:t xml:space="preserve"> </w:t>
      </w:r>
      <w:r>
        <w:rPr>
          <w:sz w:val="24"/>
        </w:rPr>
        <w:t>their r</w:t>
      </w:r>
      <w:r>
        <w:rPr>
          <w:sz w:val="24"/>
        </w:rPr>
        <w:t>ealization.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81"/>
        </w:numPr>
        <w:tabs>
          <w:tab w:val="left" w:pos="495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may shorten by 5 days the time limit for accepting the bids, 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-2"/>
          <w:sz w:val="24"/>
        </w:rPr>
        <w:t xml:space="preserve"> </w:t>
      </w:r>
      <w:r>
        <w:rPr>
          <w:sz w:val="24"/>
        </w:rPr>
        <w:t>the bids are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 electronically.</w:t>
      </w:r>
    </w:p>
    <w:p w:rsidR="00621519" w:rsidRDefault="00145C5F">
      <w:pPr>
        <w:pStyle w:val="BodyText"/>
        <w:spacing w:line="256" w:lineRule="auto"/>
        <w:ind w:left="120" w:right="114"/>
        <w:jc w:val="both"/>
      </w:pPr>
      <w:r>
        <w:t>In case the tender documents are not available through electronic means according to the</w:t>
      </w:r>
      <w:r>
        <w:rPr>
          <w:spacing w:val="1"/>
        </w:rPr>
        <w:t xml:space="preserve"> </w:t>
      </w:r>
      <w:r>
        <w:t>provisions of articl</w:t>
      </w:r>
      <w:r>
        <w:t>e 17 of this law, the time limit for submission of bids shall be extended by</w:t>
      </w:r>
      <w:r>
        <w:rPr>
          <w:spacing w:val="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days.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47</w:t>
      </w:r>
    </w:p>
    <w:p w:rsidR="00621519" w:rsidRDefault="00145C5F">
      <w:pPr>
        <w:pStyle w:val="Heading1"/>
        <w:ind w:left="178"/>
      </w:pPr>
      <w:r>
        <w:t>Negotiated</w:t>
      </w:r>
      <w:r>
        <w:rPr>
          <w:spacing w:val="-2"/>
        </w:rPr>
        <w:t xml:space="preserve"> </w:t>
      </w:r>
      <w:r>
        <w:t>procedure,</w:t>
      </w:r>
      <w:r>
        <w:rPr>
          <w:spacing w:val="-1"/>
        </w:rPr>
        <w:t xml:space="preserve"> </w:t>
      </w:r>
      <w:r>
        <w:t>without</w:t>
      </w:r>
      <w:r>
        <w:rPr>
          <w:spacing w:val="-5"/>
        </w:rPr>
        <w:t xml:space="preserve"> </w:t>
      </w:r>
      <w:r>
        <w:t>prior</w:t>
      </w:r>
      <w:r>
        <w:rPr>
          <w:spacing w:val="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publication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0"/>
        </w:numPr>
        <w:tabs>
          <w:tab w:val="left" w:pos="370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The negotiated procedure without prior contract notice publication may be used for 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works,</w:t>
      </w:r>
      <w:r>
        <w:rPr>
          <w:spacing w:val="2"/>
          <w:sz w:val="24"/>
        </w:rPr>
        <w:t xml:space="preserve"> </w:t>
      </w:r>
      <w:r>
        <w:rPr>
          <w:sz w:val="24"/>
        </w:rPr>
        <w:t>good</w:t>
      </w:r>
      <w:r>
        <w:rPr>
          <w:spacing w:val="2"/>
          <w:sz w:val="24"/>
        </w:rPr>
        <w:t xml:space="preserve"> </w:t>
      </w:r>
      <w:r>
        <w:rPr>
          <w:sz w:val="24"/>
        </w:rPr>
        <w:t>or services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cases:</w:t>
      </w:r>
    </w:p>
    <w:p w:rsidR="00621519" w:rsidRDefault="00145C5F">
      <w:pPr>
        <w:pStyle w:val="ListParagraph"/>
        <w:numPr>
          <w:ilvl w:val="1"/>
          <w:numId w:val="80"/>
        </w:numPr>
        <w:tabs>
          <w:tab w:val="left" w:pos="1177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response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two</w:t>
      </w:r>
      <w:r>
        <w:rPr>
          <w:spacing w:val="1"/>
          <w:sz w:val="24"/>
        </w:rPr>
        <w:t xml:space="preserve"> </w:t>
      </w:r>
      <w:r>
        <w:rPr>
          <w:sz w:val="24"/>
        </w:rPr>
        <w:t>consecutive</w:t>
      </w:r>
      <w:r>
        <w:rPr>
          <w:spacing w:val="1"/>
          <w:sz w:val="24"/>
        </w:rPr>
        <w:t xml:space="preserve"> </w:t>
      </w:r>
      <w:r>
        <w:rPr>
          <w:sz w:val="24"/>
        </w:rPr>
        <w:t>open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simplified</w:t>
      </w:r>
      <w:r>
        <w:rPr>
          <w:spacing w:val="1"/>
          <w:sz w:val="24"/>
        </w:rPr>
        <w:t xml:space="preserve"> </w:t>
      </w:r>
      <w:r>
        <w:rPr>
          <w:sz w:val="24"/>
        </w:rPr>
        <w:t>open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1"/>
          <w:sz w:val="24"/>
        </w:rPr>
        <w:t xml:space="preserve"> </w:t>
      </w:r>
      <w:r>
        <w:rPr>
          <w:sz w:val="24"/>
        </w:rPr>
        <w:t>consultancy service or restricted procedure, or in response to published procedure for</w:t>
      </w:r>
      <w:r>
        <w:rPr>
          <w:spacing w:val="1"/>
          <w:sz w:val="24"/>
        </w:rPr>
        <w:t xml:space="preserve"> </w:t>
      </w:r>
      <w:r>
        <w:rPr>
          <w:sz w:val="24"/>
        </w:rPr>
        <w:t>tendering related to sector activities under Chapter X of this law, no bid or request 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 is submitted, or when the bids or requests to participate submitted were</w:t>
      </w:r>
      <w:r>
        <w:rPr>
          <w:spacing w:val="1"/>
          <w:sz w:val="24"/>
        </w:rPr>
        <w:t xml:space="preserve"> </w:t>
      </w:r>
      <w:r>
        <w:rPr>
          <w:sz w:val="24"/>
        </w:rPr>
        <w:t>irrelevant. In any case, the initial terms of the contract must not have undergone</w:t>
      </w:r>
      <w:r>
        <w:rPr>
          <w:spacing w:val="1"/>
          <w:sz w:val="24"/>
        </w:rPr>
        <w:t xml:space="preserve"> </w:t>
      </w:r>
      <w:r>
        <w:rPr>
          <w:sz w:val="24"/>
        </w:rPr>
        <w:t>substantial</w:t>
      </w:r>
      <w:r>
        <w:rPr>
          <w:spacing w:val="-1"/>
          <w:sz w:val="24"/>
        </w:rPr>
        <w:t xml:space="preserve"> </w:t>
      </w:r>
      <w:r>
        <w:rPr>
          <w:sz w:val="24"/>
        </w:rPr>
        <w:t>changes.</w:t>
      </w:r>
    </w:p>
    <w:p w:rsidR="00621519" w:rsidRDefault="00145C5F">
      <w:pPr>
        <w:pStyle w:val="BodyText"/>
        <w:spacing w:line="256" w:lineRule="auto"/>
        <w:ind w:left="120" w:right="118" w:firstLine="62"/>
        <w:jc w:val="both"/>
      </w:pPr>
      <w:r>
        <w:t>In the case of sectoral contracts, the contracting entity may use the negotiated procedure</w:t>
      </w:r>
      <w:r>
        <w:rPr>
          <w:spacing w:val="1"/>
        </w:rPr>
        <w:t xml:space="preserve"> </w:t>
      </w:r>
      <w:r>
        <w:t>without prior notice publication, when in response to the prior notice publication procedure,</w:t>
      </w:r>
      <w:r>
        <w:rPr>
          <w:spacing w:val="1"/>
        </w:rPr>
        <w:t xml:space="preserve"> </w:t>
      </w:r>
      <w:r>
        <w:t>no bid or request to participate has been submitt</w:t>
      </w:r>
      <w:r>
        <w:t>ed or those submitted have been irrelevant,</w:t>
      </w:r>
      <w:r>
        <w:rPr>
          <w:spacing w:val="1"/>
        </w:rPr>
        <w:t xml:space="preserve"> </w:t>
      </w:r>
      <w:r>
        <w:t>bearing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mind that the</w:t>
      </w:r>
      <w:r>
        <w:rPr>
          <w:spacing w:val="-1"/>
        </w:rPr>
        <w:t xml:space="preserve"> </w:t>
      </w:r>
      <w:r>
        <w:t>initial</w:t>
      </w:r>
      <w:r>
        <w:rPr>
          <w:spacing w:val="-1"/>
        </w:rPr>
        <w:t xml:space="preserve"> </w:t>
      </w:r>
      <w:r>
        <w:t>terms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 have</w:t>
      </w:r>
      <w:r>
        <w:rPr>
          <w:spacing w:val="-3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undergone</w:t>
      </w:r>
      <w:r>
        <w:rPr>
          <w:spacing w:val="-1"/>
        </w:rPr>
        <w:t xml:space="preserve"> </w:t>
      </w:r>
      <w:r>
        <w:t>substantial</w:t>
      </w:r>
      <w:r>
        <w:rPr>
          <w:spacing w:val="-1"/>
        </w:rPr>
        <w:t xml:space="preserve"> </w:t>
      </w:r>
      <w:r>
        <w:t>changes.</w:t>
      </w:r>
    </w:p>
    <w:p w:rsidR="00621519" w:rsidRDefault="00621519">
      <w:pPr>
        <w:pStyle w:val="BodyText"/>
        <w:spacing w:before="6"/>
      </w:pPr>
    </w:p>
    <w:p w:rsidR="00621519" w:rsidRDefault="00145C5F">
      <w:pPr>
        <w:pStyle w:val="BodyText"/>
        <w:spacing w:line="256" w:lineRule="auto"/>
        <w:ind w:left="120" w:right="121"/>
        <w:jc w:val="both"/>
      </w:pPr>
      <w:r>
        <w:t>A tender shall be considered irrelevant when it is not related to the contract and it is clear that</w:t>
      </w:r>
      <w:r>
        <w:rPr>
          <w:spacing w:val="-57"/>
        </w:rPr>
        <w:t xml:space="preserve"> </w:t>
      </w:r>
      <w:r>
        <w:t xml:space="preserve">it cannot meet, </w:t>
      </w:r>
      <w:r>
        <w:t>without undergoing substantial changes, the needs and requirements of the</w:t>
      </w:r>
      <w:r>
        <w:rPr>
          <w:spacing w:val="1"/>
        </w:rPr>
        <w:t xml:space="preserve"> </w:t>
      </w:r>
      <w:r>
        <w:t>contracting</w:t>
      </w:r>
      <w:r>
        <w:rPr>
          <w:spacing w:val="-4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entity, specified in the</w:t>
      </w:r>
      <w:r>
        <w:rPr>
          <w:spacing w:val="-1"/>
        </w:rPr>
        <w:t xml:space="preserve"> </w:t>
      </w:r>
      <w:r>
        <w:t>tender documents.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The request for participation shall be considered irrelevant when the economic operator in</w:t>
      </w:r>
      <w:r>
        <w:rPr>
          <w:spacing w:val="1"/>
        </w:rPr>
        <w:t xml:space="preserve"> </w:t>
      </w:r>
      <w:r>
        <w:t>question</w:t>
      </w:r>
      <w:r>
        <w:rPr>
          <w:spacing w:val="22"/>
        </w:rPr>
        <w:t xml:space="preserve"> </w:t>
      </w:r>
      <w:r>
        <w:t>is</w:t>
      </w:r>
      <w:r>
        <w:rPr>
          <w:spacing w:val="23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conditions</w:t>
      </w:r>
      <w:r>
        <w:rPr>
          <w:spacing w:val="23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disqualification,</w:t>
      </w:r>
      <w:r>
        <w:rPr>
          <w:spacing w:val="23"/>
        </w:rPr>
        <w:t xml:space="preserve"> </w:t>
      </w:r>
      <w:r>
        <w:t>according</w:t>
      </w:r>
      <w:r>
        <w:rPr>
          <w:spacing w:val="20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t>article</w:t>
      </w:r>
      <w:r>
        <w:rPr>
          <w:spacing w:val="23"/>
        </w:rPr>
        <w:t xml:space="preserve"> </w:t>
      </w:r>
      <w:r>
        <w:t>76</w:t>
      </w:r>
      <w:r>
        <w:rPr>
          <w:spacing w:val="22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t>this</w:t>
      </w:r>
      <w:r>
        <w:rPr>
          <w:spacing w:val="24"/>
        </w:rPr>
        <w:t xml:space="preserve"> </w:t>
      </w:r>
      <w:r>
        <w:t>law,</w:t>
      </w:r>
      <w:r>
        <w:rPr>
          <w:spacing w:val="22"/>
        </w:rPr>
        <w:t xml:space="preserve"> </w:t>
      </w:r>
      <w:r>
        <w:t>or</w:t>
      </w:r>
      <w:r>
        <w:rPr>
          <w:spacing w:val="22"/>
        </w:rPr>
        <w:t xml:space="preserve"> </w:t>
      </w:r>
      <w:r>
        <w:t>does</w:t>
      </w:r>
      <w:r>
        <w:rPr>
          <w:spacing w:val="-57"/>
        </w:rPr>
        <w:t xml:space="preserve"> </w:t>
      </w:r>
      <w:r>
        <w:t>not meet the selection criteria set by the contracting authority or entity according to article 77</w:t>
      </w:r>
      <w:r>
        <w:rPr>
          <w:spacing w:val="1"/>
        </w:rPr>
        <w:t xml:space="preserve"> </w:t>
      </w:r>
      <w:r>
        <w:t>of this</w:t>
      </w:r>
      <w:r>
        <w:rPr>
          <w:spacing w:val="-1"/>
        </w:rPr>
        <w:t xml:space="preserve"> </w:t>
      </w:r>
      <w:r>
        <w:t>law.</w:t>
      </w:r>
    </w:p>
    <w:p w:rsidR="00621519" w:rsidRDefault="00145C5F">
      <w:pPr>
        <w:pStyle w:val="ListParagraph"/>
        <w:numPr>
          <w:ilvl w:val="1"/>
          <w:numId w:val="80"/>
        </w:numPr>
        <w:tabs>
          <w:tab w:val="left" w:pos="116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1"/>
          <w:sz w:val="24"/>
        </w:rPr>
        <w:t xml:space="preserve"> </w:t>
      </w:r>
      <w:r>
        <w:rPr>
          <w:sz w:val="24"/>
        </w:rPr>
        <w:t>goods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only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certain</w:t>
      </w:r>
      <w:r>
        <w:rPr>
          <w:spacing w:val="1"/>
          <w:sz w:val="24"/>
        </w:rPr>
        <w:t xml:space="preserve"> </w:t>
      </w:r>
      <w:r>
        <w:rPr>
          <w:sz w:val="24"/>
        </w:rPr>
        <w:t>eco</w:t>
      </w:r>
      <w:r>
        <w:rPr>
          <w:sz w:val="24"/>
        </w:rPr>
        <w:t>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 for one</w:t>
      </w:r>
      <w:r>
        <w:rPr>
          <w:spacing w:val="-2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reasons:</w:t>
      </w:r>
    </w:p>
    <w:p w:rsidR="00621519" w:rsidRDefault="00145C5F">
      <w:pPr>
        <w:pStyle w:val="ListParagraph"/>
        <w:numPr>
          <w:ilvl w:val="2"/>
          <w:numId w:val="80"/>
        </w:numPr>
        <w:tabs>
          <w:tab w:val="left" w:pos="1762"/>
        </w:tabs>
        <w:spacing w:line="256" w:lineRule="auto"/>
        <w:ind w:right="119" w:firstLine="0"/>
        <w:rPr>
          <w:sz w:val="24"/>
        </w:rPr>
      </w:pPr>
      <w:r>
        <w:rPr>
          <w:sz w:val="24"/>
        </w:rPr>
        <w:t>the</w:t>
      </w:r>
      <w:r>
        <w:rPr>
          <w:spacing w:val="12"/>
          <w:sz w:val="24"/>
        </w:rPr>
        <w:t xml:space="preserve"> </w:t>
      </w:r>
      <w:r>
        <w:rPr>
          <w:sz w:val="24"/>
        </w:rPr>
        <w:t>purpose</w:t>
      </w:r>
      <w:r>
        <w:rPr>
          <w:spacing w:val="13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4"/>
          <w:sz w:val="24"/>
        </w:rPr>
        <w:t xml:space="preserve"> </w:t>
      </w:r>
      <w:r>
        <w:rPr>
          <w:sz w:val="24"/>
        </w:rPr>
        <w:t>is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4"/>
          <w:sz w:val="24"/>
        </w:rPr>
        <w:t xml:space="preserve"> </w:t>
      </w:r>
      <w:r>
        <w:rPr>
          <w:sz w:val="24"/>
        </w:rPr>
        <w:t>create</w:t>
      </w:r>
      <w:r>
        <w:rPr>
          <w:spacing w:val="12"/>
          <w:sz w:val="24"/>
        </w:rPr>
        <w:t xml:space="preserve"> </w:t>
      </w:r>
      <w:r>
        <w:rPr>
          <w:sz w:val="24"/>
        </w:rPr>
        <w:t>or</w:t>
      </w:r>
      <w:r>
        <w:rPr>
          <w:spacing w:val="13"/>
          <w:sz w:val="24"/>
        </w:rPr>
        <w:t xml:space="preserve"> </w:t>
      </w:r>
      <w:r>
        <w:rPr>
          <w:sz w:val="24"/>
        </w:rPr>
        <w:t>purchase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work</w:t>
      </w:r>
      <w:r>
        <w:rPr>
          <w:spacing w:val="13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art</w:t>
      </w:r>
      <w:r>
        <w:rPr>
          <w:spacing w:val="13"/>
          <w:sz w:val="24"/>
        </w:rPr>
        <w:t xml:space="preserve"> </w:t>
      </w:r>
      <w:r>
        <w:rPr>
          <w:sz w:val="24"/>
        </w:rPr>
        <w:t>or</w:t>
      </w:r>
      <w:r>
        <w:rPr>
          <w:spacing w:val="19"/>
          <w:sz w:val="24"/>
        </w:rPr>
        <w:t xml:space="preserve"> </w:t>
      </w:r>
      <w:r>
        <w:rPr>
          <w:sz w:val="24"/>
        </w:rPr>
        <w:t>unique</w:t>
      </w:r>
      <w:r>
        <w:rPr>
          <w:spacing w:val="-57"/>
          <w:sz w:val="24"/>
        </w:rPr>
        <w:t xml:space="preserve"> </w:t>
      </w:r>
      <w:r>
        <w:rPr>
          <w:sz w:val="24"/>
        </w:rPr>
        <w:t>artistic</w:t>
      </w:r>
      <w:r>
        <w:rPr>
          <w:spacing w:val="-1"/>
          <w:sz w:val="24"/>
        </w:rPr>
        <w:t xml:space="preserve"> </w:t>
      </w:r>
      <w:r>
        <w:rPr>
          <w:sz w:val="24"/>
        </w:rPr>
        <w:t>performance;</w:t>
      </w:r>
    </w:p>
    <w:p w:rsidR="00621519" w:rsidRDefault="00145C5F">
      <w:pPr>
        <w:pStyle w:val="ListParagraph"/>
        <w:numPr>
          <w:ilvl w:val="2"/>
          <w:numId w:val="80"/>
        </w:numPr>
        <w:tabs>
          <w:tab w:val="left" w:pos="1815"/>
        </w:tabs>
        <w:ind w:left="1814" w:hanging="255"/>
        <w:rPr>
          <w:sz w:val="24"/>
        </w:rPr>
      </w:pP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technical</w:t>
      </w:r>
      <w:r>
        <w:rPr>
          <w:spacing w:val="-1"/>
          <w:sz w:val="24"/>
        </w:rPr>
        <w:t xml:space="preserve"> </w:t>
      </w:r>
      <w:r>
        <w:rPr>
          <w:sz w:val="24"/>
        </w:rPr>
        <w:t>reasons, there</w:t>
      </w:r>
      <w:r>
        <w:rPr>
          <w:spacing w:val="-3"/>
          <w:sz w:val="24"/>
        </w:rPr>
        <w:t xml:space="preserve"> </w:t>
      </w:r>
      <w:r>
        <w:rPr>
          <w:sz w:val="24"/>
        </w:rPr>
        <w:t>is no</w:t>
      </w:r>
      <w:r>
        <w:rPr>
          <w:spacing w:val="-1"/>
          <w:sz w:val="24"/>
        </w:rPr>
        <w:t xml:space="preserve"> </w:t>
      </w:r>
      <w:r>
        <w:rPr>
          <w:sz w:val="24"/>
        </w:rPr>
        <w:t>competition;</w:t>
      </w:r>
    </w:p>
    <w:p w:rsidR="00621519" w:rsidRDefault="00145C5F">
      <w:pPr>
        <w:pStyle w:val="ListParagraph"/>
        <w:numPr>
          <w:ilvl w:val="2"/>
          <w:numId w:val="80"/>
        </w:numPr>
        <w:tabs>
          <w:tab w:val="left" w:pos="1882"/>
        </w:tabs>
        <w:spacing w:before="9"/>
        <w:ind w:left="1881" w:hanging="322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protect</w:t>
      </w:r>
      <w:r>
        <w:rPr>
          <w:spacing w:val="-1"/>
          <w:sz w:val="24"/>
        </w:rPr>
        <w:t xml:space="preserve"> </w:t>
      </w:r>
      <w:r>
        <w:rPr>
          <w:sz w:val="24"/>
        </w:rPr>
        <w:t>exclusive</w:t>
      </w:r>
      <w:r>
        <w:rPr>
          <w:spacing w:val="-2"/>
          <w:sz w:val="24"/>
        </w:rPr>
        <w:t xml:space="preserve"> </w:t>
      </w:r>
      <w:r>
        <w:rPr>
          <w:sz w:val="24"/>
        </w:rPr>
        <w:t>rights,</w:t>
      </w:r>
      <w:r>
        <w:rPr>
          <w:spacing w:val="-1"/>
          <w:sz w:val="24"/>
        </w:rPr>
        <w:t xml:space="preserve"> </w:t>
      </w:r>
      <w:r>
        <w:rPr>
          <w:sz w:val="24"/>
        </w:rPr>
        <w:t>including</w:t>
      </w:r>
      <w:r>
        <w:rPr>
          <w:spacing w:val="-4"/>
          <w:sz w:val="24"/>
        </w:rPr>
        <w:t xml:space="preserve"> </w:t>
      </w:r>
      <w:r>
        <w:rPr>
          <w:sz w:val="24"/>
        </w:rPr>
        <w:t>intellectual</w:t>
      </w:r>
      <w:r>
        <w:rPr>
          <w:spacing w:val="-1"/>
          <w:sz w:val="24"/>
        </w:rPr>
        <w:t xml:space="preserve"> </w:t>
      </w:r>
      <w:r>
        <w:rPr>
          <w:sz w:val="24"/>
        </w:rPr>
        <w:t>property</w:t>
      </w:r>
      <w:r>
        <w:rPr>
          <w:spacing w:val="-5"/>
          <w:sz w:val="24"/>
        </w:rPr>
        <w:t xml:space="preserve"> </w:t>
      </w:r>
      <w:r>
        <w:rPr>
          <w:sz w:val="24"/>
        </w:rPr>
        <w:t>rights.</w:t>
      </w:r>
    </w:p>
    <w:p w:rsidR="00621519" w:rsidRDefault="00621519">
      <w:pPr>
        <w:pStyle w:val="BodyText"/>
        <w:spacing w:before="4"/>
        <w:rPr>
          <w:sz w:val="27"/>
        </w:rPr>
      </w:pPr>
    </w:p>
    <w:p w:rsidR="00621519" w:rsidRDefault="00145C5F">
      <w:pPr>
        <w:pStyle w:val="BodyText"/>
        <w:spacing w:line="256" w:lineRule="auto"/>
        <w:ind w:left="120" w:right="112"/>
        <w:jc w:val="both"/>
      </w:pPr>
      <w:r>
        <w:t>The exceptions set out in sub-paragraph "ii" and "iii" shall apply only when there is no</w:t>
      </w:r>
      <w:r>
        <w:rPr>
          <w:spacing w:val="1"/>
        </w:rPr>
        <w:t xml:space="preserve"> </w:t>
      </w:r>
      <w:r>
        <w:t>reasonable</w:t>
      </w:r>
      <w:r>
        <w:rPr>
          <w:spacing w:val="1"/>
        </w:rPr>
        <w:t xml:space="preserve"> </w:t>
      </w:r>
      <w:r>
        <w:t>alternative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replacement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lack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competition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result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requirement</w:t>
      </w:r>
      <w:r>
        <w:rPr>
          <w:spacing w:val="1"/>
        </w:rPr>
        <w:t xml:space="preserve"> </w:t>
      </w:r>
      <w:r>
        <w:t>restriction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 or</w:t>
      </w:r>
      <w:r>
        <w:rPr>
          <w:spacing w:val="1"/>
        </w:rPr>
        <w:t xml:space="preserve"> </w:t>
      </w:r>
      <w:r>
        <w:t>entity sets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scope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procurement.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80"/>
        </w:numPr>
        <w:tabs>
          <w:tab w:val="left" w:pos="1100"/>
        </w:tabs>
        <w:spacing w:before="76" w:line="256" w:lineRule="auto"/>
        <w:ind w:right="117" w:firstLine="0"/>
        <w:jc w:val="both"/>
        <w:rPr>
          <w:sz w:val="24"/>
        </w:rPr>
      </w:pPr>
      <w:r>
        <w:rPr>
          <w:sz w:val="24"/>
        </w:rPr>
        <w:lastRenderedPageBreak/>
        <w:t>when due to extreme necessity, caused by events unforeseeable by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entity,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limits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open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1"/>
          <w:sz w:val="24"/>
        </w:rPr>
        <w:t xml:space="preserve"> </w:t>
      </w:r>
      <w:r>
        <w:rPr>
          <w:sz w:val="24"/>
        </w:rPr>
        <w:t>simplified</w:t>
      </w:r>
      <w:r>
        <w:rPr>
          <w:spacing w:val="1"/>
          <w:sz w:val="24"/>
        </w:rPr>
        <w:t xml:space="preserve"> </w:t>
      </w:r>
      <w:r>
        <w:rPr>
          <w:sz w:val="24"/>
        </w:rPr>
        <w:t>open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-57"/>
          <w:sz w:val="24"/>
        </w:rPr>
        <w:t xml:space="preserve"> </w:t>
      </w:r>
      <w:r>
        <w:rPr>
          <w:sz w:val="24"/>
        </w:rPr>
        <w:t>restricted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1"/>
          <w:sz w:val="24"/>
        </w:rPr>
        <w:t xml:space="preserve"> </w:t>
      </w:r>
      <w:r>
        <w:rPr>
          <w:sz w:val="24"/>
        </w:rPr>
        <w:t>consultancy</w:t>
      </w:r>
      <w:r>
        <w:rPr>
          <w:spacing w:val="1"/>
          <w:sz w:val="24"/>
        </w:rPr>
        <w:t xml:space="preserve"> </w:t>
      </w:r>
      <w:r>
        <w:rPr>
          <w:sz w:val="24"/>
        </w:rPr>
        <w:t>servic</w:t>
      </w:r>
      <w:r>
        <w:rPr>
          <w:sz w:val="24"/>
        </w:rPr>
        <w:t>es,</w:t>
      </w:r>
      <w:r>
        <w:rPr>
          <w:spacing w:val="1"/>
          <w:sz w:val="24"/>
        </w:rPr>
        <w:t xml:space="preserve"> </w:t>
      </w:r>
      <w:r>
        <w:rPr>
          <w:sz w:val="24"/>
        </w:rPr>
        <w:t>competitive</w:t>
      </w:r>
      <w:r>
        <w:rPr>
          <w:spacing w:val="1"/>
          <w:sz w:val="24"/>
        </w:rPr>
        <w:t xml:space="preserve"> </w:t>
      </w:r>
      <w:r>
        <w:rPr>
          <w:sz w:val="24"/>
        </w:rPr>
        <w:t>negotiated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negotiated procedures, with prior contract notice publication, may not be observed.</w:t>
      </w:r>
      <w:r>
        <w:rPr>
          <w:spacing w:val="1"/>
          <w:sz w:val="24"/>
        </w:rPr>
        <w:t xml:space="preserve"> </w:t>
      </w:r>
      <w:r>
        <w:rPr>
          <w:sz w:val="24"/>
        </w:rPr>
        <w:t>The circumstances mentioned to justify the extreme need should not be caused in any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entity.</w:t>
      </w:r>
    </w:p>
    <w:p w:rsidR="00621519" w:rsidRDefault="00145C5F">
      <w:pPr>
        <w:pStyle w:val="BodyText"/>
        <w:spacing w:line="256" w:lineRule="auto"/>
        <w:ind w:left="840" w:right="116"/>
        <w:jc w:val="both"/>
      </w:pPr>
      <w:r>
        <w:t>For contracts signed at the end of a procurement procedure according to this “letter”,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negotiated</w:t>
      </w:r>
      <w:r>
        <w:rPr>
          <w:spacing w:val="1"/>
        </w:rPr>
        <w:t xml:space="preserve"> </w:t>
      </w:r>
      <w:r>
        <w:t>procedure</w:t>
      </w:r>
      <w:r>
        <w:rPr>
          <w:spacing w:val="1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prior</w:t>
      </w:r>
      <w:r>
        <w:rPr>
          <w:spacing w:val="1"/>
        </w:rPr>
        <w:t xml:space="preserve"> </w:t>
      </w:r>
      <w:r>
        <w:t>notice</w:t>
      </w:r>
      <w:r>
        <w:rPr>
          <w:spacing w:val="1"/>
        </w:rPr>
        <w:t xml:space="preserve"> </w:t>
      </w:r>
      <w:r>
        <w:t>publication,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goods,</w:t>
      </w:r>
      <w:r>
        <w:rPr>
          <w:spacing w:val="1"/>
        </w:rPr>
        <w:t xml:space="preserve"> </w:t>
      </w:r>
      <w:r>
        <w:t>services</w:t>
      </w:r>
      <w:r>
        <w:rPr>
          <w:spacing w:val="1"/>
        </w:rPr>
        <w:t xml:space="preserve"> </w:t>
      </w:r>
      <w:r>
        <w:t>or</w:t>
      </w:r>
      <w:r>
        <w:rPr>
          <w:spacing w:val="-57"/>
        </w:rPr>
        <w:t xml:space="preserve"> </w:t>
      </w:r>
      <w:r>
        <w:t>additional work, as provided in this article, may</w:t>
      </w:r>
      <w:r>
        <w:rPr>
          <w:spacing w:val="-5"/>
        </w:rPr>
        <w:t xml:space="preserve"> </w:t>
      </w:r>
      <w:r>
        <w:t>not be used.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80"/>
        </w:numPr>
        <w:tabs>
          <w:tab w:val="left" w:pos="361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The negotiated procedur</w:t>
      </w:r>
      <w:r>
        <w:rPr>
          <w:sz w:val="24"/>
        </w:rPr>
        <w:t>e, without prior notice publication, can be used for public contracts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goods:</w:t>
      </w:r>
    </w:p>
    <w:p w:rsidR="00621519" w:rsidRDefault="00145C5F">
      <w:pPr>
        <w:pStyle w:val="ListParagraph"/>
        <w:numPr>
          <w:ilvl w:val="1"/>
          <w:numId w:val="80"/>
        </w:numPr>
        <w:tabs>
          <w:tab w:val="left" w:pos="1150"/>
        </w:tabs>
        <w:spacing w:before="3" w:line="256" w:lineRule="auto"/>
        <w:ind w:right="116" w:firstLine="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products</w:t>
      </w:r>
      <w:r>
        <w:rPr>
          <w:spacing w:val="1"/>
          <w:sz w:val="24"/>
        </w:rPr>
        <w:t xml:space="preserve"> </w:t>
      </w:r>
      <w:r>
        <w:rPr>
          <w:sz w:val="24"/>
        </w:rPr>
        <w:t>involved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produced</w:t>
      </w:r>
      <w:r>
        <w:rPr>
          <w:spacing w:val="1"/>
          <w:sz w:val="24"/>
        </w:rPr>
        <w:t xml:space="preserve"> </w:t>
      </w:r>
      <w:r>
        <w:rPr>
          <w:sz w:val="24"/>
        </w:rPr>
        <w:t>solely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purpose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research,</w:t>
      </w:r>
      <w:r>
        <w:rPr>
          <w:spacing w:val="-57"/>
          <w:sz w:val="24"/>
        </w:rPr>
        <w:t xml:space="preserve"> </w:t>
      </w:r>
      <w:r>
        <w:rPr>
          <w:sz w:val="24"/>
        </w:rPr>
        <w:t>experimentation, study or development. Contracts awarded pursuant to this paragraph</w:t>
      </w:r>
      <w:r>
        <w:rPr>
          <w:spacing w:val="1"/>
          <w:sz w:val="24"/>
        </w:rPr>
        <w:t xml:space="preserve"> </w:t>
      </w:r>
      <w:r>
        <w:rPr>
          <w:sz w:val="24"/>
        </w:rPr>
        <w:t>do not involve m</w:t>
      </w:r>
      <w:r>
        <w:rPr>
          <w:sz w:val="24"/>
        </w:rPr>
        <w:t>ass production to achieve commercial viability sustainability or to</w:t>
      </w:r>
      <w:r>
        <w:rPr>
          <w:spacing w:val="1"/>
          <w:sz w:val="24"/>
        </w:rPr>
        <w:t xml:space="preserve"> </w:t>
      </w:r>
      <w:r>
        <w:rPr>
          <w:sz w:val="24"/>
        </w:rPr>
        <w:t>cover</w:t>
      </w:r>
      <w:r>
        <w:rPr>
          <w:spacing w:val="-1"/>
          <w:sz w:val="24"/>
        </w:rPr>
        <w:t xml:space="preserve"> </w:t>
      </w:r>
      <w:r>
        <w:rPr>
          <w:sz w:val="24"/>
        </w:rPr>
        <w:t>research</w:t>
      </w:r>
      <w:r>
        <w:rPr>
          <w:spacing w:val="2"/>
          <w:sz w:val="24"/>
        </w:rPr>
        <w:t xml:space="preserve"> </w:t>
      </w:r>
      <w:r>
        <w:rPr>
          <w:sz w:val="24"/>
        </w:rPr>
        <w:t>and development costs;</w:t>
      </w:r>
    </w:p>
    <w:p w:rsidR="00621519" w:rsidRDefault="00145C5F">
      <w:pPr>
        <w:pStyle w:val="ListParagraph"/>
        <w:numPr>
          <w:ilvl w:val="1"/>
          <w:numId w:val="80"/>
        </w:numPr>
        <w:tabs>
          <w:tab w:val="left" w:pos="1160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additional</w:t>
      </w:r>
      <w:r>
        <w:rPr>
          <w:spacing w:val="1"/>
          <w:sz w:val="24"/>
        </w:rPr>
        <w:t xml:space="preserve"> </w:t>
      </w:r>
      <w:r>
        <w:rPr>
          <w:sz w:val="24"/>
        </w:rPr>
        <w:t>deliveries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original</w:t>
      </w:r>
      <w:r>
        <w:rPr>
          <w:spacing w:val="1"/>
          <w:sz w:val="24"/>
        </w:rPr>
        <w:t xml:space="preserve"> </w:t>
      </w:r>
      <w:r>
        <w:rPr>
          <w:sz w:val="24"/>
        </w:rPr>
        <w:t>supplier,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either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partial</w:t>
      </w:r>
      <w:r>
        <w:rPr>
          <w:spacing w:val="-57"/>
          <w:sz w:val="24"/>
        </w:rPr>
        <w:t xml:space="preserve"> </w:t>
      </w:r>
      <w:r>
        <w:rPr>
          <w:sz w:val="24"/>
        </w:rPr>
        <w:t>replacement of the goods or installations or an addition to the existing goods or</w:t>
      </w:r>
      <w:r>
        <w:rPr>
          <w:spacing w:val="1"/>
          <w:sz w:val="24"/>
        </w:rPr>
        <w:t xml:space="preserve"> </w:t>
      </w:r>
      <w:r>
        <w:rPr>
          <w:sz w:val="24"/>
        </w:rPr>
        <w:t>installations, when a change of supplier would force the contracting authority or entity</w:t>
      </w:r>
      <w:r>
        <w:rPr>
          <w:spacing w:val="-57"/>
          <w:sz w:val="24"/>
        </w:rPr>
        <w:t xml:space="preserve"> </w:t>
      </w:r>
      <w:r>
        <w:rPr>
          <w:sz w:val="24"/>
        </w:rPr>
        <w:t>to accept goods with different technical characteristics, resulting in incompatibilit</w:t>
      </w:r>
      <w:r>
        <w:rPr>
          <w:sz w:val="24"/>
        </w:rPr>
        <w:t>y or</w:t>
      </w:r>
      <w:r>
        <w:rPr>
          <w:spacing w:val="1"/>
          <w:sz w:val="24"/>
        </w:rPr>
        <w:t xml:space="preserve"> </w:t>
      </w:r>
      <w:r>
        <w:rPr>
          <w:sz w:val="24"/>
        </w:rPr>
        <w:t>disproportionate</w:t>
      </w:r>
      <w:r>
        <w:rPr>
          <w:spacing w:val="-1"/>
          <w:sz w:val="24"/>
        </w:rPr>
        <w:t xml:space="preserve"> </w:t>
      </w:r>
      <w:r>
        <w:rPr>
          <w:sz w:val="24"/>
        </w:rPr>
        <w:t>technical difficulties in use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maintenance.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BodyText"/>
        <w:spacing w:line="256" w:lineRule="auto"/>
        <w:ind w:left="120" w:right="122"/>
        <w:jc w:val="both"/>
      </w:pPr>
      <w:r>
        <w:t>The contract in this case must be signed by the contracting authority within three years from</w:t>
      </w:r>
      <w:r>
        <w:rPr>
          <w:spacing w:val="1"/>
        </w:rPr>
        <w:t xml:space="preserve"> </w:t>
      </w:r>
      <w:r>
        <w:t>the conclusion of the initial contract and the value of these supplies should not exceed 20%</w:t>
      </w:r>
      <w:r>
        <w:t xml:space="preserve"> of</w:t>
      </w:r>
      <w:r>
        <w:rPr>
          <w:spacing w:val="-5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initial contract value.</w:t>
      </w:r>
      <w:r>
        <w:rPr>
          <w:spacing w:val="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rule</w:t>
      </w:r>
      <w:r>
        <w:rPr>
          <w:spacing w:val="-2"/>
        </w:rPr>
        <w:t xml:space="preserve"> </w:t>
      </w:r>
      <w:r>
        <w:t>does not apply</w:t>
      </w:r>
      <w:r>
        <w:rPr>
          <w:spacing w:val="-5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case</w:t>
      </w:r>
      <w:r>
        <w:rPr>
          <w:spacing w:val="-1"/>
        </w:rPr>
        <w:t xml:space="preserve"> </w:t>
      </w:r>
      <w:r>
        <w:t>of sectoral contracts.</w:t>
      </w:r>
    </w:p>
    <w:p w:rsidR="00621519" w:rsidRDefault="00145C5F">
      <w:pPr>
        <w:pStyle w:val="BodyText"/>
        <w:spacing w:line="256" w:lineRule="auto"/>
        <w:ind w:left="120" w:right="120"/>
        <w:jc w:val="both"/>
      </w:pPr>
      <w:r>
        <w:t>The situation provided for in this paragraph shall not apply to those types of goods and</w:t>
      </w:r>
      <w:r>
        <w:rPr>
          <w:spacing w:val="1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which contracting</w:t>
      </w:r>
      <w:r>
        <w:rPr>
          <w:spacing w:val="-3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-5"/>
        </w:rPr>
        <w:t xml:space="preserve"> </w:t>
      </w:r>
      <w:r>
        <w:t>has ongoing</w:t>
      </w:r>
      <w:r>
        <w:rPr>
          <w:spacing w:val="-3"/>
        </w:rPr>
        <w:t xml:space="preserve"> </w:t>
      </w:r>
      <w:r>
        <w:t>needs</w:t>
      </w:r>
      <w:r>
        <w:rPr>
          <w:spacing w:val="3"/>
        </w:rPr>
        <w:t xml:space="preserve"> </w:t>
      </w:r>
      <w:r>
        <w:t>for.</w:t>
      </w:r>
    </w:p>
    <w:p w:rsidR="00621519" w:rsidRDefault="00145C5F">
      <w:pPr>
        <w:pStyle w:val="ListParagraph"/>
        <w:numPr>
          <w:ilvl w:val="1"/>
          <w:numId w:val="80"/>
        </w:numPr>
        <w:tabs>
          <w:tab w:val="left" w:pos="1086"/>
        </w:tabs>
        <w:ind w:left="1085" w:hanging="246"/>
        <w:jc w:val="both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g</w:t>
      </w:r>
      <w:r>
        <w:rPr>
          <w:sz w:val="24"/>
        </w:rPr>
        <w:t>oods</w:t>
      </w:r>
      <w:r>
        <w:rPr>
          <w:spacing w:val="-1"/>
          <w:sz w:val="24"/>
        </w:rPr>
        <w:t xml:space="preserve"> </w:t>
      </w:r>
      <w:r>
        <w:rPr>
          <w:sz w:val="24"/>
        </w:rPr>
        <w:t>quoted and</w:t>
      </w:r>
      <w:r>
        <w:rPr>
          <w:spacing w:val="1"/>
          <w:sz w:val="24"/>
        </w:rPr>
        <w:t xml:space="preserve"> </w:t>
      </w:r>
      <w:r>
        <w:rPr>
          <w:sz w:val="24"/>
        </w:rPr>
        <w:t>purchased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stock</w:t>
      </w:r>
      <w:r>
        <w:rPr>
          <w:spacing w:val="-2"/>
          <w:sz w:val="24"/>
        </w:rPr>
        <w:t xml:space="preserve"> </w:t>
      </w:r>
      <w:r>
        <w:rPr>
          <w:sz w:val="24"/>
        </w:rPr>
        <w:t>exchange;</w:t>
      </w:r>
    </w:p>
    <w:p w:rsidR="00621519" w:rsidRDefault="00145C5F">
      <w:pPr>
        <w:pStyle w:val="BodyText"/>
        <w:spacing w:before="14" w:line="256" w:lineRule="auto"/>
        <w:ind w:left="840" w:right="118"/>
        <w:jc w:val="both"/>
      </w:pPr>
      <w:r>
        <w:t>ç) for the purchase of goods at particularly favourable terms, by a supplier which</w:t>
      </w:r>
      <w:r>
        <w:rPr>
          <w:spacing w:val="1"/>
        </w:rPr>
        <w:t xml:space="preserve"> </w:t>
      </w:r>
      <w:r>
        <w:t>finally</w:t>
      </w:r>
      <w:r>
        <w:rPr>
          <w:spacing w:val="1"/>
        </w:rPr>
        <w:t xml:space="preserve"> </w:t>
      </w:r>
      <w:r>
        <w:t>closes</w:t>
      </w:r>
      <w:r>
        <w:rPr>
          <w:spacing w:val="1"/>
        </w:rPr>
        <w:t xml:space="preserve"> </w:t>
      </w:r>
      <w:r>
        <w:t>its</w:t>
      </w:r>
      <w:r>
        <w:rPr>
          <w:spacing w:val="1"/>
        </w:rPr>
        <w:t xml:space="preserve"> </w:t>
      </w:r>
      <w:r>
        <w:t>commercial</w:t>
      </w:r>
      <w:r>
        <w:rPr>
          <w:spacing w:val="1"/>
        </w:rPr>
        <w:t xml:space="preserve"> </w:t>
      </w:r>
      <w:r>
        <w:t>activity,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undergoing</w:t>
      </w:r>
      <w:r>
        <w:rPr>
          <w:spacing w:val="1"/>
        </w:rPr>
        <w:t xml:space="preserve"> </w:t>
      </w:r>
      <w:r>
        <w:t>bankruptcy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agreement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creditors or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similar</w:t>
      </w:r>
      <w:r>
        <w:rPr>
          <w:spacing w:val="-1"/>
        </w:rPr>
        <w:t xml:space="preserve"> </w:t>
      </w:r>
      <w:r>
        <w:t>procedure,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accordance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80"/>
        </w:numPr>
        <w:tabs>
          <w:tab w:val="left" w:pos="385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The negotiated procedure, without prior notice, may be used for public service contracts</w:t>
      </w:r>
      <w:r>
        <w:rPr>
          <w:spacing w:val="1"/>
          <w:sz w:val="24"/>
        </w:rPr>
        <w:t xml:space="preserve"> </w:t>
      </w:r>
      <w:r>
        <w:rPr>
          <w:sz w:val="24"/>
        </w:rPr>
        <w:t>when the contract in question follows a design contest organized in accordance with this law</w:t>
      </w:r>
      <w:r>
        <w:rPr>
          <w:spacing w:val="1"/>
          <w:sz w:val="24"/>
        </w:rPr>
        <w:t xml:space="preserve"> </w:t>
      </w:r>
      <w:r>
        <w:rPr>
          <w:sz w:val="24"/>
        </w:rPr>
        <w:t>and, according to the rules</w:t>
      </w:r>
      <w:r>
        <w:rPr>
          <w:sz w:val="24"/>
        </w:rPr>
        <w:t xml:space="preserve"> provided in the design contest, must be awarded to the winner or</w:t>
      </w:r>
      <w:r>
        <w:rPr>
          <w:spacing w:val="1"/>
          <w:sz w:val="24"/>
        </w:rPr>
        <w:t xml:space="preserve"> </w:t>
      </w:r>
      <w:r>
        <w:rPr>
          <w:sz w:val="24"/>
        </w:rPr>
        <w:t>one of the winners of the design contest; in the second case all winners should be invited 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-2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negotiations.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80"/>
        </w:numPr>
        <w:tabs>
          <w:tab w:val="left" w:pos="39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negotiated procedure, without prior notice, may be used fo</w:t>
      </w:r>
      <w:r>
        <w:rPr>
          <w:sz w:val="24"/>
        </w:rPr>
        <w:t>r new works or services</w:t>
      </w:r>
      <w:r>
        <w:rPr>
          <w:spacing w:val="1"/>
          <w:sz w:val="24"/>
        </w:rPr>
        <w:t xml:space="preserve"> </w:t>
      </w:r>
      <w:r>
        <w:rPr>
          <w:sz w:val="24"/>
        </w:rPr>
        <w:t>related to the repetition of similar works or services entrusted to an economic operator to</w:t>
      </w:r>
      <w:r>
        <w:rPr>
          <w:spacing w:val="1"/>
          <w:sz w:val="24"/>
        </w:rPr>
        <w:t xml:space="preserve"> </w:t>
      </w:r>
      <w:r>
        <w:rPr>
          <w:sz w:val="24"/>
        </w:rPr>
        <w:t>whom the contracting authority or entity has awarded the initial contract, provided that these</w:t>
      </w:r>
      <w:r>
        <w:rPr>
          <w:spacing w:val="1"/>
          <w:sz w:val="24"/>
        </w:rPr>
        <w:t xml:space="preserve"> </w:t>
      </w:r>
      <w:r>
        <w:rPr>
          <w:sz w:val="24"/>
        </w:rPr>
        <w:t>works or services comply with the basic desig</w:t>
      </w:r>
      <w:r>
        <w:rPr>
          <w:sz w:val="24"/>
        </w:rPr>
        <w:t>n for which the initial contract was concluded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basis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competitive</w:t>
      </w:r>
      <w:r>
        <w:rPr>
          <w:spacing w:val="1"/>
          <w:sz w:val="24"/>
        </w:rPr>
        <w:t xml:space="preserve"> </w:t>
      </w:r>
      <w:r>
        <w:rPr>
          <w:sz w:val="24"/>
        </w:rPr>
        <w:t>procedure.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basic</w:t>
      </w:r>
      <w:r>
        <w:rPr>
          <w:spacing w:val="1"/>
          <w:sz w:val="24"/>
        </w:rPr>
        <w:t xml:space="preserve"> </w:t>
      </w:r>
      <w:r>
        <w:rPr>
          <w:sz w:val="24"/>
        </w:rPr>
        <w:t>design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specify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level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additional</w:t>
      </w:r>
      <w:r>
        <w:rPr>
          <w:spacing w:val="-1"/>
          <w:sz w:val="24"/>
        </w:rPr>
        <w:t xml:space="preserve"> </w:t>
      </w:r>
      <w:r>
        <w:rPr>
          <w:sz w:val="24"/>
        </w:rPr>
        <w:t>works or services and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conditions under which</w:t>
      </w:r>
      <w:r>
        <w:rPr>
          <w:spacing w:val="-1"/>
          <w:sz w:val="24"/>
        </w:rPr>
        <w:t xml:space="preserve"> </w:t>
      </w:r>
      <w:r>
        <w:rPr>
          <w:sz w:val="24"/>
        </w:rPr>
        <w:t>they</w:t>
      </w:r>
      <w:r>
        <w:rPr>
          <w:spacing w:val="-3"/>
          <w:sz w:val="24"/>
        </w:rPr>
        <w:t xml:space="preserve"> </w:t>
      </w:r>
      <w:r>
        <w:rPr>
          <w:sz w:val="24"/>
        </w:rPr>
        <w:t>will be</w:t>
      </w:r>
      <w:r>
        <w:rPr>
          <w:spacing w:val="-1"/>
          <w:sz w:val="24"/>
        </w:rPr>
        <w:t xml:space="preserve"> </w:t>
      </w:r>
      <w:r>
        <w:rPr>
          <w:sz w:val="24"/>
        </w:rPr>
        <w:t>provided.</w:t>
      </w:r>
    </w:p>
    <w:p w:rsidR="00621519" w:rsidRDefault="00145C5F">
      <w:pPr>
        <w:pStyle w:val="BodyText"/>
        <w:spacing w:line="256" w:lineRule="auto"/>
        <w:ind w:left="120" w:right="125"/>
        <w:jc w:val="both"/>
      </w:pPr>
      <w:r>
        <w:t>The situation provided for in this point does not apply to those types of services for which the</w:t>
      </w:r>
      <w:r>
        <w:rPr>
          <w:spacing w:val="-57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has</w:t>
      </w:r>
      <w:r>
        <w:rPr>
          <w:spacing w:val="2"/>
        </w:rPr>
        <w:t xml:space="preserve"> </w:t>
      </w:r>
      <w:r>
        <w:t>ongoing</w:t>
      </w:r>
      <w:r>
        <w:rPr>
          <w:spacing w:val="-3"/>
        </w:rPr>
        <w:t xml:space="preserve"> </w:t>
      </w:r>
      <w:r>
        <w:t>needs.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3"/>
        <w:jc w:val="both"/>
      </w:pPr>
      <w:r>
        <w:lastRenderedPageBreak/>
        <w:t>The possible use of this procedure should be made known at the time of the publication of the</w:t>
      </w:r>
      <w:r>
        <w:rPr>
          <w:spacing w:val="-57"/>
        </w:rPr>
        <w:t xml:space="preserve"> </w:t>
      </w:r>
      <w:r>
        <w:t xml:space="preserve">first </w:t>
      </w:r>
      <w:r>
        <w:t>procedure and the contracting authority or entity when calculating the limit fund should</w:t>
      </w:r>
      <w:r>
        <w:rPr>
          <w:spacing w:val="1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take</w:t>
      </w:r>
      <w:r>
        <w:rPr>
          <w:spacing w:val="-1"/>
        </w:rPr>
        <w:t xml:space="preserve"> </w:t>
      </w:r>
      <w:r>
        <w:t>into account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general</w:t>
      </w:r>
      <w:r>
        <w:rPr>
          <w:spacing w:val="2"/>
        </w:rPr>
        <w:t xml:space="preserve"> </w:t>
      </w:r>
      <w:r>
        <w:t>cost</w:t>
      </w:r>
      <w:r>
        <w:rPr>
          <w:spacing w:val="-1"/>
        </w:rPr>
        <w:t xml:space="preserve"> </w:t>
      </w:r>
      <w:r>
        <w:t>of additional</w:t>
      </w:r>
      <w:r>
        <w:rPr>
          <w:spacing w:val="2"/>
        </w:rPr>
        <w:t xml:space="preserve"> </w:t>
      </w:r>
      <w:r>
        <w:t>works</w:t>
      </w:r>
      <w:r>
        <w:rPr>
          <w:spacing w:val="2"/>
        </w:rPr>
        <w:t xml:space="preserve"> </w:t>
      </w:r>
      <w:r>
        <w:t>or services.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This procedure can be used only within three years from the date of concluding the initial</w:t>
      </w:r>
      <w:r>
        <w:rPr>
          <w:spacing w:val="1"/>
        </w:rPr>
        <w:t xml:space="preserve"> </w:t>
      </w:r>
      <w:r>
        <w:t>contr</w:t>
      </w:r>
      <w:r>
        <w:t>act and the value should not exceed 20% of the initial contract value. This rule shall not</w:t>
      </w:r>
      <w:r>
        <w:rPr>
          <w:spacing w:val="1"/>
        </w:rPr>
        <w:t xml:space="preserve"> </w:t>
      </w:r>
      <w:r>
        <w:t>apply</w:t>
      </w:r>
      <w:r>
        <w:rPr>
          <w:spacing w:val="-6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t>case</w:t>
      </w:r>
      <w:r>
        <w:rPr>
          <w:spacing w:val="-1"/>
        </w:rPr>
        <w:t xml:space="preserve"> </w:t>
      </w:r>
      <w:r>
        <w:t>of sectoral contracts.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8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48</w:t>
      </w:r>
    </w:p>
    <w:p w:rsidR="00621519" w:rsidRDefault="00145C5F">
      <w:pPr>
        <w:pStyle w:val="Heading1"/>
      </w:pPr>
      <w:r>
        <w:t>Negotiated</w:t>
      </w:r>
      <w:r>
        <w:rPr>
          <w:spacing w:val="-3"/>
        </w:rPr>
        <w:t xml:space="preserve"> </w:t>
      </w:r>
      <w:r>
        <w:t>procedure, with</w:t>
      </w:r>
      <w:r>
        <w:rPr>
          <w:spacing w:val="-2"/>
        </w:rPr>
        <w:t xml:space="preserve"> </w:t>
      </w:r>
      <w:r>
        <w:t>prior</w:t>
      </w:r>
      <w:r>
        <w:rPr>
          <w:spacing w:val="-1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publication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9"/>
        </w:numPr>
        <w:tabs>
          <w:tab w:val="left" w:pos="411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For the procurement of sectoral contracts, contracting entities may use the negotiated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procedure, with prior notice publication, where any economic operator may submit a request</w:t>
      </w:r>
      <w:r>
        <w:rPr>
          <w:spacing w:val="1"/>
          <w:sz w:val="24"/>
        </w:rPr>
        <w:t xml:space="preserve"> </w:t>
      </w:r>
      <w:r>
        <w:rPr>
          <w:sz w:val="24"/>
        </w:rPr>
        <w:t>to participate in response to an invitation to tender, providing information o</w:t>
      </w:r>
      <w:r>
        <w:rPr>
          <w:sz w:val="24"/>
        </w:rPr>
        <w:t>n the quality</w:t>
      </w:r>
      <w:r>
        <w:rPr>
          <w:spacing w:val="1"/>
          <w:sz w:val="24"/>
        </w:rPr>
        <w:t xml:space="preserve"> </w:t>
      </w:r>
      <w:r>
        <w:rPr>
          <w:sz w:val="24"/>
        </w:rPr>
        <w:t>selection</w:t>
      </w:r>
      <w:r>
        <w:rPr>
          <w:spacing w:val="-1"/>
          <w:sz w:val="24"/>
        </w:rPr>
        <w:t xml:space="preserve"> </w:t>
      </w:r>
      <w:r>
        <w:rPr>
          <w:sz w:val="24"/>
        </w:rPr>
        <w:t>required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entity.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9"/>
        </w:numPr>
        <w:tabs>
          <w:tab w:val="left" w:pos="406"/>
        </w:tabs>
        <w:spacing w:before="1" w:line="256" w:lineRule="auto"/>
        <w:ind w:right="115" w:firstLine="0"/>
        <w:jc w:val="both"/>
        <w:rPr>
          <w:sz w:val="24"/>
        </w:rPr>
      </w:pPr>
      <w:r>
        <w:rPr>
          <w:sz w:val="24"/>
        </w:rPr>
        <w:t>In the procurement procedures above the upper threshold, the minimum time limit for</w:t>
      </w:r>
      <w:r>
        <w:rPr>
          <w:spacing w:val="1"/>
          <w:sz w:val="24"/>
        </w:rPr>
        <w:t xml:space="preserve"> </w:t>
      </w:r>
      <w:r>
        <w:rPr>
          <w:sz w:val="24"/>
        </w:rPr>
        <w:t>accepting requests to participate shall be no less than 30 days from the date of publication of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 no</w:t>
      </w:r>
      <w:r>
        <w:rPr>
          <w:sz w:val="24"/>
        </w:rPr>
        <w:t>tice or invitation to express interest or in cases when a periodic 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notice is used as a way to make an invitation to tender, this deadline shall be no less than 15</w:t>
      </w:r>
      <w:r>
        <w:rPr>
          <w:spacing w:val="1"/>
          <w:sz w:val="24"/>
        </w:rPr>
        <w:t xml:space="preserve"> </w:t>
      </w:r>
      <w:r>
        <w:rPr>
          <w:sz w:val="24"/>
        </w:rPr>
        <w:t>days.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ListParagraph"/>
        <w:numPr>
          <w:ilvl w:val="0"/>
          <w:numId w:val="79"/>
        </w:numPr>
        <w:tabs>
          <w:tab w:val="left" w:pos="45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lower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upper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minimum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limit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accepting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requests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20</w:t>
      </w:r>
      <w:r>
        <w:rPr>
          <w:spacing w:val="1"/>
          <w:sz w:val="24"/>
        </w:rPr>
        <w:t xml:space="preserve"> </w:t>
      </w:r>
      <w:r>
        <w:rPr>
          <w:sz w:val="24"/>
        </w:rPr>
        <w:t>days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 notice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invitation</w:t>
      </w:r>
      <w:r>
        <w:rPr>
          <w:spacing w:val="1"/>
          <w:sz w:val="24"/>
        </w:rPr>
        <w:t xml:space="preserve"> </w:t>
      </w:r>
      <w:r>
        <w:rPr>
          <w:sz w:val="24"/>
        </w:rPr>
        <w:t>for expressions of interest.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9"/>
        </w:numPr>
        <w:tabs>
          <w:tab w:val="left" w:pos="373"/>
        </w:tabs>
        <w:spacing w:line="256" w:lineRule="auto"/>
        <w:ind w:right="125" w:firstLine="0"/>
        <w:jc w:val="both"/>
        <w:rPr>
          <w:sz w:val="24"/>
        </w:rPr>
      </w:pPr>
      <w:r>
        <w:rPr>
          <w:sz w:val="24"/>
        </w:rPr>
        <w:t>Only those economic operators that are invited by the contracting entity can participate in</w:t>
      </w:r>
      <w:r>
        <w:rPr>
          <w:spacing w:val="1"/>
          <w:sz w:val="24"/>
        </w:rPr>
        <w:t xml:space="preserve"> </w:t>
      </w:r>
      <w:r>
        <w:rPr>
          <w:sz w:val="24"/>
        </w:rPr>
        <w:t>the negotiation, after the latter has evaluated the submitted information. Contracting entities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limit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number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candidates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invited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he</w:t>
      </w:r>
      <w:r>
        <w:rPr>
          <w:spacing w:val="1"/>
          <w:sz w:val="24"/>
        </w:rPr>
        <w:t xml:space="preserve"> </w:t>
      </w:r>
      <w:r>
        <w:rPr>
          <w:sz w:val="24"/>
        </w:rPr>
        <w:t>procedure,</w:t>
      </w:r>
      <w:r>
        <w:rPr>
          <w:spacing w:val="60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 Article</w:t>
      </w:r>
      <w:r>
        <w:rPr>
          <w:spacing w:val="1"/>
          <w:sz w:val="24"/>
        </w:rPr>
        <w:t xml:space="preserve"> </w:t>
      </w:r>
      <w:r>
        <w:rPr>
          <w:sz w:val="24"/>
        </w:rPr>
        <w:t>85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law.</w:t>
      </w:r>
    </w:p>
    <w:p w:rsidR="00621519" w:rsidRDefault="00145C5F">
      <w:pPr>
        <w:pStyle w:val="BodyText"/>
        <w:spacing w:line="256" w:lineRule="auto"/>
        <w:ind w:left="120" w:right="122"/>
        <w:jc w:val="both"/>
      </w:pPr>
      <w:r>
        <w:t>The time limit for accepting bids may be determined by mutual agreement between the</w:t>
      </w:r>
      <w:r>
        <w:rPr>
          <w:spacing w:val="1"/>
        </w:rPr>
        <w:t xml:space="preserve"> </w:t>
      </w:r>
      <w:r>
        <w:t>contracting entity and the selected candidates, provided that all of them are given equal time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prepare</w:t>
      </w:r>
      <w:r>
        <w:rPr>
          <w:spacing w:val="-1"/>
        </w:rPr>
        <w:t xml:space="preserve"> </w:t>
      </w:r>
      <w:r>
        <w:t>and submit their</w:t>
      </w:r>
      <w:r>
        <w:rPr>
          <w:spacing w:val="-1"/>
        </w:rPr>
        <w:t xml:space="preserve"> </w:t>
      </w:r>
      <w:r>
        <w:t>bids.</w:t>
      </w:r>
    </w:p>
    <w:p w:rsidR="00621519" w:rsidRDefault="00145C5F">
      <w:pPr>
        <w:pStyle w:val="BodyText"/>
        <w:spacing w:line="254" w:lineRule="auto"/>
        <w:ind w:left="120" w:right="114"/>
        <w:jc w:val="both"/>
      </w:pPr>
      <w:r>
        <w:t>In the absence of agreement on the time limit for</w:t>
      </w:r>
      <w:r>
        <w:rPr>
          <w:spacing w:val="1"/>
        </w:rPr>
        <w:t xml:space="preserve"> </w:t>
      </w:r>
      <w:r>
        <w:t>accepting bids, the time limit</w:t>
      </w:r>
      <w:r>
        <w:rPr>
          <w:spacing w:val="1"/>
        </w:rPr>
        <w:t xml:space="preserve"> </w:t>
      </w:r>
      <w:r>
        <w:t>shall</w:t>
      </w:r>
      <w:r>
        <w:rPr>
          <w:spacing w:val="60"/>
        </w:rPr>
        <w:t xml:space="preserve"> </w:t>
      </w:r>
      <w:r>
        <w:t>be no</w:t>
      </w:r>
      <w:r>
        <w:rPr>
          <w:spacing w:val="1"/>
        </w:rPr>
        <w:t xml:space="preserve"> </w:t>
      </w:r>
      <w:r>
        <w:t>less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10 days from the</w:t>
      </w:r>
      <w:r>
        <w:rPr>
          <w:spacing w:val="-1"/>
        </w:rPr>
        <w:t xml:space="preserve"> </w:t>
      </w:r>
      <w:r>
        <w:t>date of sending</w:t>
      </w:r>
      <w:r>
        <w:rPr>
          <w:spacing w:val="-2"/>
        </w:rPr>
        <w:t xml:space="preserve"> </w:t>
      </w:r>
      <w:r>
        <w:t>the invitation to tender.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1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49</w:t>
      </w:r>
    </w:p>
    <w:p w:rsidR="00621519" w:rsidRDefault="00145C5F">
      <w:pPr>
        <w:pStyle w:val="Heading1"/>
      </w:pPr>
      <w:r>
        <w:t>Simplified</w:t>
      </w:r>
      <w:r>
        <w:rPr>
          <w:spacing w:val="-2"/>
        </w:rPr>
        <w:t xml:space="preserve"> </w:t>
      </w:r>
      <w:r>
        <w:t>open</w:t>
      </w:r>
      <w:r>
        <w:rPr>
          <w:spacing w:val="-4"/>
        </w:rPr>
        <w:t xml:space="preserve"> </w:t>
      </w:r>
      <w:r>
        <w:t>procedure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8"/>
        </w:numPr>
        <w:tabs>
          <w:tab w:val="left" w:pos="382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The contracting authority may u</w:t>
      </w:r>
      <w:r>
        <w:rPr>
          <w:sz w:val="24"/>
        </w:rPr>
        <w:t>se the simplified open procedure for contracts below the</w:t>
      </w:r>
      <w:r>
        <w:rPr>
          <w:spacing w:val="1"/>
          <w:sz w:val="24"/>
        </w:rPr>
        <w:t xml:space="preserve"> </w:t>
      </w:r>
      <w:r>
        <w:rPr>
          <w:sz w:val="24"/>
        </w:rPr>
        <w:t>lower monetary</w:t>
      </w:r>
      <w:r>
        <w:rPr>
          <w:spacing w:val="-5"/>
          <w:sz w:val="24"/>
        </w:rPr>
        <w:t xml:space="preserve"> </w:t>
      </w:r>
      <w:r>
        <w:rPr>
          <w:sz w:val="24"/>
        </w:rPr>
        <w:t>threshold.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8"/>
        </w:numPr>
        <w:tabs>
          <w:tab w:val="left" w:pos="368"/>
        </w:tabs>
        <w:spacing w:line="256" w:lineRule="auto"/>
        <w:ind w:right="122" w:firstLine="0"/>
        <w:jc w:val="both"/>
        <w:rPr>
          <w:sz w:val="24"/>
        </w:rPr>
      </w:pPr>
      <w:r>
        <w:rPr>
          <w:sz w:val="24"/>
        </w:rPr>
        <w:t>The simplified open procedure is a one-stage procedure, in which any interested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 can participate.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78"/>
        </w:numPr>
        <w:tabs>
          <w:tab w:val="left" w:pos="385"/>
        </w:tabs>
        <w:spacing w:before="76" w:line="256" w:lineRule="auto"/>
        <w:ind w:right="118" w:firstLine="0"/>
        <w:jc w:val="both"/>
        <w:rPr>
          <w:sz w:val="24"/>
        </w:rPr>
      </w:pPr>
      <w:r>
        <w:rPr>
          <w:sz w:val="24"/>
        </w:rPr>
        <w:lastRenderedPageBreak/>
        <w:t>The time limit for accepting bids in this procurement procedure shall be no less than 10</w:t>
      </w:r>
      <w:r>
        <w:rPr>
          <w:spacing w:val="1"/>
          <w:sz w:val="24"/>
        </w:rPr>
        <w:t xml:space="preserve"> </w:t>
      </w:r>
      <w:r>
        <w:rPr>
          <w:sz w:val="24"/>
        </w:rPr>
        <w:t>days</w:t>
      </w:r>
      <w:r>
        <w:rPr>
          <w:spacing w:val="1"/>
          <w:sz w:val="24"/>
        </w:rPr>
        <w:t xml:space="preserve"> </w:t>
      </w:r>
      <w:r>
        <w:rPr>
          <w:sz w:val="24"/>
        </w:rPr>
        <w:t>from 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50</w:t>
      </w:r>
    </w:p>
    <w:p w:rsidR="00621519" w:rsidRDefault="00145C5F">
      <w:pPr>
        <w:pStyle w:val="Heading1"/>
        <w:spacing w:before="22"/>
        <w:ind w:left="180"/>
      </w:pPr>
      <w:r>
        <w:t>Consultancy</w:t>
      </w:r>
      <w:r>
        <w:rPr>
          <w:spacing w:val="-2"/>
        </w:rPr>
        <w:t xml:space="preserve"> </w:t>
      </w:r>
      <w:r>
        <w:t>service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7"/>
        </w:numPr>
        <w:tabs>
          <w:tab w:val="left" w:pos="370"/>
        </w:tabs>
        <w:spacing w:before="1" w:line="254" w:lineRule="auto"/>
        <w:ind w:right="122" w:firstLine="0"/>
        <w:jc w:val="both"/>
        <w:rPr>
          <w:sz w:val="24"/>
        </w:rPr>
      </w:pPr>
      <w:r>
        <w:rPr>
          <w:sz w:val="24"/>
        </w:rPr>
        <w:t>Consultancy service is a phased procurement procedure, which serves for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contracts for</w:t>
      </w:r>
      <w:r>
        <w:rPr>
          <w:spacing w:val="-1"/>
          <w:sz w:val="24"/>
        </w:rPr>
        <w:t xml:space="preserve"> </w:t>
      </w:r>
      <w:r>
        <w:rPr>
          <w:sz w:val="24"/>
        </w:rPr>
        <w:t>services of an intellectual and</w:t>
      </w:r>
      <w:r>
        <w:rPr>
          <w:spacing w:val="-1"/>
          <w:sz w:val="24"/>
        </w:rPr>
        <w:t xml:space="preserve"> </w:t>
      </w:r>
      <w:r>
        <w:rPr>
          <w:sz w:val="24"/>
        </w:rPr>
        <w:t>/ or advisory</w:t>
      </w:r>
      <w:r>
        <w:rPr>
          <w:spacing w:val="-5"/>
          <w:sz w:val="24"/>
        </w:rPr>
        <w:t xml:space="preserve"> </w:t>
      </w:r>
      <w:r>
        <w:rPr>
          <w:sz w:val="24"/>
        </w:rPr>
        <w:t>nature.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77"/>
        </w:numPr>
        <w:tabs>
          <w:tab w:val="left" w:pos="390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In proceedings over the upper monetary threshold, any economic operator may submit a</w:t>
      </w:r>
      <w:r>
        <w:rPr>
          <w:spacing w:val="1"/>
          <w:sz w:val="24"/>
        </w:rPr>
        <w:t xml:space="preserve"> </w:t>
      </w:r>
      <w:r>
        <w:rPr>
          <w:sz w:val="24"/>
        </w:rPr>
        <w:t>request for participation in response to notice containing the information specified in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145C5F">
      <w:pPr>
        <w:pStyle w:val="BodyText"/>
        <w:spacing w:line="254" w:lineRule="auto"/>
        <w:ind w:left="120" w:right="119"/>
        <w:jc w:val="both"/>
      </w:pPr>
      <w:r>
        <w:t>The minimum time limit for accepting requests to participate shall be not less than 30 days</w:t>
      </w:r>
      <w:r>
        <w:rPr>
          <w:spacing w:val="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of publication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contract notice or</w:t>
      </w:r>
      <w:r>
        <w:rPr>
          <w:spacing w:val="-1"/>
        </w:rPr>
        <w:t xml:space="preserve"> </w:t>
      </w:r>
      <w:r>
        <w:t>invitation to</w:t>
      </w:r>
      <w:r>
        <w:rPr>
          <w:spacing w:val="-1"/>
        </w:rPr>
        <w:t xml:space="preserve"> </w:t>
      </w:r>
      <w:r>
        <w:t>express interest.</w:t>
      </w:r>
    </w:p>
    <w:p w:rsidR="00621519" w:rsidRDefault="00621519">
      <w:pPr>
        <w:pStyle w:val="BodyText"/>
        <w:spacing w:before="9"/>
        <w:rPr>
          <w:sz w:val="25"/>
        </w:rPr>
      </w:pPr>
    </w:p>
    <w:p w:rsidR="00621519" w:rsidRDefault="00145C5F">
      <w:pPr>
        <w:pStyle w:val="ListParagraph"/>
        <w:numPr>
          <w:ilvl w:val="0"/>
          <w:numId w:val="77"/>
        </w:numPr>
        <w:tabs>
          <w:tab w:val="left" w:pos="423"/>
        </w:tabs>
        <w:spacing w:line="254" w:lineRule="auto"/>
        <w:ind w:right="123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second</w:t>
      </w:r>
      <w:r>
        <w:rPr>
          <w:spacing w:val="1"/>
          <w:sz w:val="24"/>
        </w:rPr>
        <w:t xml:space="preserve"> </w:t>
      </w:r>
      <w:r>
        <w:rPr>
          <w:sz w:val="24"/>
        </w:rPr>
        <w:t>stage,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bid</w:t>
      </w:r>
      <w:r>
        <w:rPr>
          <w:spacing w:val="1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only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candidates</w:t>
      </w:r>
      <w:r>
        <w:rPr>
          <w:spacing w:val="1"/>
          <w:sz w:val="24"/>
        </w:rPr>
        <w:t xml:space="preserve"> </w:t>
      </w:r>
      <w:r>
        <w:rPr>
          <w:sz w:val="24"/>
        </w:rPr>
        <w:t>selected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authority.</w:t>
      </w:r>
    </w:p>
    <w:p w:rsidR="00621519" w:rsidRDefault="00145C5F">
      <w:pPr>
        <w:pStyle w:val="BodyText"/>
        <w:spacing w:before="3" w:line="254" w:lineRule="auto"/>
        <w:ind w:left="120" w:right="112"/>
        <w:jc w:val="both"/>
      </w:pPr>
      <w:r>
        <w:t>The minimum deadline for receipt of bids shall be not less than 30 days from the date of</w:t>
      </w:r>
      <w:r>
        <w:rPr>
          <w:spacing w:val="1"/>
        </w:rPr>
        <w:t xml:space="preserve"> </w:t>
      </w:r>
      <w:r>
        <w:t>publication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invitation to</w:t>
      </w:r>
      <w:r>
        <w:rPr>
          <w:spacing w:val="1"/>
        </w:rPr>
        <w:t xml:space="preserve"> </w:t>
      </w:r>
      <w:r>
        <w:t>tender.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77"/>
        </w:numPr>
        <w:tabs>
          <w:tab w:val="left" w:pos="418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In the procedures</w:t>
      </w:r>
      <w:r>
        <w:rPr>
          <w:spacing w:val="1"/>
          <w:sz w:val="24"/>
        </w:rPr>
        <w:t xml:space="preserve"> </w:t>
      </w:r>
      <w:r>
        <w:rPr>
          <w:sz w:val="24"/>
        </w:rPr>
        <w:t>above the upper monetary threshold, the contracting authority may</w:t>
      </w:r>
      <w:r>
        <w:rPr>
          <w:spacing w:val="1"/>
          <w:sz w:val="24"/>
        </w:rPr>
        <w:t xml:space="preserve"> </w:t>
      </w:r>
      <w:r>
        <w:rPr>
          <w:sz w:val="24"/>
        </w:rPr>
        <w:t>shorten</w:t>
      </w:r>
      <w:r>
        <w:rPr>
          <w:spacing w:val="5"/>
          <w:sz w:val="24"/>
        </w:rPr>
        <w:t xml:space="preserve"> </w:t>
      </w:r>
      <w:r>
        <w:rPr>
          <w:sz w:val="24"/>
        </w:rPr>
        <w:t>by</w:t>
      </w:r>
      <w:r>
        <w:rPr>
          <w:spacing w:val="2"/>
          <w:sz w:val="24"/>
        </w:rPr>
        <w:t xml:space="preserve"> </w:t>
      </w:r>
      <w:r>
        <w:rPr>
          <w:sz w:val="24"/>
        </w:rPr>
        <w:t>5</w:t>
      </w:r>
      <w:r>
        <w:rPr>
          <w:spacing w:val="5"/>
          <w:sz w:val="24"/>
        </w:rPr>
        <w:t xml:space="preserve"> </w:t>
      </w:r>
      <w:r>
        <w:rPr>
          <w:sz w:val="24"/>
        </w:rPr>
        <w:t>days</w:t>
      </w:r>
      <w:r>
        <w:rPr>
          <w:spacing w:val="7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time</w:t>
      </w:r>
      <w:r>
        <w:rPr>
          <w:spacing w:val="5"/>
          <w:sz w:val="24"/>
        </w:rPr>
        <w:t xml:space="preserve"> </w:t>
      </w:r>
      <w:r>
        <w:rPr>
          <w:sz w:val="24"/>
        </w:rPr>
        <w:t>limit</w:t>
      </w:r>
      <w:r>
        <w:rPr>
          <w:spacing w:val="7"/>
          <w:sz w:val="24"/>
        </w:rPr>
        <w:t xml:space="preserve"> </w:t>
      </w:r>
      <w:r>
        <w:rPr>
          <w:sz w:val="24"/>
        </w:rPr>
        <w:t>for</w:t>
      </w:r>
      <w:r>
        <w:rPr>
          <w:spacing w:val="9"/>
          <w:sz w:val="24"/>
        </w:rPr>
        <w:t xml:space="preserve"> </w:t>
      </w:r>
      <w:r>
        <w:rPr>
          <w:sz w:val="24"/>
        </w:rPr>
        <w:t>accepting</w:t>
      </w:r>
      <w:r>
        <w:rPr>
          <w:spacing w:val="4"/>
          <w:sz w:val="24"/>
        </w:rPr>
        <w:t xml:space="preserve"> </w:t>
      </w:r>
      <w:r>
        <w:rPr>
          <w:sz w:val="24"/>
        </w:rPr>
        <w:t>requests</w:t>
      </w:r>
      <w:r>
        <w:rPr>
          <w:spacing w:val="7"/>
          <w:sz w:val="24"/>
        </w:rPr>
        <w:t xml:space="preserve"> </w:t>
      </w:r>
      <w:r>
        <w:rPr>
          <w:sz w:val="24"/>
        </w:rPr>
        <w:t>or</w:t>
      </w:r>
      <w:r>
        <w:rPr>
          <w:spacing w:val="5"/>
          <w:sz w:val="24"/>
        </w:rPr>
        <w:t xml:space="preserve"> </w:t>
      </w:r>
      <w:r>
        <w:rPr>
          <w:sz w:val="24"/>
        </w:rPr>
        <w:t>tenders,</w:t>
      </w:r>
      <w:r>
        <w:rPr>
          <w:spacing w:val="6"/>
          <w:sz w:val="24"/>
        </w:rPr>
        <w:t xml:space="preserve"> </w:t>
      </w:r>
      <w:r>
        <w:rPr>
          <w:sz w:val="24"/>
        </w:rPr>
        <w:t>defined</w:t>
      </w:r>
      <w:r>
        <w:rPr>
          <w:spacing w:val="6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paragraph</w:t>
      </w:r>
      <w:r>
        <w:rPr>
          <w:spacing w:val="7"/>
          <w:sz w:val="24"/>
        </w:rPr>
        <w:t xml:space="preserve"> </w:t>
      </w:r>
      <w:r>
        <w:rPr>
          <w:sz w:val="24"/>
        </w:rPr>
        <w:t>2</w:t>
      </w:r>
      <w:r>
        <w:rPr>
          <w:spacing w:val="6"/>
          <w:sz w:val="24"/>
        </w:rPr>
        <w:t xml:space="preserve"> </w:t>
      </w:r>
      <w:r>
        <w:rPr>
          <w:sz w:val="24"/>
        </w:rPr>
        <w:t>and</w:t>
      </w:r>
      <w:r>
        <w:rPr>
          <w:spacing w:val="-58"/>
          <w:sz w:val="24"/>
        </w:rPr>
        <w:t xml:space="preserve"> </w:t>
      </w:r>
      <w:r>
        <w:rPr>
          <w:sz w:val="24"/>
        </w:rPr>
        <w:t>3</w:t>
      </w:r>
      <w:r>
        <w:rPr>
          <w:spacing w:val="-1"/>
          <w:sz w:val="24"/>
        </w:rPr>
        <w:t xml:space="preserve"> </w:t>
      </w:r>
      <w:r>
        <w:rPr>
          <w:sz w:val="24"/>
        </w:rPr>
        <w:t>of this article, in</w:t>
      </w:r>
      <w:r>
        <w:rPr>
          <w:spacing w:val="-1"/>
          <w:sz w:val="24"/>
        </w:rPr>
        <w:t xml:space="preserve"> </w:t>
      </w:r>
      <w:r>
        <w:rPr>
          <w:sz w:val="24"/>
        </w:rPr>
        <w:t>case</w:t>
      </w:r>
      <w:r>
        <w:rPr>
          <w:spacing w:val="-1"/>
          <w:sz w:val="24"/>
        </w:rPr>
        <w:t xml:space="preserve"> </w:t>
      </w:r>
      <w:r>
        <w:rPr>
          <w:sz w:val="24"/>
        </w:rPr>
        <w:t>the procurement procedure</w:t>
      </w:r>
      <w:r>
        <w:rPr>
          <w:spacing w:val="-2"/>
          <w:sz w:val="24"/>
        </w:rPr>
        <w:t xml:space="preserve"> </w:t>
      </w:r>
      <w:r>
        <w:rPr>
          <w:sz w:val="24"/>
        </w:rPr>
        <w:t>is conducted by</w:t>
      </w:r>
      <w:r>
        <w:rPr>
          <w:spacing w:val="-5"/>
          <w:sz w:val="24"/>
        </w:rPr>
        <w:t xml:space="preserve"> </w:t>
      </w:r>
      <w:r>
        <w:rPr>
          <w:sz w:val="24"/>
        </w:rPr>
        <w:t>electronic means.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77"/>
        </w:numPr>
        <w:tabs>
          <w:tab w:val="left" w:pos="363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For pro</w:t>
      </w:r>
      <w:r>
        <w:rPr>
          <w:sz w:val="24"/>
        </w:rPr>
        <w:t>curement procedures between the upper and lower monetary threshold, the deadline</w:t>
      </w:r>
      <w:r>
        <w:rPr>
          <w:spacing w:val="-57"/>
          <w:sz w:val="24"/>
        </w:rPr>
        <w:t xml:space="preserve"> </w:t>
      </w:r>
      <w:r>
        <w:rPr>
          <w:sz w:val="24"/>
        </w:rPr>
        <w:t>for accepting requests to participate or bids shall be not less than 20 days from the publication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invitation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-57"/>
          <w:sz w:val="24"/>
        </w:rPr>
        <w:t xml:space="preserve"> </w:t>
      </w:r>
      <w:r>
        <w:rPr>
          <w:sz w:val="24"/>
        </w:rPr>
        <w:t>conducted</w:t>
      </w:r>
      <w:r>
        <w:rPr>
          <w:spacing w:val="-2"/>
          <w:sz w:val="24"/>
        </w:rPr>
        <w:t xml:space="preserve"> </w:t>
      </w:r>
      <w:r>
        <w:rPr>
          <w:sz w:val="24"/>
        </w:rPr>
        <w:t>with electronic</w:t>
      </w:r>
      <w:r>
        <w:rPr>
          <w:spacing w:val="-1"/>
          <w:sz w:val="24"/>
        </w:rPr>
        <w:t xml:space="preserve"> </w:t>
      </w:r>
      <w:r>
        <w:rPr>
          <w:sz w:val="24"/>
        </w:rPr>
        <w:t>means, this</w:t>
      </w:r>
      <w:r>
        <w:rPr>
          <w:spacing w:val="2"/>
          <w:sz w:val="24"/>
        </w:rPr>
        <w:t xml:space="preserve"> </w:t>
      </w:r>
      <w:r>
        <w:rPr>
          <w:sz w:val="24"/>
        </w:rPr>
        <w:t>time limit</w:t>
      </w:r>
      <w:r>
        <w:rPr>
          <w:spacing w:val="2"/>
          <w:sz w:val="24"/>
        </w:rPr>
        <w:t xml:space="preserve"> </w:t>
      </w:r>
      <w:r>
        <w:rPr>
          <w:sz w:val="24"/>
        </w:rPr>
        <w:t>can be</w:t>
      </w:r>
      <w:r>
        <w:rPr>
          <w:spacing w:val="-1"/>
          <w:sz w:val="24"/>
        </w:rPr>
        <w:t xml:space="preserve"> </w:t>
      </w:r>
      <w:r>
        <w:rPr>
          <w:sz w:val="24"/>
        </w:rPr>
        <w:t>shortened by</w:t>
      </w:r>
      <w:r>
        <w:rPr>
          <w:spacing w:val="-5"/>
          <w:sz w:val="24"/>
        </w:rPr>
        <w:t xml:space="preserve"> </w:t>
      </w:r>
      <w:r>
        <w:rPr>
          <w:sz w:val="24"/>
        </w:rPr>
        <w:t>5 days.</w:t>
      </w:r>
    </w:p>
    <w:p w:rsidR="00621519" w:rsidRDefault="00145C5F">
      <w:pPr>
        <w:pStyle w:val="ListParagraph"/>
        <w:numPr>
          <w:ilvl w:val="0"/>
          <w:numId w:val="77"/>
        </w:numPr>
        <w:tabs>
          <w:tab w:val="left" w:pos="498"/>
        </w:tabs>
        <w:spacing w:line="256" w:lineRule="auto"/>
        <w:ind w:right="121" w:firstLine="60"/>
        <w:jc w:val="both"/>
        <w:rPr>
          <w:sz w:val="24"/>
        </w:rPr>
      </w:pP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below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lower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accepting requests to participate or tenders shall be not less than 10 days from the p</w:t>
      </w:r>
      <w:r>
        <w:rPr>
          <w:sz w:val="24"/>
        </w:rPr>
        <w:t>ublication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 notice</w:t>
      </w:r>
      <w:r>
        <w:rPr>
          <w:spacing w:val="-2"/>
          <w:sz w:val="24"/>
        </w:rPr>
        <w:t xml:space="preserve"> </w:t>
      </w:r>
      <w:r>
        <w:rPr>
          <w:sz w:val="24"/>
        </w:rPr>
        <w:t>or invitation to tender.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77"/>
        </w:numPr>
        <w:tabs>
          <w:tab w:val="left" w:pos="402"/>
        </w:tabs>
        <w:spacing w:line="254" w:lineRule="auto"/>
        <w:ind w:right="118" w:firstLine="0"/>
        <w:jc w:val="both"/>
        <w:rPr>
          <w:sz w:val="24"/>
        </w:rPr>
      </w:pPr>
      <w:r>
        <w:rPr>
          <w:sz w:val="24"/>
        </w:rPr>
        <w:t>Detailed procedures for the conduct of this procurement procedure are provided in 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51</w:t>
      </w:r>
    </w:p>
    <w:p w:rsidR="00621519" w:rsidRDefault="00145C5F">
      <w:pPr>
        <w:pStyle w:val="Heading1"/>
        <w:ind w:left="176"/>
      </w:pPr>
      <w:r>
        <w:t>Cases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competitive</w:t>
      </w:r>
      <w:r>
        <w:rPr>
          <w:spacing w:val="-2"/>
        </w:rPr>
        <w:t xml:space="preserve"> </w:t>
      </w:r>
      <w:r>
        <w:t>negotiated</w:t>
      </w:r>
      <w:r>
        <w:rPr>
          <w:spacing w:val="-1"/>
        </w:rPr>
        <w:t xml:space="preserve"> </w:t>
      </w:r>
      <w:r>
        <w:t>procedure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competitive</w:t>
      </w:r>
      <w:r>
        <w:rPr>
          <w:spacing w:val="-3"/>
        </w:rPr>
        <w:t xml:space="preserve"> </w:t>
      </w:r>
      <w:r>
        <w:t>dialogue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BodyText"/>
        <w:spacing w:line="256" w:lineRule="auto"/>
        <w:ind w:left="120" w:right="124"/>
        <w:jc w:val="both"/>
      </w:pPr>
      <w:r>
        <w:t>Contracting authorities may use</w:t>
      </w:r>
      <w:r>
        <w:rPr>
          <w:spacing w:val="1"/>
        </w:rPr>
        <w:t xml:space="preserve"> </w:t>
      </w:r>
      <w:r>
        <w:t>a competitive negotiated procedure or</w:t>
      </w:r>
      <w:r>
        <w:rPr>
          <w:spacing w:val="60"/>
        </w:rPr>
        <w:t xml:space="preserve"> </w:t>
      </w:r>
      <w:r>
        <w:t>competitive dialogue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</w:t>
      </w:r>
      <w:r>
        <w:rPr>
          <w:spacing w:val="-2"/>
        </w:rPr>
        <w:t xml:space="preserve"> </w:t>
      </w:r>
      <w:r>
        <w:t>cases: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6"/>
        </w:numPr>
        <w:tabs>
          <w:tab w:val="left" w:pos="361"/>
        </w:tabs>
        <w:ind w:hanging="241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works, goods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contracts that</w:t>
      </w:r>
      <w:r>
        <w:rPr>
          <w:spacing w:val="-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more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following</w:t>
      </w:r>
      <w:r>
        <w:rPr>
          <w:spacing w:val="-4"/>
          <w:sz w:val="24"/>
        </w:rPr>
        <w:t xml:space="preserve"> </w:t>
      </w:r>
      <w:r>
        <w:rPr>
          <w:sz w:val="24"/>
        </w:rPr>
        <w:t>criteria:</w:t>
      </w:r>
    </w:p>
    <w:p w:rsidR="00621519" w:rsidRDefault="00145C5F">
      <w:pPr>
        <w:pStyle w:val="ListParagraph"/>
        <w:numPr>
          <w:ilvl w:val="1"/>
          <w:numId w:val="76"/>
        </w:numPr>
        <w:tabs>
          <w:tab w:val="left" w:pos="1141"/>
        </w:tabs>
        <w:spacing w:before="19" w:line="256" w:lineRule="auto"/>
        <w:ind w:right="119" w:firstLine="0"/>
        <w:rPr>
          <w:sz w:val="24"/>
        </w:rPr>
      </w:pP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needs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it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necessary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adjust</w:t>
      </w:r>
      <w:r>
        <w:rPr>
          <w:spacing w:val="-57"/>
          <w:sz w:val="24"/>
        </w:rPr>
        <w:t xml:space="preserve"> </w:t>
      </w:r>
      <w:r>
        <w:rPr>
          <w:sz w:val="24"/>
        </w:rPr>
        <w:t>existing</w:t>
      </w:r>
      <w:r>
        <w:rPr>
          <w:spacing w:val="-3"/>
          <w:sz w:val="24"/>
        </w:rPr>
        <w:t xml:space="preserve"> </w:t>
      </w:r>
      <w:r>
        <w:rPr>
          <w:sz w:val="24"/>
        </w:rPr>
        <w:t>solutions available to 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authorities;</w:t>
      </w:r>
    </w:p>
    <w:p w:rsidR="00621519" w:rsidRDefault="00145C5F">
      <w:pPr>
        <w:pStyle w:val="ListParagraph"/>
        <w:numPr>
          <w:ilvl w:val="1"/>
          <w:numId w:val="76"/>
        </w:numPr>
        <w:tabs>
          <w:tab w:val="left" w:pos="1101"/>
        </w:tabs>
        <w:spacing w:line="273" w:lineRule="exact"/>
        <w:ind w:left="1100" w:hanging="261"/>
        <w:rPr>
          <w:sz w:val="24"/>
        </w:rPr>
      </w:pPr>
      <w:r>
        <w:rPr>
          <w:sz w:val="24"/>
        </w:rPr>
        <w:t>when they</w:t>
      </w:r>
      <w:r>
        <w:rPr>
          <w:spacing w:val="-5"/>
          <w:sz w:val="24"/>
        </w:rPr>
        <w:t xml:space="preserve"> </w:t>
      </w:r>
      <w:r>
        <w:rPr>
          <w:sz w:val="24"/>
        </w:rPr>
        <w:t>involve</w:t>
      </w:r>
      <w:r>
        <w:rPr>
          <w:spacing w:val="-1"/>
          <w:sz w:val="24"/>
        </w:rPr>
        <w:t xml:space="preserve"> </w:t>
      </w:r>
      <w:r>
        <w:rPr>
          <w:sz w:val="24"/>
        </w:rPr>
        <w:t>innovative</w:t>
      </w:r>
      <w:r>
        <w:rPr>
          <w:spacing w:val="-1"/>
          <w:sz w:val="24"/>
        </w:rPr>
        <w:t xml:space="preserve"> </w:t>
      </w:r>
      <w:r>
        <w:rPr>
          <w:sz w:val="24"/>
        </w:rPr>
        <w:t>design or solutions;</w:t>
      </w:r>
    </w:p>
    <w:p w:rsidR="00621519" w:rsidRDefault="00621519">
      <w:pPr>
        <w:spacing w:line="273" w:lineRule="exact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76"/>
        </w:numPr>
        <w:tabs>
          <w:tab w:val="left" w:pos="1169"/>
        </w:tabs>
        <w:spacing w:before="76" w:line="256" w:lineRule="auto"/>
        <w:ind w:right="124" w:firstLine="0"/>
        <w:jc w:val="both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prior</w:t>
      </w:r>
      <w:r>
        <w:rPr>
          <w:spacing w:val="1"/>
          <w:sz w:val="24"/>
        </w:rPr>
        <w:t xml:space="preserve"> </w:t>
      </w:r>
      <w:r>
        <w:rPr>
          <w:sz w:val="24"/>
        </w:rPr>
        <w:t>negotiation</w:t>
      </w:r>
      <w:r>
        <w:rPr>
          <w:spacing w:val="1"/>
          <w:sz w:val="24"/>
        </w:rPr>
        <w:t xml:space="preserve"> </w:t>
      </w:r>
      <w:r>
        <w:rPr>
          <w:sz w:val="24"/>
        </w:rPr>
        <w:t>due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specific</w:t>
      </w:r>
      <w:r>
        <w:rPr>
          <w:spacing w:val="1"/>
          <w:sz w:val="24"/>
        </w:rPr>
        <w:t xml:space="preserve"> </w:t>
      </w:r>
      <w:r>
        <w:rPr>
          <w:sz w:val="24"/>
        </w:rPr>
        <w:t>circumstances relate</w:t>
      </w:r>
      <w:r>
        <w:rPr>
          <w:sz w:val="24"/>
        </w:rPr>
        <w:t>d to the nature, complexity, legal and financial framework or due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risks associated with them;</w:t>
      </w:r>
    </w:p>
    <w:p w:rsidR="00621519" w:rsidRDefault="00145C5F">
      <w:pPr>
        <w:pStyle w:val="BodyText"/>
        <w:spacing w:line="256" w:lineRule="auto"/>
        <w:ind w:left="840" w:right="121"/>
        <w:jc w:val="both"/>
      </w:pPr>
      <w:r>
        <w:t>ç) technical specifications cannot be determined with due accuracy by the contracting</w:t>
      </w:r>
      <w:r>
        <w:rPr>
          <w:spacing w:val="1"/>
        </w:rPr>
        <w:t xml:space="preserve"> </w:t>
      </w:r>
      <w:r>
        <w:t>authority based on approved standards or by referring to certain spec</w:t>
      </w:r>
      <w:r>
        <w:t>ifications, in</w:t>
      </w:r>
      <w:r>
        <w:rPr>
          <w:spacing w:val="1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 the</w:t>
      </w:r>
      <w:r>
        <w:rPr>
          <w:spacing w:val="-1"/>
        </w:rPr>
        <w:t xml:space="preserve"> </w:t>
      </w:r>
      <w:r>
        <w:t>provisions of this law.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76"/>
        </w:numPr>
        <w:tabs>
          <w:tab w:val="left" w:pos="382"/>
        </w:tabs>
        <w:spacing w:line="256" w:lineRule="auto"/>
        <w:ind w:left="120" w:right="118" w:firstLine="0"/>
        <w:jc w:val="both"/>
        <w:rPr>
          <w:sz w:val="24"/>
        </w:rPr>
      </w:pPr>
      <w:r>
        <w:rPr>
          <w:sz w:val="24"/>
        </w:rPr>
        <w:t>For works, goods or services contracts when during an open or restricted procedure only</w:t>
      </w:r>
      <w:r>
        <w:rPr>
          <w:spacing w:val="1"/>
          <w:sz w:val="24"/>
        </w:rPr>
        <w:t xml:space="preserve"> </w:t>
      </w:r>
      <w:r>
        <w:rPr>
          <w:sz w:val="24"/>
        </w:rPr>
        <w:t>irregular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inadmissible</w:t>
      </w:r>
      <w:r>
        <w:rPr>
          <w:spacing w:val="1"/>
          <w:sz w:val="24"/>
        </w:rPr>
        <w:t xml:space="preserve"> </w:t>
      </w:r>
      <w:r>
        <w:rPr>
          <w:sz w:val="24"/>
        </w:rPr>
        <w:t>bids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been</w:t>
      </w:r>
      <w:r>
        <w:rPr>
          <w:spacing w:val="1"/>
          <w:sz w:val="24"/>
        </w:rPr>
        <w:t xml:space="preserve"> </w:t>
      </w:r>
      <w:r>
        <w:rPr>
          <w:sz w:val="24"/>
        </w:rPr>
        <w:t>submitted.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circumstances,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 are not obliged to issue a contract notice as long as they include in the procedure</w:t>
      </w:r>
      <w:r>
        <w:rPr>
          <w:spacing w:val="1"/>
          <w:sz w:val="24"/>
        </w:rPr>
        <w:t xml:space="preserve"> </w:t>
      </w:r>
      <w:r>
        <w:rPr>
          <w:sz w:val="24"/>
        </w:rPr>
        <w:t>all bidders who meet the eligibility criteria set out in this law and who during a previous open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or restricted procedure have submitted bids in accordance with </w:t>
      </w:r>
      <w:r>
        <w:rPr>
          <w:sz w:val="24"/>
        </w:rPr>
        <w:t>the formal requirements of the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Irregular bids shall be considered, those bids that are not in accordance with the tender</w:t>
      </w:r>
      <w:r>
        <w:rPr>
          <w:spacing w:val="1"/>
        </w:rPr>
        <w:t xml:space="preserve"> </w:t>
      </w:r>
      <w:r>
        <w:t>documents, as well as do not comply with the legal obligations arising from the special</w:t>
      </w:r>
      <w:r>
        <w:rPr>
          <w:spacing w:val="1"/>
        </w:rPr>
        <w:t xml:space="preserve"> </w:t>
      </w:r>
      <w:r>
        <w:t>legislation</w:t>
      </w:r>
      <w:r>
        <w:rPr>
          <w:spacing w:val="-1"/>
        </w:rPr>
        <w:t xml:space="preserve"> </w:t>
      </w:r>
      <w:r>
        <w:t>depending</w:t>
      </w:r>
      <w:r>
        <w:rPr>
          <w:spacing w:val="-3"/>
        </w:rPr>
        <w:t xml:space="preserve"> </w:t>
      </w:r>
      <w:r>
        <w:t>on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scope</w:t>
      </w:r>
      <w:r>
        <w:rPr>
          <w:spacing w:val="-1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procurement.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ind w:left="120"/>
      </w:pPr>
      <w:r>
        <w:t>Inadmissible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considered those</w:t>
      </w:r>
      <w:r>
        <w:rPr>
          <w:spacing w:val="-2"/>
        </w:rPr>
        <w:t xml:space="preserve"> </w:t>
      </w:r>
      <w:r>
        <w:t>bids,</w:t>
      </w:r>
      <w:r>
        <w:rPr>
          <w:spacing w:val="-1"/>
        </w:rPr>
        <w:t xml:space="preserve"> </w:t>
      </w:r>
      <w:r>
        <w:t>which:</w:t>
      </w:r>
    </w:p>
    <w:p w:rsidR="00621519" w:rsidRDefault="00145C5F">
      <w:pPr>
        <w:pStyle w:val="ListParagraph"/>
        <w:numPr>
          <w:ilvl w:val="1"/>
          <w:numId w:val="76"/>
        </w:numPr>
        <w:tabs>
          <w:tab w:val="left" w:pos="1086"/>
        </w:tabs>
        <w:spacing w:before="19"/>
        <w:ind w:left="1085" w:hanging="246"/>
        <w:rPr>
          <w:sz w:val="24"/>
        </w:rPr>
      </w:pPr>
      <w:r>
        <w:rPr>
          <w:sz w:val="24"/>
        </w:rPr>
        <w:t>were</w:t>
      </w:r>
      <w:r>
        <w:rPr>
          <w:spacing w:val="-3"/>
          <w:sz w:val="24"/>
        </w:rPr>
        <w:t xml:space="preserve"> </w:t>
      </w:r>
      <w:r>
        <w:rPr>
          <w:sz w:val="24"/>
        </w:rPr>
        <w:t>submitted</w:t>
      </w:r>
      <w:r>
        <w:rPr>
          <w:spacing w:val="-1"/>
          <w:sz w:val="24"/>
        </w:rPr>
        <w:t xml:space="preserve"> </w:t>
      </w:r>
      <w:r>
        <w:rPr>
          <w:sz w:val="24"/>
        </w:rPr>
        <w:t>late;</w:t>
      </w:r>
    </w:p>
    <w:p w:rsidR="00621519" w:rsidRDefault="00145C5F">
      <w:pPr>
        <w:pStyle w:val="ListParagraph"/>
        <w:numPr>
          <w:ilvl w:val="1"/>
          <w:numId w:val="76"/>
        </w:numPr>
        <w:tabs>
          <w:tab w:val="left" w:pos="1101"/>
        </w:tabs>
        <w:spacing w:before="17"/>
        <w:ind w:left="1100" w:hanging="261"/>
        <w:rPr>
          <w:sz w:val="24"/>
        </w:rPr>
      </w:pP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abnormally</w:t>
      </w:r>
      <w:r>
        <w:rPr>
          <w:spacing w:val="-5"/>
          <w:sz w:val="24"/>
        </w:rPr>
        <w:t xml:space="preserve"> </w:t>
      </w:r>
      <w:r>
        <w:rPr>
          <w:sz w:val="24"/>
        </w:rPr>
        <w:t>low and unsubstantiated;</w:t>
      </w:r>
    </w:p>
    <w:p w:rsidR="00621519" w:rsidRDefault="00145C5F">
      <w:pPr>
        <w:pStyle w:val="ListParagraph"/>
        <w:numPr>
          <w:ilvl w:val="1"/>
          <w:numId w:val="76"/>
        </w:numPr>
        <w:tabs>
          <w:tab w:val="left" w:pos="1088"/>
        </w:tabs>
        <w:spacing w:before="19" w:line="256" w:lineRule="auto"/>
        <w:ind w:right="118" w:firstLine="0"/>
        <w:rPr>
          <w:sz w:val="24"/>
        </w:rPr>
      </w:pPr>
      <w:r>
        <w:rPr>
          <w:sz w:val="24"/>
        </w:rPr>
        <w:t>exceed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budget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authority,</w:t>
      </w:r>
      <w:r>
        <w:rPr>
          <w:spacing w:val="4"/>
          <w:sz w:val="24"/>
        </w:rPr>
        <w:t xml:space="preserve"> </w:t>
      </w:r>
      <w:r>
        <w:rPr>
          <w:sz w:val="24"/>
        </w:rPr>
        <w:t>defined</w:t>
      </w:r>
      <w:r>
        <w:rPr>
          <w:spacing w:val="3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documented</w:t>
      </w:r>
      <w:r>
        <w:rPr>
          <w:spacing w:val="10"/>
          <w:sz w:val="24"/>
        </w:rPr>
        <w:t xml:space="preserve"> </w:t>
      </w:r>
      <w:r>
        <w:rPr>
          <w:sz w:val="24"/>
        </w:rPr>
        <w:t>prior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commencement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</w:pPr>
    </w:p>
    <w:p w:rsidR="00621519" w:rsidRDefault="00145C5F">
      <w:pPr>
        <w:pStyle w:val="BodyText"/>
        <w:spacing w:line="513" w:lineRule="auto"/>
        <w:ind w:left="3322" w:right="3326" w:firstLine="4"/>
        <w:jc w:val="center"/>
      </w:pPr>
      <w:r>
        <w:t>CHAPTER VIII</w:t>
      </w:r>
      <w:r>
        <w:rPr>
          <w:spacing w:val="1"/>
        </w:rPr>
        <w:t xml:space="preserve"> </w:t>
      </w:r>
      <w:r>
        <w:rPr>
          <w:spacing w:val="-1"/>
        </w:rPr>
        <w:t>PROCUREMENT</w:t>
      </w:r>
      <w:r>
        <w:rPr>
          <w:spacing w:val="-8"/>
        </w:rPr>
        <w:t xml:space="preserve"> </w:t>
      </w:r>
      <w:r>
        <w:t>TOOLS</w:t>
      </w:r>
    </w:p>
    <w:p w:rsidR="00621519" w:rsidRDefault="00145C5F">
      <w:pPr>
        <w:pStyle w:val="BodyText"/>
        <w:spacing w:line="274" w:lineRule="exac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52</w:t>
      </w:r>
    </w:p>
    <w:p w:rsidR="00621519" w:rsidRDefault="00145C5F">
      <w:pPr>
        <w:pStyle w:val="Heading1"/>
        <w:ind w:left="236"/>
      </w:pPr>
      <w:r>
        <w:t>Framework</w:t>
      </w:r>
      <w:r>
        <w:rPr>
          <w:spacing w:val="-4"/>
        </w:rPr>
        <w:t xml:space="preserve"> </w:t>
      </w:r>
      <w:r>
        <w:t>agreements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5"/>
        </w:numPr>
        <w:tabs>
          <w:tab w:val="left" w:pos="385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A framework agreement is an agreement between one or more contracting authorities or</w:t>
      </w:r>
      <w:r>
        <w:rPr>
          <w:spacing w:val="1"/>
          <w:sz w:val="24"/>
        </w:rPr>
        <w:t xml:space="preserve"> </w:t>
      </w:r>
      <w:r>
        <w:rPr>
          <w:sz w:val="24"/>
        </w:rPr>
        <w:t>entities and one or more economic operators, with the purpose of setting out the terms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contracts to be awarded over a given period of time, in particular those relating to price and,</w:t>
      </w:r>
      <w:r>
        <w:rPr>
          <w:spacing w:val="1"/>
          <w:sz w:val="24"/>
        </w:rPr>
        <w:t xml:space="preserve"> </w:t>
      </w:r>
      <w:r>
        <w:rPr>
          <w:sz w:val="24"/>
        </w:rPr>
        <w:t>where appropriate, in the</w:t>
      </w:r>
      <w:r>
        <w:rPr>
          <w:spacing w:val="1"/>
          <w:sz w:val="24"/>
        </w:rPr>
        <w:t xml:space="preserve"> </w:t>
      </w:r>
      <w:r>
        <w:rPr>
          <w:sz w:val="24"/>
        </w:rPr>
        <w:t>quantities</w:t>
      </w:r>
      <w:r>
        <w:rPr>
          <w:spacing w:val="2"/>
          <w:sz w:val="24"/>
        </w:rPr>
        <w:t xml:space="preserve"> </w:t>
      </w:r>
      <w:r>
        <w:rPr>
          <w:sz w:val="24"/>
        </w:rPr>
        <w:t>foreseen.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spacing w:before="1"/>
        <w:ind w:left="120"/>
      </w:pPr>
      <w:r>
        <w:t>The</w:t>
      </w:r>
      <w:r>
        <w:rPr>
          <w:spacing w:val="-3"/>
        </w:rPr>
        <w:t xml:space="preserve"> </w:t>
      </w:r>
      <w:r>
        <w:t>duration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</w:t>
      </w:r>
      <w:r>
        <w:t>e Framework</w:t>
      </w:r>
      <w:r>
        <w:rPr>
          <w:spacing w:val="-2"/>
        </w:rPr>
        <w:t xml:space="preserve"> </w:t>
      </w:r>
      <w:r>
        <w:t>Agreement shall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no</w:t>
      </w:r>
      <w:r>
        <w:rPr>
          <w:spacing w:val="-1"/>
        </w:rPr>
        <w:t xml:space="preserve"> </w:t>
      </w:r>
      <w:r>
        <w:t>longer</w:t>
      </w:r>
      <w:r>
        <w:rPr>
          <w:spacing w:val="-3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4</w:t>
      </w:r>
      <w:r>
        <w:rPr>
          <w:spacing w:val="3"/>
        </w:rPr>
        <w:t xml:space="preserve"> </w:t>
      </w:r>
      <w:r>
        <w:t>years.</w:t>
      </w:r>
    </w:p>
    <w:p w:rsidR="00621519" w:rsidRDefault="00145C5F">
      <w:pPr>
        <w:pStyle w:val="BodyText"/>
        <w:spacing w:before="19" w:line="256" w:lineRule="auto"/>
        <w:ind w:left="120" w:right="117"/>
        <w:jc w:val="both"/>
      </w:pPr>
      <w:r>
        <w:t>In the case of a</w:t>
      </w:r>
      <w:r>
        <w:rPr>
          <w:spacing w:val="1"/>
        </w:rPr>
        <w:t xml:space="preserve"> </w:t>
      </w:r>
      <w:r>
        <w:t>Framework Agreement for sectoral contracts, this term</w:t>
      </w:r>
      <w:r>
        <w:rPr>
          <w:spacing w:val="60"/>
        </w:rPr>
        <w:t xml:space="preserve"> </w:t>
      </w:r>
      <w:r>
        <w:t>shall be no</w:t>
      </w:r>
      <w:r>
        <w:rPr>
          <w:spacing w:val="60"/>
        </w:rPr>
        <w:t xml:space="preserve"> </w:t>
      </w:r>
      <w:r>
        <w:t>longer</w:t>
      </w:r>
      <w:r>
        <w:rPr>
          <w:spacing w:val="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years.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5"/>
        </w:numPr>
        <w:tabs>
          <w:tab w:val="left" w:pos="394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Contracts based on a Framework Agreement shall be concluded in accordance with the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provided in this law.</w:t>
      </w:r>
    </w:p>
    <w:p w:rsidR="00621519" w:rsidRDefault="00145C5F">
      <w:pPr>
        <w:pStyle w:val="BodyText"/>
        <w:spacing w:line="256" w:lineRule="auto"/>
        <w:ind w:left="120" w:right="114"/>
        <w:jc w:val="both"/>
      </w:pPr>
      <w:r>
        <w:t>These contracts may be applied only between those contracting authorities or entities which</w:t>
      </w:r>
      <w:r>
        <w:rPr>
          <w:spacing w:val="1"/>
        </w:rPr>
        <w:t xml:space="preserve"> </w:t>
      </w:r>
      <w:r>
        <w:t>are clearly identified for this purpose in the contract notice or in the invitation for expression</w:t>
      </w:r>
      <w:r>
        <w:rPr>
          <w:spacing w:val="1"/>
        </w:rPr>
        <w:t xml:space="preserve"> </w:t>
      </w:r>
      <w:r>
        <w:t>of interest and those economic operators wh</w:t>
      </w:r>
      <w:r>
        <w:t>ich are parties to the concluded Framework</w:t>
      </w:r>
      <w:r>
        <w:rPr>
          <w:spacing w:val="1"/>
        </w:rPr>
        <w:t xml:space="preserve"> </w:t>
      </w:r>
      <w:r>
        <w:t>Agreement.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7"/>
        <w:jc w:val="both"/>
      </w:pPr>
      <w:r>
        <w:lastRenderedPageBreak/>
        <w:t>Contracts based on a framework agreement may in no circumstance introduce substantial</w:t>
      </w:r>
      <w:r>
        <w:rPr>
          <w:spacing w:val="1"/>
        </w:rPr>
        <w:t xml:space="preserve"> </w:t>
      </w:r>
      <w:r>
        <w:t>changes to the terms set out in the Framework Agreement, in particular in the case referred to</w:t>
      </w:r>
      <w:r>
        <w:rPr>
          <w:spacing w:val="-57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paragraph 3 of this Article.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5"/>
        </w:numPr>
        <w:tabs>
          <w:tab w:val="left" w:pos="402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When a framework agreement is concluded with a single economic operator, contracts</w:t>
      </w:r>
      <w:r>
        <w:rPr>
          <w:spacing w:val="1"/>
          <w:sz w:val="24"/>
        </w:rPr>
        <w:t xml:space="preserve"> </w:t>
      </w:r>
      <w:r>
        <w:rPr>
          <w:sz w:val="24"/>
        </w:rPr>
        <w:t>based on this agreement are concluded within the limits of the conditions set out in the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-1"/>
          <w:sz w:val="24"/>
        </w:rPr>
        <w:t xml:space="preserve"> </w:t>
      </w:r>
      <w:r>
        <w:rPr>
          <w:sz w:val="24"/>
        </w:rPr>
        <w:t>agreement.</w:t>
      </w:r>
    </w:p>
    <w:p w:rsidR="00621519" w:rsidRDefault="00145C5F">
      <w:pPr>
        <w:pStyle w:val="BodyText"/>
        <w:spacing w:line="254" w:lineRule="auto"/>
        <w:ind w:left="120" w:right="118"/>
        <w:jc w:val="both"/>
      </w:pPr>
      <w:r>
        <w:t>For the award of these contracts, the contracting authorities or entities shall ask the economic</w:t>
      </w:r>
      <w:r>
        <w:rPr>
          <w:spacing w:val="1"/>
        </w:rPr>
        <w:t xml:space="preserve"> </w:t>
      </w:r>
      <w:r>
        <w:t>operator</w:t>
      </w:r>
      <w:r>
        <w:rPr>
          <w:spacing w:val="-1"/>
        </w:rPr>
        <w:t xml:space="preserve"> </w:t>
      </w:r>
      <w:r>
        <w:t>party</w:t>
      </w:r>
      <w:r>
        <w:rPr>
          <w:spacing w:val="-5"/>
        </w:rPr>
        <w:t xml:space="preserve"> </w:t>
      </w:r>
      <w:r>
        <w:t>to the Framework</w:t>
      </w:r>
      <w:r>
        <w:rPr>
          <w:spacing w:val="-1"/>
        </w:rPr>
        <w:t xml:space="preserve"> </w:t>
      </w:r>
      <w:r>
        <w:t>Agreement to provide</w:t>
      </w:r>
      <w:r>
        <w:rPr>
          <w:spacing w:val="-1"/>
        </w:rPr>
        <w:t xml:space="preserve"> </w:t>
      </w:r>
      <w:r>
        <w:t>its</w:t>
      </w:r>
      <w:r>
        <w:rPr>
          <w:spacing w:val="1"/>
        </w:rPr>
        <w:t xml:space="preserve"> </w:t>
      </w:r>
      <w:r>
        <w:t>bid as needed.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75"/>
        </w:numPr>
        <w:tabs>
          <w:tab w:val="left" w:pos="382"/>
        </w:tabs>
        <w:spacing w:line="254" w:lineRule="auto"/>
        <w:ind w:right="119" w:firstLine="0"/>
        <w:jc w:val="both"/>
        <w:rPr>
          <w:sz w:val="24"/>
        </w:rPr>
      </w:pPr>
      <w:r>
        <w:rPr>
          <w:sz w:val="24"/>
        </w:rPr>
        <w:t>When the Framework Agreement is concluded with more than one economic operator, it</w:t>
      </w:r>
      <w:r>
        <w:rPr>
          <w:spacing w:val="1"/>
          <w:sz w:val="24"/>
        </w:rPr>
        <w:t xml:space="preserve"> </w:t>
      </w:r>
      <w:r>
        <w:rPr>
          <w:sz w:val="24"/>
        </w:rPr>
        <w:t>sha</w:t>
      </w:r>
      <w:r>
        <w:rPr>
          <w:sz w:val="24"/>
        </w:rPr>
        <w:t>ll be</w:t>
      </w:r>
      <w:r>
        <w:rPr>
          <w:spacing w:val="-1"/>
          <w:sz w:val="24"/>
        </w:rPr>
        <w:t xml:space="preserve"> </w:t>
      </w:r>
      <w:r>
        <w:rPr>
          <w:sz w:val="24"/>
        </w:rPr>
        <w:t>implemented in one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3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ways:</w:t>
      </w:r>
    </w:p>
    <w:p w:rsidR="00621519" w:rsidRDefault="00145C5F">
      <w:pPr>
        <w:pStyle w:val="ListParagraph"/>
        <w:numPr>
          <w:ilvl w:val="1"/>
          <w:numId w:val="75"/>
        </w:numPr>
        <w:tabs>
          <w:tab w:val="left" w:pos="1102"/>
        </w:tabs>
        <w:spacing w:before="3" w:line="256" w:lineRule="auto"/>
        <w:ind w:right="122" w:firstLine="0"/>
        <w:jc w:val="both"/>
        <w:rPr>
          <w:sz w:val="24"/>
        </w:rPr>
      </w:pPr>
      <w:r>
        <w:rPr>
          <w:sz w:val="24"/>
        </w:rPr>
        <w:t>through the implementation of the conditions set out in the framework agreement,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-1"/>
          <w:sz w:val="24"/>
        </w:rPr>
        <w:t xml:space="preserve"> </w:t>
      </w:r>
      <w:r>
        <w:rPr>
          <w:sz w:val="24"/>
        </w:rPr>
        <w:t>reopening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competition;</w:t>
      </w:r>
    </w:p>
    <w:p w:rsidR="00621519" w:rsidRDefault="00145C5F">
      <w:pPr>
        <w:pStyle w:val="ListParagraph"/>
        <w:numPr>
          <w:ilvl w:val="1"/>
          <w:numId w:val="75"/>
        </w:numPr>
        <w:tabs>
          <w:tab w:val="left" w:pos="1112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when the framework agreement sets out all the conditions governing the provision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supplies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question,</w:t>
      </w:r>
      <w:r>
        <w:rPr>
          <w:spacing w:val="1"/>
          <w:sz w:val="24"/>
        </w:rPr>
        <w:t xml:space="preserve"> </w:t>
      </w:r>
      <w:r>
        <w:rPr>
          <w:sz w:val="24"/>
        </w:rPr>
        <w:t>partly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reopening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 in accordance with sub-paragraph "a" of this paragraph, and partly with</w:t>
      </w:r>
      <w:r>
        <w:rPr>
          <w:spacing w:val="1"/>
          <w:sz w:val="24"/>
        </w:rPr>
        <w:t xml:space="preserve"> </w:t>
      </w:r>
      <w:r>
        <w:rPr>
          <w:sz w:val="24"/>
        </w:rPr>
        <w:t>the reopening the competition between economic operators parties to the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</w:t>
      </w:r>
      <w:r>
        <w:rPr>
          <w:sz w:val="24"/>
        </w:rPr>
        <w:t>ith</w:t>
      </w:r>
      <w:r>
        <w:rPr>
          <w:spacing w:val="1"/>
          <w:sz w:val="24"/>
        </w:rPr>
        <w:t xml:space="preserve"> </w:t>
      </w:r>
      <w:r>
        <w:rPr>
          <w:sz w:val="24"/>
        </w:rPr>
        <w:t>sub-paragraph</w:t>
      </w:r>
      <w:r>
        <w:rPr>
          <w:spacing w:val="1"/>
          <w:sz w:val="24"/>
        </w:rPr>
        <w:t xml:space="preserve"> </w:t>
      </w:r>
      <w:r>
        <w:rPr>
          <w:sz w:val="24"/>
        </w:rPr>
        <w:t>"c"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paragraph,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possibility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0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choice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whether</w:t>
      </w:r>
      <w:r>
        <w:rPr>
          <w:spacing w:val="1"/>
          <w:sz w:val="24"/>
        </w:rPr>
        <w:t xml:space="preserve"> </w:t>
      </w:r>
      <w:r>
        <w:rPr>
          <w:sz w:val="24"/>
        </w:rPr>
        <w:t>specific</w:t>
      </w:r>
      <w:r>
        <w:rPr>
          <w:spacing w:val="1"/>
          <w:sz w:val="24"/>
        </w:rPr>
        <w:t xml:space="preserve"> </w:t>
      </w:r>
      <w:r>
        <w:rPr>
          <w:sz w:val="24"/>
        </w:rPr>
        <w:t>works,</w:t>
      </w:r>
      <w:r>
        <w:rPr>
          <w:spacing w:val="-57"/>
          <w:sz w:val="24"/>
        </w:rPr>
        <w:t xml:space="preserve"> </w:t>
      </w:r>
      <w:r>
        <w:rPr>
          <w:sz w:val="24"/>
        </w:rPr>
        <w:t>supplies or services are purchased after the reopening of the competition or directly</w:t>
      </w:r>
      <w:r>
        <w:rPr>
          <w:spacing w:val="1"/>
          <w:sz w:val="24"/>
        </w:rPr>
        <w:t xml:space="preserve"> </w:t>
      </w:r>
      <w:r>
        <w:rPr>
          <w:sz w:val="24"/>
        </w:rPr>
        <w:t>under the conditions set out in the framework agreement shall be made in 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objective criteria, which are set out in the tender documents for the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z w:val="24"/>
        </w:rPr>
        <w:t>greement. These documents must also specify which conditions may be subject to</w:t>
      </w:r>
      <w:r>
        <w:rPr>
          <w:spacing w:val="1"/>
          <w:sz w:val="24"/>
        </w:rPr>
        <w:t xml:space="preserve"> </w:t>
      </w:r>
      <w:r>
        <w:rPr>
          <w:sz w:val="24"/>
        </w:rPr>
        <w:t>reopening</w:t>
      </w:r>
      <w:r>
        <w:rPr>
          <w:spacing w:val="-3"/>
          <w:sz w:val="24"/>
        </w:rPr>
        <w:t xml:space="preserve"> </w:t>
      </w:r>
      <w:r>
        <w:rPr>
          <w:sz w:val="24"/>
        </w:rPr>
        <w:t>of the competition.</w:t>
      </w:r>
    </w:p>
    <w:p w:rsidR="00621519" w:rsidRDefault="00145C5F">
      <w:pPr>
        <w:pStyle w:val="BodyText"/>
        <w:spacing w:line="256" w:lineRule="auto"/>
        <w:ind w:left="840" w:right="118"/>
        <w:jc w:val="both"/>
      </w:pPr>
      <w:r>
        <w:t>The options provided in the first paragraph of this sub-paragraph shall also apply to</w:t>
      </w:r>
      <w:r>
        <w:rPr>
          <w:spacing w:val="1"/>
        </w:rPr>
        <w:t xml:space="preserve"> </w:t>
      </w:r>
      <w:r>
        <w:t>each lot of the Framework agreement, for which all the condit</w:t>
      </w:r>
      <w:r>
        <w:t>ions governing the</w:t>
      </w:r>
      <w:r>
        <w:rPr>
          <w:spacing w:val="1"/>
        </w:rPr>
        <w:t xml:space="preserve"> </w:t>
      </w:r>
      <w:r>
        <w:t>provision of the works, services and supplies in question are set out in the Framework</w:t>
      </w:r>
      <w:r>
        <w:rPr>
          <w:spacing w:val="1"/>
        </w:rPr>
        <w:t xml:space="preserve"> </w:t>
      </w:r>
      <w:r>
        <w:t>Agreement,</w:t>
      </w:r>
      <w:r>
        <w:rPr>
          <w:spacing w:val="1"/>
        </w:rPr>
        <w:t xml:space="preserve"> </w:t>
      </w:r>
      <w:r>
        <w:t>regardless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whether all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governing the provision</w:t>
      </w:r>
      <w:r>
        <w:rPr>
          <w:spacing w:val="1"/>
        </w:rPr>
        <w:t xml:space="preserve"> </w:t>
      </w:r>
      <w:r>
        <w:t>of such</w:t>
      </w:r>
      <w:r>
        <w:rPr>
          <w:spacing w:val="1"/>
        </w:rPr>
        <w:t xml:space="preserve"> </w:t>
      </w:r>
      <w:r>
        <w:t>works,</w:t>
      </w:r>
      <w:r>
        <w:rPr>
          <w:spacing w:val="-1"/>
        </w:rPr>
        <w:t xml:space="preserve"> </w:t>
      </w:r>
      <w:r>
        <w:t>services and supplies</w:t>
      </w:r>
      <w:r>
        <w:rPr>
          <w:spacing w:val="1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provided or not</w:t>
      </w:r>
      <w:r>
        <w:rPr>
          <w:spacing w:val="-1"/>
        </w:rPr>
        <w:t xml:space="preserve"> </w:t>
      </w:r>
      <w:r>
        <w:t>for other lots.</w:t>
      </w:r>
    </w:p>
    <w:p w:rsidR="00621519" w:rsidRDefault="00145C5F">
      <w:pPr>
        <w:pStyle w:val="ListParagraph"/>
        <w:numPr>
          <w:ilvl w:val="1"/>
          <w:numId w:val="75"/>
        </w:numPr>
        <w:tabs>
          <w:tab w:val="left" w:pos="1138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 xml:space="preserve">when </w:t>
      </w:r>
      <w:r>
        <w:rPr>
          <w:sz w:val="24"/>
        </w:rPr>
        <w:t>in the Framework Agreement, through the reopening of the competition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operators,</w:t>
      </w:r>
      <w:r>
        <w:rPr>
          <w:spacing w:val="1"/>
          <w:sz w:val="24"/>
        </w:rPr>
        <w:t xml:space="preserve"> </w:t>
      </w:r>
      <w:r>
        <w:rPr>
          <w:sz w:val="24"/>
        </w:rPr>
        <w:t>parties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Agreement,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regulate 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works,</w:t>
      </w:r>
      <w:r>
        <w:rPr>
          <w:spacing w:val="-1"/>
          <w:sz w:val="24"/>
        </w:rPr>
        <w:t xml:space="preserve"> </w:t>
      </w:r>
      <w:r>
        <w:rPr>
          <w:sz w:val="24"/>
        </w:rPr>
        <w:t>services and</w:t>
      </w:r>
      <w:r>
        <w:rPr>
          <w:spacing w:val="-1"/>
          <w:sz w:val="24"/>
        </w:rPr>
        <w:t xml:space="preserve"> </w:t>
      </w:r>
      <w:r>
        <w:rPr>
          <w:sz w:val="24"/>
        </w:rPr>
        <w:t>supplies</w:t>
      </w:r>
      <w:r>
        <w:rPr>
          <w:spacing w:val="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defined.</w:t>
      </w:r>
    </w:p>
    <w:p w:rsidR="00621519" w:rsidRDefault="00621519">
      <w:pPr>
        <w:pStyle w:val="BodyText"/>
        <w:spacing w:before="10"/>
        <w:rPr>
          <w:sz w:val="23"/>
        </w:rPr>
      </w:pPr>
    </w:p>
    <w:p w:rsidR="00621519" w:rsidRDefault="00145C5F">
      <w:pPr>
        <w:pStyle w:val="ListParagraph"/>
        <w:numPr>
          <w:ilvl w:val="0"/>
          <w:numId w:val="75"/>
        </w:numPr>
        <w:tabs>
          <w:tab w:val="left" w:pos="363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competitions referred to in sub-paragraphs (b) and (c) of paragraph 4 shall be based on</w:t>
      </w:r>
      <w:r>
        <w:rPr>
          <w:spacing w:val="-57"/>
          <w:sz w:val="24"/>
        </w:rPr>
        <w:t xml:space="preserve"> </w:t>
      </w:r>
      <w:r>
        <w:rPr>
          <w:sz w:val="24"/>
        </w:rPr>
        <w:t>the same conditions as for the award of the Framework Agreement and, if necessary, on the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basis of the conditions formulated more precisely and, where appropriate, </w:t>
      </w:r>
      <w:r>
        <w:rPr>
          <w:sz w:val="24"/>
        </w:rPr>
        <w:t>on other conditions</w:t>
      </w:r>
      <w:r>
        <w:rPr>
          <w:spacing w:val="-57"/>
          <w:sz w:val="24"/>
        </w:rPr>
        <w:t xml:space="preserve"> </w:t>
      </w:r>
      <w:r>
        <w:rPr>
          <w:sz w:val="24"/>
        </w:rPr>
        <w:t>set</w:t>
      </w:r>
      <w:r>
        <w:rPr>
          <w:spacing w:val="-1"/>
          <w:sz w:val="24"/>
        </w:rPr>
        <w:t xml:space="preserve"> </w:t>
      </w:r>
      <w:r>
        <w:rPr>
          <w:sz w:val="24"/>
        </w:rPr>
        <w:t>out in the</w:t>
      </w:r>
      <w:r>
        <w:rPr>
          <w:spacing w:val="-1"/>
          <w:sz w:val="24"/>
        </w:rPr>
        <w:t xml:space="preserve"> </w:t>
      </w:r>
      <w:r>
        <w:rPr>
          <w:sz w:val="24"/>
        </w:rPr>
        <w:t>tender documents,</w:t>
      </w:r>
      <w:r>
        <w:rPr>
          <w:spacing w:val="-1"/>
          <w:sz w:val="24"/>
        </w:rPr>
        <w:t xml:space="preserve"> </w:t>
      </w:r>
      <w:r>
        <w:rPr>
          <w:sz w:val="24"/>
        </w:rPr>
        <w:t>in 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procedure:</w:t>
      </w:r>
    </w:p>
    <w:p w:rsidR="00621519" w:rsidRDefault="00145C5F">
      <w:pPr>
        <w:pStyle w:val="ListParagraph"/>
        <w:numPr>
          <w:ilvl w:val="1"/>
          <w:numId w:val="75"/>
        </w:numPr>
        <w:tabs>
          <w:tab w:val="left" w:pos="1155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procured,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communicate in writing or by electronic means with the parties to the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Agreement;</w:t>
      </w:r>
    </w:p>
    <w:p w:rsidR="00621519" w:rsidRDefault="00145C5F">
      <w:pPr>
        <w:pStyle w:val="ListParagraph"/>
        <w:numPr>
          <w:ilvl w:val="1"/>
          <w:numId w:val="75"/>
        </w:numPr>
        <w:tabs>
          <w:tab w:val="left" w:pos="1119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7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9"/>
          <w:sz w:val="24"/>
        </w:rPr>
        <w:t xml:space="preserve"> </w:t>
      </w:r>
      <w:r>
        <w:rPr>
          <w:sz w:val="24"/>
        </w:rPr>
        <w:t>or</w:t>
      </w:r>
      <w:r>
        <w:rPr>
          <w:spacing w:val="17"/>
          <w:sz w:val="24"/>
        </w:rPr>
        <w:t xml:space="preserve"> </w:t>
      </w:r>
      <w:r>
        <w:rPr>
          <w:sz w:val="24"/>
        </w:rPr>
        <w:t>entities</w:t>
      </w:r>
      <w:r>
        <w:rPr>
          <w:spacing w:val="19"/>
          <w:sz w:val="24"/>
        </w:rPr>
        <w:t xml:space="preserve"> </w:t>
      </w:r>
      <w:r>
        <w:rPr>
          <w:sz w:val="24"/>
        </w:rPr>
        <w:t>must</w:t>
      </w:r>
      <w:r>
        <w:rPr>
          <w:spacing w:val="18"/>
          <w:sz w:val="24"/>
        </w:rPr>
        <w:t xml:space="preserve"> </w:t>
      </w:r>
      <w:r>
        <w:rPr>
          <w:sz w:val="24"/>
        </w:rPr>
        <w:t>set</w:t>
      </w:r>
      <w:r>
        <w:rPr>
          <w:spacing w:val="17"/>
          <w:sz w:val="24"/>
        </w:rPr>
        <w:t xml:space="preserve"> </w:t>
      </w:r>
      <w:r>
        <w:rPr>
          <w:sz w:val="24"/>
        </w:rPr>
        <w:t>a</w:t>
      </w:r>
      <w:r>
        <w:rPr>
          <w:spacing w:val="19"/>
          <w:sz w:val="24"/>
        </w:rPr>
        <w:t xml:space="preserve"> </w:t>
      </w:r>
      <w:r>
        <w:rPr>
          <w:sz w:val="24"/>
        </w:rPr>
        <w:t>time</w:t>
      </w:r>
      <w:r>
        <w:rPr>
          <w:spacing w:val="18"/>
          <w:sz w:val="24"/>
        </w:rPr>
        <w:t xml:space="preserve"> </w:t>
      </w:r>
      <w:r>
        <w:rPr>
          <w:sz w:val="24"/>
        </w:rPr>
        <w:t>limit</w:t>
      </w:r>
      <w:r>
        <w:rPr>
          <w:spacing w:val="19"/>
          <w:sz w:val="24"/>
        </w:rPr>
        <w:t xml:space="preserve"> </w:t>
      </w:r>
      <w:r>
        <w:rPr>
          <w:sz w:val="24"/>
        </w:rPr>
        <w:t>of</w:t>
      </w:r>
      <w:r>
        <w:rPr>
          <w:spacing w:val="18"/>
          <w:sz w:val="24"/>
        </w:rPr>
        <w:t xml:space="preserve"> </w:t>
      </w:r>
      <w:r>
        <w:rPr>
          <w:sz w:val="24"/>
        </w:rPr>
        <w:t>not</w:t>
      </w:r>
      <w:r>
        <w:rPr>
          <w:spacing w:val="18"/>
          <w:sz w:val="24"/>
        </w:rPr>
        <w:t xml:space="preserve"> </w:t>
      </w:r>
      <w:r>
        <w:rPr>
          <w:sz w:val="24"/>
        </w:rPr>
        <w:t>less</w:t>
      </w:r>
      <w:r>
        <w:rPr>
          <w:spacing w:val="18"/>
          <w:sz w:val="24"/>
        </w:rPr>
        <w:t xml:space="preserve"> </w:t>
      </w:r>
      <w:r>
        <w:rPr>
          <w:sz w:val="24"/>
        </w:rPr>
        <w:t>than</w:t>
      </w:r>
      <w:r>
        <w:rPr>
          <w:spacing w:val="18"/>
          <w:sz w:val="24"/>
        </w:rPr>
        <w:t xml:space="preserve"> </w:t>
      </w:r>
      <w:r>
        <w:rPr>
          <w:sz w:val="24"/>
        </w:rPr>
        <w:t>2</w:t>
      </w:r>
      <w:r>
        <w:rPr>
          <w:spacing w:val="17"/>
          <w:sz w:val="24"/>
        </w:rPr>
        <w:t xml:space="preserve"> </w:t>
      </w:r>
      <w:r>
        <w:rPr>
          <w:sz w:val="24"/>
        </w:rPr>
        <w:t>days</w:t>
      </w:r>
      <w:r>
        <w:rPr>
          <w:spacing w:val="-57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submission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bids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each</w:t>
      </w:r>
      <w:r>
        <w:rPr>
          <w:spacing w:val="1"/>
          <w:sz w:val="24"/>
        </w:rPr>
        <w:t xml:space="preserve"> </w:t>
      </w:r>
      <w:r>
        <w:rPr>
          <w:sz w:val="24"/>
        </w:rPr>
        <w:t>specific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1"/>
          <w:sz w:val="24"/>
        </w:rPr>
        <w:t xml:space="preserve"> </w:t>
      </w:r>
      <w:r>
        <w:rPr>
          <w:sz w:val="24"/>
        </w:rPr>
        <w:t>taking</w:t>
      </w:r>
      <w:r>
        <w:rPr>
          <w:spacing w:val="1"/>
          <w:sz w:val="24"/>
        </w:rPr>
        <w:t xml:space="preserve"> </w:t>
      </w:r>
      <w:r>
        <w:rPr>
          <w:sz w:val="24"/>
        </w:rPr>
        <w:t>into</w:t>
      </w:r>
      <w:r>
        <w:rPr>
          <w:spacing w:val="1"/>
          <w:sz w:val="24"/>
        </w:rPr>
        <w:t xml:space="preserve"> </w:t>
      </w:r>
      <w:r>
        <w:rPr>
          <w:sz w:val="24"/>
        </w:rPr>
        <w:t>account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complexity</w:t>
      </w:r>
      <w:r>
        <w:rPr>
          <w:spacing w:val="-8"/>
          <w:sz w:val="24"/>
        </w:rPr>
        <w:t xml:space="preserve"> </w:t>
      </w:r>
      <w:r>
        <w:rPr>
          <w:sz w:val="24"/>
        </w:rPr>
        <w:t>of the scope</w:t>
      </w:r>
      <w:r>
        <w:rPr>
          <w:spacing w:val="-2"/>
          <w:sz w:val="24"/>
        </w:rPr>
        <w:t xml:space="preserve"> </w:t>
      </w:r>
      <w:r>
        <w:rPr>
          <w:sz w:val="24"/>
        </w:rPr>
        <w:t>to be</w:t>
      </w:r>
      <w:r>
        <w:rPr>
          <w:spacing w:val="-1"/>
          <w:sz w:val="24"/>
        </w:rPr>
        <w:t xml:space="preserve"> </w:t>
      </w:r>
      <w:r>
        <w:rPr>
          <w:sz w:val="24"/>
        </w:rPr>
        <w:t>procured and the time required to submit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bids;</w:t>
      </w:r>
    </w:p>
    <w:p w:rsidR="00621519" w:rsidRDefault="00145C5F">
      <w:pPr>
        <w:pStyle w:val="ListParagraph"/>
        <w:numPr>
          <w:ilvl w:val="1"/>
          <w:numId w:val="75"/>
        </w:numPr>
        <w:tabs>
          <w:tab w:val="left" w:pos="1121"/>
        </w:tabs>
        <w:spacing w:line="254" w:lineRule="auto"/>
        <w:ind w:right="117" w:firstLine="0"/>
        <w:jc w:val="both"/>
        <w:rPr>
          <w:sz w:val="24"/>
        </w:rPr>
      </w:pPr>
      <w:r>
        <w:rPr>
          <w:sz w:val="24"/>
        </w:rPr>
        <w:t>bids will be submitted in writing or by electronic means and their content must</w:t>
      </w:r>
      <w:r>
        <w:rPr>
          <w:spacing w:val="1"/>
          <w:sz w:val="24"/>
        </w:rPr>
        <w:t xml:space="preserve"> </w:t>
      </w:r>
      <w:r>
        <w:rPr>
          <w:sz w:val="24"/>
        </w:rPr>
        <w:t>remain</w:t>
      </w:r>
      <w:r>
        <w:rPr>
          <w:spacing w:val="-1"/>
          <w:sz w:val="24"/>
        </w:rPr>
        <w:t xml:space="preserve"> </w:t>
      </w:r>
      <w:r>
        <w:rPr>
          <w:sz w:val="24"/>
        </w:rPr>
        <w:t>confidential until the set time limit</w:t>
      </w:r>
      <w:r>
        <w:rPr>
          <w:spacing w:val="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respond has expired;</w:t>
      </w:r>
    </w:p>
    <w:p w:rsidR="00621519" w:rsidRDefault="00621519">
      <w:pPr>
        <w:spacing w:line="25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840" w:right="119"/>
        <w:jc w:val="both"/>
      </w:pPr>
      <w:r>
        <w:lastRenderedPageBreak/>
        <w:t xml:space="preserve">ç) the contracting authorities or entities shall award the contract to the bidder, </w:t>
      </w:r>
      <w:r>
        <w:t>who has</w:t>
      </w:r>
      <w:r>
        <w:rPr>
          <w:spacing w:val="-57"/>
        </w:rPr>
        <w:t xml:space="preserve"> </w:t>
      </w:r>
      <w:r>
        <w:t>submitted the best bid, based on the award criteria defined in the tender documents of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Framework Agreement.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53</w:t>
      </w:r>
    </w:p>
    <w:p w:rsidR="00621519" w:rsidRDefault="00145C5F">
      <w:pPr>
        <w:pStyle w:val="Heading1"/>
        <w:spacing w:before="22"/>
        <w:ind w:left="180"/>
      </w:pPr>
      <w:r>
        <w:t>Concentrated</w:t>
      </w:r>
      <w:r>
        <w:rPr>
          <w:spacing w:val="-3"/>
        </w:rPr>
        <w:t xml:space="preserve"> </w:t>
      </w:r>
      <w:r>
        <w:t>purchase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74"/>
        </w:numPr>
        <w:tabs>
          <w:tab w:val="left" w:pos="414"/>
        </w:tabs>
        <w:spacing w:line="244" w:lineRule="auto"/>
        <w:ind w:right="118" w:hanging="10"/>
        <w:jc w:val="both"/>
        <w:rPr>
          <w:sz w:val="24"/>
        </w:rPr>
      </w:pPr>
      <w:r>
        <w:rPr>
          <w:sz w:val="24"/>
        </w:rPr>
        <w:t>When one or more contracting authorities or entities need the same</w:t>
      </w:r>
      <w:r>
        <w:rPr>
          <w:spacing w:val="1"/>
          <w:sz w:val="24"/>
        </w:rPr>
        <w:t xml:space="preserve"> </w:t>
      </w:r>
      <w:r>
        <w:rPr>
          <w:sz w:val="24"/>
        </w:rPr>
        <w:t>goods, works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services, they may, if so decide, entrust one of them the task of procuring such goods, works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services on behalf of others.</w:t>
      </w:r>
    </w:p>
    <w:p w:rsidR="00621519" w:rsidRDefault="00621519">
      <w:pPr>
        <w:pStyle w:val="BodyText"/>
        <w:spacing w:before="10"/>
      </w:pPr>
    </w:p>
    <w:p w:rsidR="00621519" w:rsidRDefault="00145C5F">
      <w:pPr>
        <w:pStyle w:val="ListParagraph"/>
        <w:numPr>
          <w:ilvl w:val="0"/>
          <w:numId w:val="74"/>
        </w:numPr>
        <w:tabs>
          <w:tab w:val="left" w:pos="378"/>
        </w:tabs>
        <w:spacing w:line="244" w:lineRule="auto"/>
        <w:ind w:right="125" w:hanging="10"/>
        <w:jc w:val="both"/>
        <w:rPr>
          <w:sz w:val="24"/>
        </w:rPr>
      </w:pPr>
      <w:r>
        <w:rPr>
          <w:sz w:val="24"/>
        </w:rPr>
        <w:t>The Council of Ministers, at the request of a contracting authority or entity or on its own</w:t>
      </w:r>
      <w:r>
        <w:rPr>
          <w:spacing w:val="1"/>
          <w:sz w:val="24"/>
        </w:rPr>
        <w:t xml:space="preserve"> </w:t>
      </w:r>
      <w:r>
        <w:rPr>
          <w:sz w:val="24"/>
        </w:rPr>
        <w:t>initiative, may charge for special p</w:t>
      </w:r>
      <w:r>
        <w:rPr>
          <w:sz w:val="24"/>
        </w:rPr>
        <w:t>rocurement procedures another contracting 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6"/>
          <w:sz w:val="24"/>
        </w:rPr>
        <w:t xml:space="preserve"> </w:t>
      </w:r>
      <w:r>
        <w:rPr>
          <w:sz w:val="24"/>
        </w:rPr>
        <w:t>as the</w:t>
      </w:r>
      <w:r>
        <w:rPr>
          <w:spacing w:val="1"/>
          <w:sz w:val="24"/>
        </w:rPr>
        <w:t xml:space="preserve"> </w:t>
      </w:r>
      <w:r>
        <w:rPr>
          <w:sz w:val="24"/>
        </w:rPr>
        <w:t>central purchasing</w:t>
      </w:r>
      <w:r>
        <w:rPr>
          <w:spacing w:val="-2"/>
          <w:sz w:val="24"/>
        </w:rPr>
        <w:t xml:space="preserve"> </w:t>
      </w:r>
      <w:r>
        <w:rPr>
          <w:sz w:val="24"/>
        </w:rPr>
        <w:t>body.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ListParagraph"/>
        <w:numPr>
          <w:ilvl w:val="0"/>
          <w:numId w:val="74"/>
        </w:numPr>
        <w:tabs>
          <w:tab w:val="left" w:pos="375"/>
        </w:tabs>
        <w:spacing w:line="244" w:lineRule="auto"/>
        <w:ind w:right="114" w:hanging="10"/>
        <w:jc w:val="both"/>
        <w:rPr>
          <w:sz w:val="24"/>
        </w:rPr>
      </w:pPr>
      <w:r>
        <w:rPr>
          <w:sz w:val="24"/>
        </w:rPr>
        <w:t>The contracting authority or entity may require the central purchasing body to carry out a</w:t>
      </w:r>
      <w:r>
        <w:rPr>
          <w:spacing w:val="1"/>
          <w:sz w:val="24"/>
        </w:rPr>
        <w:t xml:space="preserve"> </w:t>
      </w:r>
      <w:r>
        <w:rPr>
          <w:sz w:val="24"/>
        </w:rPr>
        <w:t>certain procedure for contract award or a series of such procedures on</w:t>
      </w:r>
      <w:r>
        <w:rPr>
          <w:sz w:val="24"/>
        </w:rPr>
        <w:t xml:space="preserve"> its behalf, where the</w:t>
      </w:r>
      <w:r>
        <w:rPr>
          <w:spacing w:val="1"/>
          <w:sz w:val="24"/>
        </w:rPr>
        <w:t xml:space="preserve"> </w:t>
      </w:r>
      <w:r>
        <w:rPr>
          <w:sz w:val="24"/>
        </w:rPr>
        <w:t>concentrated</w:t>
      </w:r>
      <w:r>
        <w:rPr>
          <w:spacing w:val="1"/>
          <w:sz w:val="24"/>
        </w:rPr>
        <w:t xml:space="preserve"> </w:t>
      </w:r>
      <w:r>
        <w:rPr>
          <w:sz w:val="24"/>
        </w:rPr>
        <w:t>purchase</w:t>
      </w:r>
      <w:r>
        <w:rPr>
          <w:spacing w:val="1"/>
          <w:sz w:val="24"/>
        </w:rPr>
        <w:t xml:space="preserve"> </w:t>
      </w:r>
      <w:r>
        <w:rPr>
          <w:sz w:val="24"/>
        </w:rPr>
        <w:t>would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1"/>
          <w:sz w:val="24"/>
        </w:rPr>
        <w:t xml:space="preserve"> </w:t>
      </w:r>
      <w:r>
        <w:rPr>
          <w:sz w:val="24"/>
        </w:rPr>
        <w:t>advantageous</w:t>
      </w:r>
      <w:r>
        <w:rPr>
          <w:spacing w:val="1"/>
          <w:sz w:val="24"/>
        </w:rPr>
        <w:t xml:space="preserve"> </w:t>
      </w:r>
      <w:r>
        <w:rPr>
          <w:sz w:val="24"/>
        </w:rPr>
        <w:t>due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increase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quantity</w:t>
      </w:r>
      <w:r>
        <w:rPr>
          <w:spacing w:val="-58"/>
          <w:sz w:val="24"/>
        </w:rPr>
        <w:t xml:space="preserve"> </w:t>
      </w:r>
      <w:r>
        <w:rPr>
          <w:sz w:val="24"/>
        </w:rPr>
        <w:t>required</w:t>
      </w:r>
      <w:r>
        <w:rPr>
          <w:spacing w:val="-1"/>
          <w:sz w:val="24"/>
        </w:rPr>
        <w:t xml:space="preserve"> </w:t>
      </w:r>
      <w:r>
        <w:rPr>
          <w:sz w:val="24"/>
        </w:rPr>
        <w:t>for supplies of</w:t>
      </w:r>
      <w:r>
        <w:rPr>
          <w:spacing w:val="-1"/>
          <w:sz w:val="24"/>
        </w:rPr>
        <w:t xml:space="preserve"> </w:t>
      </w:r>
      <w:r>
        <w:rPr>
          <w:sz w:val="24"/>
        </w:rPr>
        <w:t>similar goods</w:t>
      </w:r>
      <w:r>
        <w:rPr>
          <w:spacing w:val="-1"/>
          <w:sz w:val="24"/>
        </w:rPr>
        <w:t xml:space="preserve"> </w:t>
      </w:r>
      <w:r>
        <w:rPr>
          <w:sz w:val="24"/>
        </w:rPr>
        <w:t>and similar market conditions.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BodyText"/>
        <w:spacing w:line="244" w:lineRule="auto"/>
        <w:ind w:left="130" w:right="121" w:hanging="10"/>
        <w:jc w:val="both"/>
      </w:pPr>
      <w:r>
        <w:t>In carrying out the procedures for the selection of the winner, the central p</w:t>
      </w:r>
      <w:r>
        <w:t>urchasing body</w:t>
      </w:r>
      <w:r>
        <w:rPr>
          <w:spacing w:val="1"/>
        </w:rPr>
        <w:t xml:space="preserve"> </w:t>
      </w:r>
      <w:r>
        <w:t>shall apply</w:t>
      </w:r>
      <w:r>
        <w:rPr>
          <w:spacing w:val="-5"/>
        </w:rPr>
        <w:t xml:space="preserve"> </w:t>
      </w:r>
      <w:r>
        <w:t>the provisions of this law.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54</w:t>
      </w:r>
    </w:p>
    <w:p w:rsidR="00621519" w:rsidRDefault="00145C5F">
      <w:pPr>
        <w:pStyle w:val="Heading1"/>
        <w:ind w:left="177"/>
      </w:pPr>
      <w:r>
        <w:t>Dynamic</w:t>
      </w:r>
      <w:r>
        <w:rPr>
          <w:spacing w:val="-1"/>
        </w:rPr>
        <w:t xml:space="preserve"> </w:t>
      </w:r>
      <w:r>
        <w:t>purchasing</w:t>
      </w:r>
      <w:r>
        <w:rPr>
          <w:spacing w:val="-1"/>
        </w:rPr>
        <w:t xml:space="preserve"> </w:t>
      </w:r>
      <w:r>
        <w:t>system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electronic</w:t>
      </w:r>
      <w:r>
        <w:rPr>
          <w:spacing w:val="-1"/>
        </w:rPr>
        <w:t xml:space="preserve"> </w:t>
      </w:r>
      <w:r>
        <w:t>auction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3"/>
        </w:numPr>
        <w:tabs>
          <w:tab w:val="left" w:pos="390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The contracting authority or entity may use the dynamic purchasing system to purchase</w:t>
      </w:r>
      <w:r>
        <w:rPr>
          <w:spacing w:val="1"/>
          <w:sz w:val="24"/>
        </w:rPr>
        <w:t xml:space="preserve"> </w:t>
      </w:r>
      <w:r>
        <w:rPr>
          <w:sz w:val="24"/>
        </w:rPr>
        <w:t>ordinary</w:t>
      </w:r>
      <w:r>
        <w:rPr>
          <w:spacing w:val="-6"/>
          <w:sz w:val="24"/>
        </w:rPr>
        <w:t xml:space="preserve"> </w:t>
      </w:r>
      <w:r>
        <w:rPr>
          <w:sz w:val="24"/>
        </w:rPr>
        <w:t>works,</w:t>
      </w:r>
      <w:r>
        <w:rPr>
          <w:spacing w:val="2"/>
          <w:sz w:val="24"/>
        </w:rPr>
        <w:t xml:space="preserve"> </w:t>
      </w:r>
      <w:r>
        <w:rPr>
          <w:sz w:val="24"/>
        </w:rPr>
        <w:t>goods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services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market, having</w:t>
      </w:r>
      <w:r>
        <w:rPr>
          <w:spacing w:val="-3"/>
          <w:sz w:val="24"/>
        </w:rPr>
        <w:t xml:space="preserve"> </w:t>
      </w:r>
      <w:r>
        <w:rPr>
          <w:sz w:val="24"/>
        </w:rPr>
        <w:t>regard to</w:t>
      </w:r>
      <w:r>
        <w:rPr>
          <w:spacing w:val="-1"/>
          <w:sz w:val="24"/>
        </w:rPr>
        <w:t xml:space="preserve"> </w:t>
      </w:r>
      <w:r>
        <w:rPr>
          <w:sz w:val="24"/>
        </w:rPr>
        <w:t>the following: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119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for the dynamic purchasing system the rules of the restricted procedure shall be</w:t>
      </w:r>
      <w:r>
        <w:rPr>
          <w:spacing w:val="1"/>
          <w:sz w:val="24"/>
        </w:rPr>
        <w:t xml:space="preserve"> </w:t>
      </w:r>
      <w:r>
        <w:rPr>
          <w:sz w:val="24"/>
        </w:rPr>
        <w:t>used, by including all candidates that meet the selection criteria in the system. The</w:t>
      </w:r>
      <w:r>
        <w:rPr>
          <w:spacing w:val="1"/>
          <w:sz w:val="24"/>
        </w:rPr>
        <w:t xml:space="preserve"> </w:t>
      </w:r>
      <w:r>
        <w:rPr>
          <w:sz w:val="24"/>
        </w:rPr>
        <w:t>limitation of the number of candidates according to article 85 of this law, cannot be</w:t>
      </w:r>
      <w:r>
        <w:rPr>
          <w:spacing w:val="1"/>
          <w:sz w:val="24"/>
        </w:rPr>
        <w:t xml:space="preserve"> </w:t>
      </w:r>
      <w:r>
        <w:rPr>
          <w:sz w:val="24"/>
        </w:rPr>
        <w:t>applied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case</w:t>
      </w:r>
      <w:r>
        <w:rPr>
          <w:spacing w:val="-1"/>
          <w:sz w:val="24"/>
        </w:rPr>
        <w:t xml:space="preserve"> </w:t>
      </w:r>
      <w:r>
        <w:rPr>
          <w:sz w:val="24"/>
        </w:rPr>
        <w:t>of dynamic</w:t>
      </w:r>
      <w:r>
        <w:rPr>
          <w:spacing w:val="1"/>
          <w:sz w:val="24"/>
        </w:rPr>
        <w:t xml:space="preserve"> </w:t>
      </w:r>
      <w:r>
        <w:rPr>
          <w:sz w:val="24"/>
        </w:rPr>
        <w:t>purchasing</w:t>
      </w:r>
      <w:r>
        <w:rPr>
          <w:spacing w:val="-3"/>
          <w:sz w:val="24"/>
        </w:rPr>
        <w:t xml:space="preserve"> </w:t>
      </w:r>
      <w:r>
        <w:rPr>
          <w:sz w:val="24"/>
        </w:rPr>
        <w:t>system;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109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 shall publish the call for tender where the use of</w:t>
      </w:r>
      <w:r>
        <w:rPr>
          <w:spacing w:val="1"/>
          <w:sz w:val="24"/>
        </w:rPr>
        <w:t xml:space="preserve"> </w:t>
      </w:r>
      <w:r>
        <w:rPr>
          <w:sz w:val="24"/>
        </w:rPr>
        <w:t>the dynamic procurement system is</w:t>
      </w:r>
      <w:r>
        <w:rPr>
          <w:sz w:val="24"/>
        </w:rPr>
        <w:t xml:space="preserve"> disclosed, while all the necessary 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regarding the dynamic system is included in the tender documents, including the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-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functioning</w:t>
      </w:r>
      <w:r>
        <w:rPr>
          <w:spacing w:val="-2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dynamic</w:t>
      </w:r>
      <w:r>
        <w:rPr>
          <w:spacing w:val="-1"/>
          <w:sz w:val="24"/>
        </w:rPr>
        <w:t xml:space="preserve"> </w:t>
      </w:r>
      <w:r>
        <w:rPr>
          <w:sz w:val="24"/>
        </w:rPr>
        <w:t>system;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155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divide</w:t>
      </w:r>
      <w:r>
        <w:rPr>
          <w:spacing w:val="1"/>
          <w:sz w:val="24"/>
        </w:rPr>
        <w:t xml:space="preserve"> </w:t>
      </w:r>
      <w:r>
        <w:rPr>
          <w:sz w:val="24"/>
        </w:rPr>
        <w:t>goods,</w:t>
      </w:r>
      <w:r>
        <w:rPr>
          <w:spacing w:val="1"/>
          <w:sz w:val="24"/>
        </w:rPr>
        <w:t xml:space="preserve"> </w:t>
      </w:r>
      <w:r>
        <w:rPr>
          <w:sz w:val="24"/>
        </w:rPr>
        <w:t>works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into</w:t>
      </w:r>
      <w:r>
        <w:rPr>
          <w:spacing w:val="1"/>
          <w:sz w:val="24"/>
        </w:rPr>
        <w:t xml:space="preserve"> </w:t>
      </w:r>
      <w:r>
        <w:rPr>
          <w:sz w:val="24"/>
        </w:rPr>
        <w:t>categories,</w:t>
      </w:r>
      <w:r>
        <w:rPr>
          <w:spacing w:val="-1"/>
          <w:sz w:val="24"/>
        </w:rPr>
        <w:t xml:space="preserve"> </w:t>
      </w:r>
      <w:r>
        <w:rPr>
          <w:sz w:val="24"/>
        </w:rPr>
        <w:t>specifying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selection criteria for</w:t>
      </w:r>
      <w:r>
        <w:rPr>
          <w:spacing w:val="-1"/>
          <w:sz w:val="24"/>
        </w:rPr>
        <w:t xml:space="preserve"> </w:t>
      </w:r>
      <w:r>
        <w:rPr>
          <w:sz w:val="24"/>
        </w:rPr>
        <w:t>each of</w:t>
      </w:r>
      <w:r>
        <w:rPr>
          <w:spacing w:val="-1"/>
          <w:sz w:val="24"/>
        </w:rPr>
        <w:t xml:space="preserve"> </w:t>
      </w:r>
      <w:r>
        <w:rPr>
          <w:sz w:val="24"/>
        </w:rPr>
        <w:t>them;</w:t>
      </w:r>
    </w:p>
    <w:p w:rsidR="00621519" w:rsidRDefault="00145C5F">
      <w:pPr>
        <w:pStyle w:val="BodyText"/>
        <w:spacing w:line="256" w:lineRule="auto"/>
        <w:ind w:left="840" w:right="119"/>
        <w:jc w:val="both"/>
      </w:pPr>
      <w:r>
        <w:t>ҫ) the contracting authority or entity shall grant full and unrestricted access to the</w:t>
      </w:r>
      <w:r>
        <w:rPr>
          <w:spacing w:val="1"/>
        </w:rPr>
        <w:t xml:space="preserve"> </w:t>
      </w:r>
      <w:r>
        <w:t>tender documents to all economic operators throughout the validity peri</w:t>
      </w:r>
      <w:r>
        <w:t>od of the</w:t>
      </w:r>
      <w:r>
        <w:rPr>
          <w:spacing w:val="1"/>
        </w:rPr>
        <w:t xml:space="preserve"> </w:t>
      </w:r>
      <w:r>
        <w:t>dynamic</w:t>
      </w:r>
      <w:r>
        <w:rPr>
          <w:spacing w:val="-2"/>
        </w:rPr>
        <w:t xml:space="preserve"> </w:t>
      </w:r>
      <w:r>
        <w:t>system;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126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authority or contracting entity shall enable any economic operator to become</w:t>
      </w:r>
      <w:r>
        <w:rPr>
          <w:spacing w:val="1"/>
          <w:sz w:val="24"/>
        </w:rPr>
        <w:t xml:space="preserve"> </w:t>
      </w:r>
      <w:r>
        <w:rPr>
          <w:sz w:val="24"/>
        </w:rPr>
        <w:t>part of</w:t>
      </w:r>
      <w:r>
        <w:rPr>
          <w:spacing w:val="-1"/>
          <w:sz w:val="24"/>
        </w:rPr>
        <w:t xml:space="preserve"> </w:t>
      </w:r>
      <w:r>
        <w:rPr>
          <w:sz w:val="24"/>
        </w:rPr>
        <w:t>the dynamic</w:t>
      </w:r>
      <w:r>
        <w:rPr>
          <w:spacing w:val="-1"/>
          <w:sz w:val="24"/>
        </w:rPr>
        <w:t xml:space="preserve"> </w:t>
      </w:r>
      <w:r>
        <w:rPr>
          <w:sz w:val="24"/>
        </w:rPr>
        <w:t>system during</w:t>
      </w:r>
      <w:r>
        <w:rPr>
          <w:spacing w:val="-4"/>
          <w:sz w:val="24"/>
        </w:rPr>
        <w:t xml:space="preserve"> </w:t>
      </w:r>
      <w:r>
        <w:rPr>
          <w:sz w:val="24"/>
        </w:rPr>
        <w:t>its validity</w:t>
      </w:r>
      <w:r>
        <w:rPr>
          <w:spacing w:val="-5"/>
          <w:sz w:val="24"/>
        </w:rPr>
        <w:t xml:space="preserve"> </w:t>
      </w:r>
      <w:r>
        <w:rPr>
          <w:sz w:val="24"/>
        </w:rPr>
        <w:t>period.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Detailed rules on how to operate, evaluate and</w:t>
      </w:r>
      <w:r>
        <w:rPr>
          <w:spacing w:val="1"/>
        </w:rPr>
        <w:t xml:space="preserve"> </w:t>
      </w:r>
      <w:r>
        <w:t>time limits and award decisions for the</w:t>
      </w:r>
      <w:r>
        <w:rPr>
          <w:spacing w:val="1"/>
        </w:rPr>
        <w:t xml:space="preserve"> </w:t>
      </w:r>
      <w:r>
        <w:t>dynamic</w:t>
      </w:r>
      <w:r>
        <w:rPr>
          <w:spacing w:val="-2"/>
        </w:rPr>
        <w:t xml:space="preserve"> </w:t>
      </w:r>
      <w:r>
        <w:t>purchasing</w:t>
      </w:r>
      <w:r>
        <w:rPr>
          <w:spacing w:val="-3"/>
        </w:rPr>
        <w:t xml:space="preserve"> </w:t>
      </w:r>
      <w:r>
        <w:t>system</w:t>
      </w:r>
      <w:r>
        <w:rPr>
          <w:spacing w:val="2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defined</w:t>
      </w:r>
      <w:r>
        <w:rPr>
          <w:spacing w:val="-1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 rules.</w:t>
      </w:r>
    </w:p>
    <w:p w:rsidR="00621519" w:rsidRDefault="00145C5F">
      <w:pPr>
        <w:pStyle w:val="ListParagraph"/>
        <w:numPr>
          <w:ilvl w:val="0"/>
          <w:numId w:val="73"/>
        </w:numPr>
        <w:tabs>
          <w:tab w:val="left" w:pos="375"/>
        </w:tabs>
        <w:spacing w:line="254" w:lineRule="auto"/>
        <w:ind w:right="123" w:firstLine="0"/>
        <w:jc w:val="both"/>
        <w:rPr>
          <w:sz w:val="24"/>
        </w:rPr>
      </w:pPr>
      <w:r>
        <w:rPr>
          <w:sz w:val="24"/>
        </w:rPr>
        <w:t>The contracting authority or entity may use the electronic auction, through which revised,</w:t>
      </w:r>
      <w:r>
        <w:rPr>
          <w:spacing w:val="1"/>
          <w:sz w:val="24"/>
        </w:rPr>
        <w:t xml:space="preserve"> </w:t>
      </w:r>
      <w:r>
        <w:rPr>
          <w:sz w:val="24"/>
        </w:rPr>
        <w:t>lower</w:t>
      </w:r>
      <w:r>
        <w:rPr>
          <w:spacing w:val="-1"/>
          <w:sz w:val="24"/>
        </w:rPr>
        <w:t xml:space="preserve"> </w:t>
      </w:r>
      <w:r>
        <w:rPr>
          <w:sz w:val="24"/>
        </w:rPr>
        <w:t>prices and / or</w:t>
      </w:r>
      <w:r>
        <w:rPr>
          <w:spacing w:val="-1"/>
          <w:sz w:val="24"/>
        </w:rPr>
        <w:t xml:space="preserve"> </w:t>
      </w:r>
      <w:r>
        <w:rPr>
          <w:sz w:val="24"/>
        </w:rPr>
        <w:t>new</w:t>
      </w:r>
      <w:r>
        <w:rPr>
          <w:spacing w:val="1"/>
          <w:sz w:val="24"/>
        </w:rPr>
        <w:t xml:space="preserve"> </w:t>
      </w:r>
      <w:r>
        <w:rPr>
          <w:sz w:val="24"/>
        </w:rPr>
        <w:t>values for any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other elements of 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submitted.</w:t>
      </w:r>
    </w:p>
    <w:p w:rsidR="00621519" w:rsidRDefault="00621519">
      <w:pPr>
        <w:spacing w:line="25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6"/>
        <w:jc w:val="both"/>
      </w:pPr>
      <w:r>
        <w:lastRenderedPageBreak/>
        <w:t>Electronic</w:t>
      </w:r>
      <w:r>
        <w:rPr>
          <w:spacing w:val="57"/>
        </w:rPr>
        <w:t xml:space="preserve"> </w:t>
      </w:r>
      <w:r>
        <w:t>auction</w:t>
      </w:r>
      <w:r>
        <w:rPr>
          <w:spacing w:val="59"/>
        </w:rPr>
        <w:t xml:space="preserve"> </w:t>
      </w:r>
      <w:r>
        <w:t>cannot  be</w:t>
      </w:r>
      <w:r>
        <w:rPr>
          <w:spacing w:val="57"/>
        </w:rPr>
        <w:t xml:space="preserve"> </w:t>
      </w:r>
      <w:r>
        <w:t>used</w:t>
      </w:r>
      <w:r>
        <w:rPr>
          <w:spacing w:val="58"/>
        </w:rPr>
        <w:t xml:space="preserve"> </w:t>
      </w:r>
      <w:r>
        <w:t>for</w:t>
      </w:r>
      <w:r>
        <w:rPr>
          <w:spacing w:val="57"/>
        </w:rPr>
        <w:t xml:space="preserve"> </w:t>
      </w:r>
      <w:r>
        <w:t>public</w:t>
      </w:r>
      <w:r>
        <w:rPr>
          <w:spacing w:val="57"/>
        </w:rPr>
        <w:t xml:space="preserve"> </w:t>
      </w:r>
      <w:r>
        <w:t>contracts</w:t>
      </w:r>
      <w:r>
        <w:rPr>
          <w:spacing w:val="58"/>
        </w:rPr>
        <w:t xml:space="preserve"> </w:t>
      </w:r>
      <w:r>
        <w:t>with</w:t>
      </w:r>
      <w:r>
        <w:rPr>
          <w:spacing w:val="59"/>
        </w:rPr>
        <w:t xml:space="preserve"> </w:t>
      </w:r>
      <w:r>
        <w:t>the</w:t>
      </w:r>
      <w:r>
        <w:rPr>
          <w:spacing w:val="58"/>
        </w:rPr>
        <w:t xml:space="preserve"> </w:t>
      </w:r>
      <w:r>
        <w:t>work</w:t>
      </w:r>
      <w:r>
        <w:rPr>
          <w:spacing w:val="58"/>
        </w:rPr>
        <w:t xml:space="preserve"> </w:t>
      </w:r>
      <w:r>
        <w:t>or</w:t>
      </w:r>
      <w:r>
        <w:rPr>
          <w:spacing w:val="58"/>
        </w:rPr>
        <w:t xml:space="preserve"> </w:t>
      </w:r>
      <w:r>
        <w:t>services</w:t>
      </w:r>
      <w:r>
        <w:rPr>
          <w:spacing w:val="59"/>
        </w:rPr>
        <w:t xml:space="preserve"> </w:t>
      </w:r>
      <w:r>
        <w:t>of</w:t>
      </w:r>
      <w:r>
        <w:rPr>
          <w:spacing w:val="58"/>
        </w:rPr>
        <w:t xml:space="preserve"> </w:t>
      </w:r>
      <w:r>
        <w:t>an</w:t>
      </w:r>
      <w:r>
        <w:rPr>
          <w:spacing w:val="-58"/>
        </w:rPr>
        <w:t xml:space="preserve"> </w:t>
      </w:r>
      <w:r>
        <w:t>intellectual nature scope, which cannot be classified through the use of automatic evaluation</w:t>
      </w:r>
      <w:r>
        <w:rPr>
          <w:spacing w:val="1"/>
        </w:rPr>
        <w:t xml:space="preserve"> </w:t>
      </w:r>
      <w:r>
        <w:t>methods.</w:t>
      </w:r>
    </w:p>
    <w:p w:rsidR="00621519" w:rsidRDefault="00145C5F">
      <w:pPr>
        <w:pStyle w:val="BodyText"/>
        <w:spacing w:line="256" w:lineRule="auto"/>
        <w:ind w:left="120" w:right="113"/>
        <w:jc w:val="both"/>
      </w:pPr>
      <w:r>
        <w:t>The contracting authority or entity that intends to conduct an electronic auction must disclose</w:t>
      </w:r>
      <w:r>
        <w:rPr>
          <w:spacing w:val="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contract notice</w:t>
      </w:r>
      <w:r>
        <w:rPr>
          <w:spacing w:val="-2"/>
        </w:rPr>
        <w:t xml:space="preserve"> </w:t>
      </w:r>
      <w:r>
        <w:t>or in</w:t>
      </w:r>
      <w:r>
        <w:rPr>
          <w:spacing w:val="1"/>
        </w:rPr>
        <w:t xml:space="preserve"> </w:t>
      </w:r>
      <w:r>
        <w:t>the invitation for</w:t>
      </w:r>
      <w:r>
        <w:rPr>
          <w:spacing w:val="-1"/>
        </w:rPr>
        <w:t xml:space="preserve"> </w:t>
      </w:r>
      <w:r>
        <w:t>expression of</w:t>
      </w:r>
      <w:r>
        <w:rPr>
          <w:spacing w:val="-1"/>
        </w:rPr>
        <w:t xml:space="preserve"> </w:t>
      </w:r>
      <w:r>
        <w:t>interest.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Prior to carrying out the auction, the contracting authority or entity must make a prelimi</w:t>
      </w:r>
      <w:r>
        <w:t>nary</w:t>
      </w:r>
      <w:r>
        <w:rPr>
          <w:spacing w:val="1"/>
        </w:rPr>
        <w:t xml:space="preserve"> </w:t>
      </w:r>
      <w:r>
        <w:t>evaluation of the procedure in accordance with the evaluation criteria and their specific value.</w:t>
      </w:r>
      <w:r>
        <w:rPr>
          <w:spacing w:val="-57"/>
        </w:rPr>
        <w:t xml:space="preserve"> </w:t>
      </w:r>
      <w:r>
        <w:t>The rules for the functioning of the electronic auction shall be determined by a decision of the</w:t>
      </w:r>
      <w:r>
        <w:rPr>
          <w:spacing w:val="-57"/>
        </w:rPr>
        <w:t xml:space="preserve"> </w:t>
      </w:r>
      <w:r>
        <w:t>Council</w:t>
      </w:r>
      <w:r>
        <w:rPr>
          <w:spacing w:val="-1"/>
        </w:rPr>
        <w:t xml:space="preserve"> </w:t>
      </w:r>
      <w:r>
        <w:t>of Ministers.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73"/>
        </w:numPr>
        <w:tabs>
          <w:tab w:val="left" w:pos="383"/>
        </w:tabs>
        <w:spacing w:line="256" w:lineRule="auto"/>
        <w:ind w:left="130" w:right="115" w:hanging="10"/>
        <w:jc w:val="both"/>
        <w:rPr>
          <w:sz w:val="24"/>
        </w:rPr>
      </w:pPr>
      <w:r>
        <w:rPr>
          <w:sz w:val="24"/>
        </w:rPr>
        <w:t>The dynamic purchasing system and electronic auction must be conducted in 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the principles mentioned in Article 3 of this law and with European and international</w:t>
      </w:r>
      <w:r>
        <w:rPr>
          <w:spacing w:val="1"/>
          <w:sz w:val="24"/>
        </w:rPr>
        <w:t xml:space="preserve"> </w:t>
      </w:r>
      <w:r>
        <w:rPr>
          <w:sz w:val="24"/>
        </w:rPr>
        <w:t>standards.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</w:pPr>
    </w:p>
    <w:p w:rsidR="00621519" w:rsidRDefault="00145C5F">
      <w:pPr>
        <w:pStyle w:val="BodyText"/>
        <w:spacing w:line="518" w:lineRule="auto"/>
        <w:ind w:left="2444" w:right="2146" w:firstLine="1483"/>
      </w:pPr>
      <w:r>
        <w:t>CHAPTER</w:t>
      </w:r>
      <w:r>
        <w:rPr>
          <w:spacing w:val="1"/>
        </w:rPr>
        <w:t xml:space="preserve"> </w:t>
      </w:r>
      <w:r>
        <w:t>IX</w:t>
      </w:r>
      <w:r>
        <w:rPr>
          <w:spacing w:val="1"/>
        </w:rPr>
        <w:t xml:space="preserve"> </w:t>
      </w:r>
      <w:r>
        <w:t>NOTIFICATIONS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TRANSPARENCY</w:t>
      </w:r>
    </w:p>
    <w:p w:rsidR="00621519" w:rsidRDefault="00145C5F">
      <w:pPr>
        <w:pStyle w:val="BodyText"/>
        <w:spacing w:line="274" w:lineRule="exac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55</w:t>
      </w:r>
    </w:p>
    <w:p w:rsidR="00621519" w:rsidRDefault="00145C5F">
      <w:pPr>
        <w:pStyle w:val="Heading1"/>
      </w:pPr>
      <w:r>
        <w:t>Types</w:t>
      </w:r>
      <w:r>
        <w:rPr>
          <w:spacing w:val="-2"/>
        </w:rPr>
        <w:t xml:space="preserve"> </w:t>
      </w:r>
      <w:r>
        <w:t>of noti</w:t>
      </w:r>
      <w:r>
        <w:t>fications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ind w:left="120"/>
      </w:pPr>
      <w:r>
        <w:t>Notices</w:t>
      </w:r>
      <w:r>
        <w:rPr>
          <w:spacing w:val="-1"/>
        </w:rPr>
        <w:t xml:space="preserve"> </w:t>
      </w:r>
      <w:r>
        <w:t>used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procedures are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follows: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086"/>
        </w:tabs>
        <w:spacing w:before="19"/>
        <w:ind w:left="1085" w:hanging="246"/>
        <w:rPr>
          <w:sz w:val="24"/>
        </w:rPr>
      </w:pPr>
      <w:r>
        <w:rPr>
          <w:sz w:val="24"/>
        </w:rPr>
        <w:t>prior</w:t>
      </w:r>
      <w:r>
        <w:rPr>
          <w:spacing w:val="-2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notice;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101"/>
        </w:tabs>
        <w:spacing w:before="17"/>
        <w:ind w:left="1100" w:hanging="261"/>
        <w:rPr>
          <w:sz w:val="24"/>
        </w:rPr>
      </w:pPr>
      <w:r>
        <w:rPr>
          <w:sz w:val="24"/>
        </w:rPr>
        <w:t>periodic</w:t>
      </w:r>
      <w:r>
        <w:rPr>
          <w:spacing w:val="-2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notice;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086"/>
        </w:tabs>
        <w:spacing w:before="19" w:line="254" w:lineRule="auto"/>
        <w:ind w:right="3014" w:firstLine="0"/>
        <w:rPr>
          <w:sz w:val="24"/>
        </w:rPr>
      </w:pPr>
      <w:r>
        <w:rPr>
          <w:sz w:val="24"/>
        </w:rPr>
        <w:t>notification of the existence of a qualification system;</w:t>
      </w:r>
      <w:r>
        <w:rPr>
          <w:spacing w:val="-57"/>
          <w:sz w:val="24"/>
        </w:rPr>
        <w:t xml:space="preserve"> </w:t>
      </w:r>
      <w:r>
        <w:rPr>
          <w:sz w:val="24"/>
        </w:rPr>
        <w:t>ç)</w:t>
      </w:r>
      <w:r>
        <w:rPr>
          <w:spacing w:val="-1"/>
          <w:sz w:val="24"/>
        </w:rPr>
        <w:t xml:space="preserve"> </w:t>
      </w:r>
      <w:r>
        <w:rPr>
          <w:sz w:val="24"/>
        </w:rPr>
        <w:t>contract and design</w:t>
      </w:r>
      <w:r>
        <w:rPr>
          <w:spacing w:val="2"/>
          <w:sz w:val="24"/>
        </w:rPr>
        <w:t xml:space="preserve"> </w:t>
      </w:r>
      <w:r>
        <w:rPr>
          <w:sz w:val="24"/>
        </w:rPr>
        <w:t>contest</w:t>
      </w:r>
      <w:r>
        <w:rPr>
          <w:spacing w:val="1"/>
          <w:sz w:val="24"/>
        </w:rPr>
        <w:t xml:space="preserve"> </w:t>
      </w:r>
      <w:r>
        <w:rPr>
          <w:sz w:val="24"/>
        </w:rPr>
        <w:t>notice;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126"/>
        </w:tabs>
        <w:spacing w:before="4" w:line="256" w:lineRule="auto"/>
        <w:ind w:right="122" w:firstLine="0"/>
        <w:rPr>
          <w:sz w:val="24"/>
        </w:rPr>
      </w:pPr>
      <w:r>
        <w:rPr>
          <w:sz w:val="24"/>
        </w:rPr>
        <w:t>voluntary</w:t>
      </w:r>
      <w:r>
        <w:rPr>
          <w:spacing w:val="17"/>
          <w:sz w:val="24"/>
        </w:rPr>
        <w:t xml:space="preserve"> </w:t>
      </w:r>
      <w:r>
        <w:rPr>
          <w:sz w:val="24"/>
        </w:rPr>
        <w:t>notification</w:t>
      </w:r>
      <w:r>
        <w:rPr>
          <w:spacing w:val="26"/>
          <w:sz w:val="24"/>
        </w:rPr>
        <w:t xml:space="preserve"> </w:t>
      </w:r>
      <w:r>
        <w:rPr>
          <w:sz w:val="24"/>
        </w:rPr>
        <w:t>of</w:t>
      </w:r>
      <w:r>
        <w:rPr>
          <w:spacing w:val="25"/>
          <w:sz w:val="24"/>
        </w:rPr>
        <w:t xml:space="preserve"> </w:t>
      </w:r>
      <w:r>
        <w:rPr>
          <w:sz w:val="24"/>
        </w:rPr>
        <w:t>transparency</w:t>
      </w:r>
      <w:r>
        <w:rPr>
          <w:spacing w:val="20"/>
          <w:sz w:val="24"/>
        </w:rPr>
        <w:t xml:space="preserve"> </w:t>
      </w:r>
      <w:r>
        <w:rPr>
          <w:sz w:val="24"/>
        </w:rPr>
        <w:t>for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8"/>
          <w:sz w:val="24"/>
        </w:rPr>
        <w:t xml:space="preserve"> </w:t>
      </w:r>
      <w:r>
        <w:rPr>
          <w:sz w:val="24"/>
        </w:rPr>
        <w:t>negotiated</w:t>
      </w:r>
      <w:r>
        <w:rPr>
          <w:spacing w:val="25"/>
          <w:sz w:val="24"/>
        </w:rPr>
        <w:t xml:space="preserve"> </w:t>
      </w:r>
      <w:r>
        <w:rPr>
          <w:sz w:val="24"/>
        </w:rPr>
        <w:t>procedure,</w:t>
      </w:r>
      <w:r>
        <w:rPr>
          <w:spacing w:val="26"/>
          <w:sz w:val="24"/>
        </w:rPr>
        <w:t xml:space="preserve"> </w:t>
      </w:r>
      <w:r>
        <w:rPr>
          <w:sz w:val="24"/>
        </w:rPr>
        <w:t>without</w:t>
      </w:r>
      <w:r>
        <w:rPr>
          <w:spacing w:val="25"/>
          <w:sz w:val="24"/>
        </w:rPr>
        <w:t xml:space="preserve"> </w:t>
      </w:r>
      <w:r>
        <w:rPr>
          <w:sz w:val="24"/>
        </w:rPr>
        <w:t>prior</w:t>
      </w:r>
      <w:r>
        <w:rPr>
          <w:spacing w:val="-57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publication;</w:t>
      </w:r>
    </w:p>
    <w:p w:rsidR="00621519" w:rsidRDefault="00145C5F">
      <w:pPr>
        <w:pStyle w:val="BodyText"/>
        <w:spacing w:line="273" w:lineRule="exact"/>
        <w:ind w:left="840"/>
      </w:pPr>
      <w:r>
        <w:t>dh)</w:t>
      </w:r>
      <w:r>
        <w:rPr>
          <w:spacing w:val="-2"/>
        </w:rPr>
        <w:t xml:space="preserve"> </w:t>
      </w:r>
      <w:r>
        <w:t>notification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changes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additional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procedure;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086"/>
        </w:tabs>
        <w:spacing w:before="19"/>
        <w:ind w:left="1085" w:hanging="246"/>
        <w:rPr>
          <w:sz w:val="24"/>
        </w:rPr>
      </w:pPr>
      <w:r>
        <w:rPr>
          <w:sz w:val="24"/>
        </w:rPr>
        <w:t>award</w:t>
      </w:r>
      <w:r>
        <w:rPr>
          <w:spacing w:val="-2"/>
          <w:sz w:val="24"/>
        </w:rPr>
        <w:t xml:space="preserve"> </w:t>
      </w:r>
      <w:r>
        <w:rPr>
          <w:sz w:val="24"/>
        </w:rPr>
        <w:t>notice;</w:t>
      </w:r>
    </w:p>
    <w:p w:rsidR="00621519" w:rsidRDefault="00145C5F">
      <w:pPr>
        <w:pStyle w:val="BodyText"/>
        <w:spacing w:before="19"/>
        <w:ind w:left="840"/>
      </w:pPr>
      <w:r>
        <w:t>ë)</w:t>
      </w:r>
      <w:r>
        <w:rPr>
          <w:spacing w:val="-2"/>
        </w:rPr>
        <w:t xml:space="preserve"> </w:t>
      </w:r>
      <w:r>
        <w:t>notification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cancelled</w:t>
      </w:r>
      <w:r>
        <w:rPr>
          <w:spacing w:val="-2"/>
        </w:rPr>
        <w:t xml:space="preserve"> </w:t>
      </w:r>
      <w:r>
        <w:t>procedure;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059"/>
        </w:tabs>
        <w:spacing w:before="17"/>
        <w:ind w:left="1058" w:hanging="219"/>
        <w:rPr>
          <w:sz w:val="24"/>
        </w:rPr>
      </w:pP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conclusion</w:t>
      </w:r>
      <w:r>
        <w:rPr>
          <w:spacing w:val="-1"/>
          <w:sz w:val="24"/>
        </w:rPr>
        <w:t xml:space="preserve"> </w:t>
      </w:r>
      <w:r>
        <w:rPr>
          <w:sz w:val="24"/>
        </w:rPr>
        <w:t>award;</w:t>
      </w:r>
    </w:p>
    <w:p w:rsidR="00621519" w:rsidRDefault="00145C5F">
      <w:pPr>
        <w:pStyle w:val="ListParagraph"/>
        <w:numPr>
          <w:ilvl w:val="1"/>
          <w:numId w:val="73"/>
        </w:numPr>
        <w:tabs>
          <w:tab w:val="left" w:pos="1098"/>
        </w:tabs>
        <w:spacing w:before="19"/>
        <w:ind w:left="1097" w:hanging="258"/>
        <w:rPr>
          <w:sz w:val="24"/>
        </w:rPr>
      </w:pPr>
      <w:r>
        <w:rPr>
          <w:sz w:val="24"/>
        </w:rPr>
        <w:t>notification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z w:val="24"/>
        </w:rPr>
        <w:t>f</w:t>
      </w:r>
      <w:r>
        <w:rPr>
          <w:spacing w:val="-1"/>
          <w:sz w:val="24"/>
        </w:rPr>
        <w:t xml:space="preserve"> </w:t>
      </w:r>
      <w:r>
        <w:rPr>
          <w:sz w:val="24"/>
        </w:rPr>
        <w:t>the change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 during</w:t>
      </w:r>
      <w:r>
        <w:rPr>
          <w:spacing w:val="-3"/>
          <w:sz w:val="24"/>
        </w:rPr>
        <w:t xml:space="preserve"> </w:t>
      </w:r>
      <w:r>
        <w:rPr>
          <w:sz w:val="24"/>
        </w:rPr>
        <w:t>its duration.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56</w:t>
      </w:r>
    </w:p>
    <w:p w:rsidR="00621519" w:rsidRDefault="00145C5F">
      <w:pPr>
        <w:pStyle w:val="Heading1"/>
      </w:pPr>
      <w:r>
        <w:t>Form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manner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notice</w:t>
      </w:r>
      <w:r>
        <w:rPr>
          <w:spacing w:val="-3"/>
        </w:rPr>
        <w:t xml:space="preserve"> </w:t>
      </w:r>
      <w:r>
        <w:t>publication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2"/>
        </w:numPr>
        <w:tabs>
          <w:tab w:val="left" w:pos="399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Procurement procedures notices according to</w:t>
      </w:r>
      <w:r>
        <w:rPr>
          <w:spacing w:val="60"/>
          <w:sz w:val="24"/>
        </w:rPr>
        <w:t xml:space="preserve"> </w:t>
      </w:r>
      <w:r>
        <w:rPr>
          <w:sz w:val="24"/>
        </w:rPr>
        <w:t>this law shall be published in 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limits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1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electronic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system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abbreviated</w:t>
      </w:r>
      <w:r>
        <w:rPr>
          <w:spacing w:val="1"/>
          <w:sz w:val="24"/>
        </w:rPr>
        <w:t xml:space="preserve"> </w:t>
      </w:r>
      <w:r>
        <w:rPr>
          <w:sz w:val="24"/>
        </w:rPr>
        <w:t>form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Notices</w:t>
      </w:r>
      <w:r>
        <w:rPr>
          <w:spacing w:val="1"/>
          <w:sz w:val="24"/>
        </w:rPr>
        <w:t xml:space="preserve"> </w:t>
      </w:r>
      <w:r>
        <w:rPr>
          <w:sz w:val="24"/>
        </w:rPr>
        <w:t>Bulletin,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prepared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60"/>
          <w:sz w:val="24"/>
        </w:rPr>
        <w:t xml:space="preserve"> </w:t>
      </w:r>
      <w:r>
        <w:rPr>
          <w:sz w:val="24"/>
        </w:rPr>
        <w:t>published</w:t>
      </w:r>
      <w:r>
        <w:rPr>
          <w:spacing w:val="1"/>
          <w:sz w:val="24"/>
        </w:rPr>
        <w:t xml:space="preserve"> </w:t>
      </w:r>
      <w:r>
        <w:rPr>
          <w:sz w:val="24"/>
        </w:rPr>
        <w:t>periodically.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72"/>
        </w:numPr>
        <w:tabs>
          <w:tab w:val="left" w:pos="404"/>
        </w:tabs>
        <w:spacing w:before="76" w:line="256" w:lineRule="auto"/>
        <w:ind w:right="115" w:firstLine="0"/>
        <w:jc w:val="both"/>
        <w:rPr>
          <w:sz w:val="24"/>
        </w:rPr>
      </w:pPr>
      <w:r>
        <w:rPr>
          <w:sz w:val="24"/>
        </w:rPr>
        <w:lastRenderedPageBreak/>
        <w:t>For procurement procedures above the upper monetary threshold, notices shall also be</w:t>
      </w:r>
      <w:r>
        <w:rPr>
          <w:spacing w:val="1"/>
          <w:sz w:val="24"/>
        </w:rPr>
        <w:t xml:space="preserve"> </w:t>
      </w:r>
      <w:r>
        <w:rPr>
          <w:sz w:val="24"/>
        </w:rPr>
        <w:t>published in the Official Journal of the European Union, with the exception of the award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and notification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cancelled procedure.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2"/>
        </w:numPr>
        <w:tabs>
          <w:tab w:val="left" w:pos="426"/>
        </w:tabs>
        <w:spacing w:line="254" w:lineRule="auto"/>
        <w:ind w:right="118" w:firstLine="0"/>
        <w:jc w:val="both"/>
        <w:rPr>
          <w:sz w:val="24"/>
        </w:rPr>
      </w:pPr>
      <w:r>
        <w:rPr>
          <w:sz w:val="24"/>
        </w:rPr>
        <w:t>Notices</w:t>
      </w:r>
      <w:r>
        <w:rPr>
          <w:spacing w:val="1"/>
          <w:sz w:val="24"/>
        </w:rPr>
        <w:t xml:space="preserve"> </w:t>
      </w:r>
      <w:r>
        <w:rPr>
          <w:sz w:val="24"/>
        </w:rPr>
        <w:t>published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include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allows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57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to decide whether or</w:t>
      </w:r>
      <w:r>
        <w:rPr>
          <w:spacing w:val="-3"/>
          <w:sz w:val="24"/>
        </w:rPr>
        <w:t xml:space="preserve"> </w:t>
      </w:r>
      <w:r>
        <w:rPr>
          <w:sz w:val="24"/>
        </w:rPr>
        <w:t>not to participate</w:t>
      </w:r>
      <w:r>
        <w:rPr>
          <w:spacing w:val="-1"/>
          <w:sz w:val="24"/>
        </w:rPr>
        <w:t xml:space="preserve"> </w:t>
      </w:r>
      <w:r>
        <w:rPr>
          <w:sz w:val="24"/>
        </w:rPr>
        <w:t>in 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72"/>
        </w:numPr>
        <w:tabs>
          <w:tab w:val="left" w:pos="361"/>
        </w:tabs>
        <w:ind w:left="360" w:hanging="24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content of</w:t>
      </w:r>
      <w:r>
        <w:rPr>
          <w:spacing w:val="-2"/>
          <w:sz w:val="24"/>
        </w:rPr>
        <w:t xml:space="preserve"> </w:t>
      </w:r>
      <w:r>
        <w:rPr>
          <w:sz w:val="24"/>
        </w:rPr>
        <w:t>the notices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72"/>
        </w:numPr>
        <w:tabs>
          <w:tab w:val="left" w:pos="361"/>
        </w:tabs>
        <w:ind w:left="360" w:hanging="241"/>
        <w:rPr>
          <w:sz w:val="24"/>
        </w:rPr>
      </w:pPr>
      <w:r>
        <w:rPr>
          <w:sz w:val="24"/>
        </w:rPr>
        <w:t>Time</w:t>
      </w:r>
      <w:r>
        <w:rPr>
          <w:spacing w:val="-2"/>
          <w:sz w:val="24"/>
        </w:rPr>
        <w:t xml:space="preserve"> </w:t>
      </w:r>
      <w:r>
        <w:rPr>
          <w:sz w:val="24"/>
        </w:rPr>
        <w:t>limits in</w:t>
      </w:r>
      <w:r>
        <w:rPr>
          <w:spacing w:val="-4"/>
          <w:sz w:val="24"/>
        </w:rPr>
        <w:t xml:space="preserve"> </w:t>
      </w:r>
      <w:r>
        <w:rPr>
          <w:sz w:val="24"/>
        </w:rPr>
        <w:t>this law</w:t>
      </w:r>
      <w:r>
        <w:rPr>
          <w:spacing w:val="-2"/>
          <w:sz w:val="24"/>
        </w:rPr>
        <w:t xml:space="preserve"> </w:t>
      </w:r>
      <w:r>
        <w:rPr>
          <w:sz w:val="24"/>
        </w:rPr>
        <w:t>are given</w:t>
      </w:r>
      <w:r>
        <w:rPr>
          <w:spacing w:val="-1"/>
          <w:sz w:val="24"/>
        </w:rPr>
        <w:t xml:space="preserve"> </w:t>
      </w:r>
      <w:r>
        <w:rPr>
          <w:sz w:val="24"/>
        </w:rPr>
        <w:t>in calendar</w:t>
      </w:r>
      <w:r>
        <w:rPr>
          <w:spacing w:val="-1"/>
          <w:sz w:val="24"/>
        </w:rPr>
        <w:t xml:space="preserve"> </w:t>
      </w:r>
      <w:r>
        <w:rPr>
          <w:sz w:val="24"/>
        </w:rPr>
        <w:t>days, unless</w:t>
      </w:r>
      <w:r>
        <w:rPr>
          <w:spacing w:val="-1"/>
          <w:sz w:val="24"/>
        </w:rPr>
        <w:t xml:space="preserve"> </w:t>
      </w:r>
      <w:r>
        <w:rPr>
          <w:sz w:val="24"/>
        </w:rPr>
        <w:t>otherwise</w:t>
      </w:r>
      <w:r>
        <w:rPr>
          <w:spacing w:val="-1"/>
          <w:sz w:val="24"/>
        </w:rPr>
        <w:t xml:space="preserve"> </w:t>
      </w:r>
      <w:r>
        <w:rPr>
          <w:sz w:val="24"/>
        </w:rPr>
        <w:t>specified.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57</w:t>
      </w:r>
    </w:p>
    <w:p w:rsidR="00621519" w:rsidRDefault="00145C5F">
      <w:pPr>
        <w:pStyle w:val="Heading1"/>
      </w:pPr>
      <w:r>
        <w:t>Prior</w:t>
      </w:r>
      <w:r>
        <w:rPr>
          <w:spacing w:val="-3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notice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1"/>
        </w:numPr>
        <w:tabs>
          <w:tab w:val="left" w:pos="37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Contracting authorities may provide information on planned procurements by prior notice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notices</w:t>
      </w:r>
      <w:r>
        <w:rPr>
          <w:spacing w:val="1"/>
          <w:sz w:val="24"/>
        </w:rPr>
        <w:t xml:space="preserve"> </w:t>
      </w:r>
      <w:r>
        <w:rPr>
          <w:sz w:val="24"/>
        </w:rPr>
        <w:t>contain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defined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0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rules and are published in the electronic procurement system, according t</w:t>
      </w:r>
      <w:r>
        <w:rPr>
          <w:sz w:val="24"/>
        </w:rPr>
        <w:t>o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71"/>
        </w:numPr>
        <w:tabs>
          <w:tab w:val="left" w:pos="402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For restricted and competitively negotiated procedures, contracting authorities may use</w:t>
      </w:r>
      <w:r>
        <w:rPr>
          <w:spacing w:val="1"/>
          <w:sz w:val="24"/>
        </w:rPr>
        <w:t xml:space="preserve"> </w:t>
      </w:r>
      <w:r>
        <w:rPr>
          <w:sz w:val="24"/>
        </w:rPr>
        <w:t>prior notice as a call for tenders in accordance with the provisions of this law, if this notice</w:t>
      </w:r>
      <w:r>
        <w:rPr>
          <w:spacing w:val="1"/>
          <w:sz w:val="24"/>
        </w:rPr>
        <w:t xml:space="preserve"> </w:t>
      </w:r>
      <w:r>
        <w:rPr>
          <w:sz w:val="24"/>
        </w:rPr>
        <w:t>meets</w:t>
      </w:r>
      <w:r>
        <w:rPr>
          <w:spacing w:val="-1"/>
          <w:sz w:val="24"/>
        </w:rPr>
        <w:t xml:space="preserve"> </w:t>
      </w:r>
      <w:r>
        <w:rPr>
          <w:sz w:val="24"/>
        </w:rPr>
        <w:t>all of the 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conditions:</w:t>
      </w:r>
    </w:p>
    <w:p w:rsidR="00621519" w:rsidRDefault="00145C5F">
      <w:pPr>
        <w:pStyle w:val="ListParagraph"/>
        <w:numPr>
          <w:ilvl w:val="1"/>
          <w:numId w:val="71"/>
        </w:numPr>
        <w:tabs>
          <w:tab w:val="left" w:pos="111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s</w:t>
      </w:r>
      <w:r>
        <w:rPr>
          <w:sz w:val="24"/>
        </w:rPr>
        <w:t>pecifically refers to the supplies, works or services that will be the scope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contract;</w:t>
      </w:r>
    </w:p>
    <w:p w:rsidR="00621519" w:rsidRDefault="00145C5F">
      <w:pPr>
        <w:pStyle w:val="ListParagraph"/>
        <w:numPr>
          <w:ilvl w:val="1"/>
          <w:numId w:val="71"/>
        </w:numPr>
        <w:tabs>
          <w:tab w:val="left" w:pos="1179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discloses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restricted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competitive negotiated procedure, without further publication of a call for tenders and</w:t>
      </w:r>
      <w:r>
        <w:rPr>
          <w:spacing w:val="-57"/>
          <w:sz w:val="24"/>
        </w:rPr>
        <w:t xml:space="preserve"> </w:t>
      </w:r>
      <w:r>
        <w:rPr>
          <w:sz w:val="24"/>
        </w:rPr>
        <w:t>invites</w:t>
      </w:r>
      <w:r>
        <w:rPr>
          <w:spacing w:val="-1"/>
          <w:sz w:val="24"/>
        </w:rPr>
        <w:t xml:space="preserve"> </w:t>
      </w:r>
      <w:r>
        <w:rPr>
          <w:sz w:val="24"/>
        </w:rPr>
        <w:t>interested economic operators to</w:t>
      </w:r>
      <w:r>
        <w:rPr>
          <w:spacing w:val="-1"/>
          <w:sz w:val="24"/>
        </w:rPr>
        <w:t xml:space="preserve"> </w:t>
      </w:r>
      <w:r>
        <w:rPr>
          <w:sz w:val="24"/>
        </w:rPr>
        <w:t>express their interest;</w:t>
      </w:r>
    </w:p>
    <w:p w:rsidR="00621519" w:rsidRDefault="00145C5F">
      <w:pPr>
        <w:pStyle w:val="ListParagraph"/>
        <w:numPr>
          <w:ilvl w:val="1"/>
          <w:numId w:val="71"/>
        </w:numPr>
        <w:tabs>
          <w:tab w:val="left" w:pos="1086"/>
        </w:tabs>
        <w:spacing w:line="274" w:lineRule="exact"/>
        <w:ind w:left="1085" w:hanging="246"/>
        <w:jc w:val="both"/>
        <w:rPr>
          <w:sz w:val="24"/>
        </w:rPr>
      </w:pPr>
      <w:r>
        <w:rPr>
          <w:sz w:val="24"/>
        </w:rPr>
        <w:t>contains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 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rules;</w:t>
      </w:r>
    </w:p>
    <w:p w:rsidR="00621519" w:rsidRDefault="00145C5F">
      <w:pPr>
        <w:pStyle w:val="BodyText"/>
        <w:spacing w:before="14"/>
        <w:ind w:left="840"/>
        <w:jc w:val="both"/>
      </w:pPr>
      <w:r>
        <w:t>ç)</w:t>
      </w:r>
      <w:r>
        <w:rPr>
          <w:spacing w:val="-2"/>
        </w:rPr>
        <w:t xml:space="preserve"> </w:t>
      </w:r>
      <w:r>
        <w:t>is published</w:t>
      </w:r>
      <w:r>
        <w:rPr>
          <w:spacing w:val="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35 days to</w:t>
      </w:r>
      <w:r>
        <w:rPr>
          <w:spacing w:val="-1"/>
        </w:rPr>
        <w:t xml:space="preserve"> </w:t>
      </w:r>
      <w:r>
        <w:t>12 mo</w:t>
      </w:r>
      <w:r>
        <w:t>nths before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date the</w:t>
      </w:r>
      <w:r>
        <w:rPr>
          <w:spacing w:val="-2"/>
        </w:rPr>
        <w:t xml:space="preserve"> </w:t>
      </w:r>
      <w:r>
        <w:t>invitation was</w:t>
      </w:r>
      <w:r>
        <w:rPr>
          <w:spacing w:val="2"/>
        </w:rPr>
        <w:t xml:space="preserve"> </w:t>
      </w:r>
      <w:r>
        <w:t>sent.</w:t>
      </w:r>
    </w:p>
    <w:p w:rsidR="00621519" w:rsidRDefault="00145C5F">
      <w:pPr>
        <w:pStyle w:val="BodyText"/>
        <w:spacing w:before="19" w:line="256" w:lineRule="auto"/>
        <w:ind w:left="120" w:right="122"/>
        <w:jc w:val="both"/>
      </w:pPr>
      <w:r>
        <w:t>The period covered by the prior information notice is a maximum of 12 months from the date</w:t>
      </w:r>
      <w:r>
        <w:rPr>
          <w:spacing w:val="-57"/>
        </w:rPr>
        <w:t xml:space="preserve"> </w:t>
      </w:r>
      <w:r>
        <w:t>of notice publication. However, in the case of contracts for social services and other specific</w:t>
      </w:r>
      <w:r>
        <w:rPr>
          <w:spacing w:val="1"/>
        </w:rPr>
        <w:t xml:space="preserve"> </w:t>
      </w:r>
      <w:r>
        <w:t>services, prior</w:t>
      </w:r>
      <w:r>
        <w:rPr>
          <w:spacing w:val="1"/>
        </w:rPr>
        <w:t xml:space="preserve"> </w:t>
      </w:r>
      <w:r>
        <w:t>information notice</w:t>
      </w:r>
      <w:r>
        <w:rPr>
          <w:spacing w:val="-1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cover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period longer</w:t>
      </w:r>
      <w:r>
        <w:rPr>
          <w:spacing w:val="1"/>
        </w:rPr>
        <w:t xml:space="preserve"> </w:t>
      </w:r>
      <w:r>
        <w:t>than 12 months.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58</w:t>
      </w:r>
    </w:p>
    <w:p w:rsidR="00621519" w:rsidRDefault="00145C5F">
      <w:pPr>
        <w:pStyle w:val="Heading1"/>
        <w:ind w:left="181"/>
      </w:pPr>
      <w:r>
        <w:t>Invitation to</w:t>
      </w:r>
      <w:r>
        <w:rPr>
          <w:spacing w:val="-2"/>
        </w:rPr>
        <w:t xml:space="preserve"> </w:t>
      </w:r>
      <w:r>
        <w:t>tender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0"/>
        </w:numPr>
        <w:tabs>
          <w:tab w:val="left" w:pos="366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In phased procurement procedures, the contracting authority or entity shall invite through a</w:t>
      </w:r>
      <w:r>
        <w:rPr>
          <w:spacing w:val="-57"/>
          <w:sz w:val="24"/>
        </w:rPr>
        <w:t xml:space="preserve"> </w:t>
      </w:r>
      <w:r>
        <w:rPr>
          <w:sz w:val="24"/>
        </w:rPr>
        <w:t>communication</w:t>
      </w:r>
      <w:r>
        <w:rPr>
          <w:spacing w:val="1"/>
          <w:sz w:val="24"/>
        </w:rPr>
        <w:t xml:space="preserve"> </w:t>
      </w:r>
      <w:r>
        <w:rPr>
          <w:sz w:val="24"/>
        </w:rPr>
        <w:t>by electronic means</w:t>
      </w:r>
      <w:r>
        <w:rPr>
          <w:spacing w:val="1"/>
          <w:sz w:val="24"/>
        </w:rPr>
        <w:t xml:space="preserve"> </w:t>
      </w:r>
      <w:r>
        <w:rPr>
          <w:sz w:val="24"/>
        </w:rPr>
        <w:t>or in</w:t>
      </w:r>
      <w:r>
        <w:rPr>
          <w:spacing w:val="1"/>
          <w:sz w:val="24"/>
        </w:rPr>
        <w:t xml:space="preserve"> </w:t>
      </w:r>
      <w:r>
        <w:rPr>
          <w:sz w:val="24"/>
        </w:rPr>
        <w:t>writing at</w:t>
      </w:r>
      <w:r>
        <w:rPr>
          <w:spacing w:val="1"/>
          <w:sz w:val="24"/>
        </w:rPr>
        <w:t xml:space="preserve"> </w:t>
      </w:r>
      <w:r>
        <w:rPr>
          <w:sz w:val="24"/>
        </w:rPr>
        <w:t>once all</w:t>
      </w:r>
      <w:r>
        <w:rPr>
          <w:spacing w:val="1"/>
          <w:sz w:val="24"/>
        </w:rPr>
        <w:t xml:space="preserve"> </w:t>
      </w:r>
      <w:r>
        <w:rPr>
          <w:sz w:val="24"/>
        </w:rPr>
        <w:t>the selected candidates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proceed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second phase,</w:t>
      </w:r>
      <w:r>
        <w:rPr>
          <w:spacing w:val="-1"/>
          <w:sz w:val="24"/>
        </w:rPr>
        <w:t xml:space="preserve"> </w:t>
      </w:r>
      <w:r>
        <w:rPr>
          <w:sz w:val="24"/>
        </w:rPr>
        <w:t>to submit bids or to</w:t>
      </w:r>
      <w:r>
        <w:rPr>
          <w:spacing w:val="-1"/>
          <w:sz w:val="24"/>
        </w:rPr>
        <w:t xml:space="preserve"> </w:t>
      </w:r>
      <w:r>
        <w:rPr>
          <w:sz w:val="24"/>
        </w:rPr>
        <w:t>negotiate</w:t>
      </w:r>
      <w:r>
        <w:rPr>
          <w:spacing w:val="-1"/>
          <w:sz w:val="24"/>
        </w:rPr>
        <w:t xml:space="preserve"> </w:t>
      </w:r>
      <w:r>
        <w:rPr>
          <w:sz w:val="24"/>
        </w:rPr>
        <w:t>and dialogue.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0"/>
        </w:numPr>
        <w:tabs>
          <w:tab w:val="left" w:pos="361"/>
        </w:tabs>
        <w:ind w:left="360" w:hanging="24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content of</w:t>
      </w:r>
      <w:r>
        <w:rPr>
          <w:spacing w:val="-2"/>
          <w:sz w:val="24"/>
        </w:rPr>
        <w:t xml:space="preserve"> </w:t>
      </w:r>
      <w:r>
        <w:rPr>
          <w:sz w:val="24"/>
        </w:rPr>
        <w:t>the invitation to tender 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determined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511" w:lineRule="auto"/>
        <w:ind w:left="2163" w:right="2146" w:firstLine="1807"/>
      </w:pPr>
      <w:r>
        <w:lastRenderedPageBreak/>
        <w:t>CHAPTER</w:t>
      </w:r>
      <w:r>
        <w:rPr>
          <w:spacing w:val="60"/>
        </w:rPr>
        <w:t xml:space="preserve"> </w:t>
      </w:r>
      <w:r>
        <w:t>X</w:t>
      </w:r>
      <w:r>
        <w:rPr>
          <w:spacing w:val="1"/>
        </w:rPr>
        <w:t xml:space="preserve"> </w:t>
      </w:r>
      <w:r>
        <w:t>PROCUREMENT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SECTORAL</w:t>
      </w:r>
      <w:r>
        <w:rPr>
          <w:spacing w:val="-8"/>
        </w:rPr>
        <w:t xml:space="preserve"> </w:t>
      </w:r>
      <w:r>
        <w:t>CONTRACTS</w:t>
      </w:r>
    </w:p>
    <w:p w:rsidR="00621519" w:rsidRDefault="00145C5F">
      <w:pPr>
        <w:pStyle w:val="BodyText"/>
        <w:spacing w:before="3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59</w:t>
      </w:r>
    </w:p>
    <w:p w:rsidR="00621519" w:rsidRDefault="00145C5F">
      <w:pPr>
        <w:pStyle w:val="Heading1"/>
        <w:spacing w:before="21"/>
      </w:pPr>
      <w:r>
        <w:t>Object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scope</w:t>
      </w:r>
      <w:r>
        <w:rPr>
          <w:spacing w:val="-2"/>
        </w:rPr>
        <w:t xml:space="preserve"> </w:t>
      </w:r>
      <w:r>
        <w:t>of application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9"/>
        </w:numPr>
        <w:tabs>
          <w:tab w:val="left" w:pos="378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This chapter defines the rules for procurement procedures, which are implemented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entities for public contracts and design contests, which are the same as those</w:t>
      </w:r>
      <w:r>
        <w:rPr>
          <w:spacing w:val="1"/>
          <w:sz w:val="24"/>
        </w:rPr>
        <w:t xml:space="preserve"> </w:t>
      </w:r>
      <w:r>
        <w:rPr>
          <w:sz w:val="24"/>
        </w:rPr>
        <w:t>applied</w:t>
      </w:r>
      <w:r>
        <w:rPr>
          <w:spacing w:val="-1"/>
          <w:sz w:val="24"/>
        </w:rPr>
        <w:t xml:space="preserve"> </w:t>
      </w:r>
      <w:r>
        <w:rPr>
          <w:sz w:val="24"/>
        </w:rPr>
        <w:t>in classical sector</w:t>
      </w:r>
      <w:r>
        <w:rPr>
          <w:spacing w:val="1"/>
          <w:sz w:val="24"/>
        </w:rPr>
        <w:t xml:space="preserve"> </w:t>
      </w:r>
      <w:r>
        <w:rPr>
          <w:sz w:val="24"/>
        </w:rPr>
        <w:t>contracts.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69"/>
        </w:numPr>
        <w:tabs>
          <w:tab w:val="left" w:pos="399"/>
        </w:tabs>
        <w:spacing w:before="1" w:line="256" w:lineRule="auto"/>
        <w:ind w:right="119" w:firstLine="0"/>
        <w:jc w:val="both"/>
        <w:rPr>
          <w:sz w:val="24"/>
        </w:rPr>
      </w:pPr>
      <w:r>
        <w:rPr>
          <w:sz w:val="24"/>
        </w:rPr>
        <w:t>Procurement, within the meaning of this chapter, is the purchase of works, supplies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more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 selected by these contracting entities, provided that the work</w:t>
      </w:r>
      <w:r>
        <w:rPr>
          <w:sz w:val="24"/>
        </w:rPr>
        <w:t>s, supplies or services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used to</w:t>
      </w:r>
      <w:r>
        <w:rPr>
          <w:spacing w:val="-1"/>
          <w:sz w:val="24"/>
        </w:rPr>
        <w:t xml:space="preserve"> </w:t>
      </w:r>
      <w:r>
        <w:rPr>
          <w:sz w:val="24"/>
        </w:rPr>
        <w:t>perform one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mentioned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Chapter</w:t>
      </w:r>
      <w:r>
        <w:rPr>
          <w:spacing w:val="-2"/>
          <w:sz w:val="24"/>
        </w:rPr>
        <w:t xml:space="preserve"> </w:t>
      </w:r>
      <w:r>
        <w:rPr>
          <w:sz w:val="24"/>
        </w:rPr>
        <w:t>X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69"/>
        </w:numPr>
        <w:tabs>
          <w:tab w:val="left" w:pos="366"/>
        </w:tabs>
        <w:spacing w:line="254" w:lineRule="auto"/>
        <w:ind w:right="121" w:firstLine="0"/>
        <w:jc w:val="both"/>
        <w:rPr>
          <w:sz w:val="24"/>
        </w:rPr>
      </w:pPr>
      <w:r>
        <w:rPr>
          <w:sz w:val="24"/>
        </w:rPr>
        <w:t>The scope of application of this chapter does not include non-economic services of general</w:t>
      </w:r>
      <w:r>
        <w:rPr>
          <w:spacing w:val="1"/>
          <w:sz w:val="24"/>
        </w:rPr>
        <w:t xml:space="preserve"> </w:t>
      </w:r>
      <w:r>
        <w:rPr>
          <w:sz w:val="24"/>
        </w:rPr>
        <w:t>interest.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60</w:t>
      </w:r>
    </w:p>
    <w:p w:rsidR="00621519" w:rsidRDefault="00145C5F">
      <w:pPr>
        <w:pStyle w:val="Heading1"/>
        <w:spacing w:before="25"/>
      </w:pPr>
      <w:r>
        <w:t>Gas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heating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8"/>
        </w:numPr>
        <w:tabs>
          <w:tab w:val="left" w:pos="361"/>
        </w:tabs>
        <w:ind w:hanging="241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Chapter</w:t>
      </w:r>
      <w:r>
        <w:rPr>
          <w:spacing w:val="-2"/>
          <w:sz w:val="24"/>
        </w:rPr>
        <w:t xml:space="preserve"> </w:t>
      </w:r>
      <w:r>
        <w:rPr>
          <w:sz w:val="24"/>
        </w:rPr>
        <w:t>applies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gas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heating</w:t>
      </w:r>
      <w:r>
        <w:rPr>
          <w:spacing w:val="-3"/>
          <w:sz w:val="24"/>
        </w:rPr>
        <w:t xml:space="preserve"> </w:t>
      </w:r>
      <w:r>
        <w:rPr>
          <w:sz w:val="24"/>
        </w:rPr>
        <w:t>sector:</w:t>
      </w:r>
    </w:p>
    <w:p w:rsidR="00621519" w:rsidRDefault="00621519">
      <w:pPr>
        <w:pStyle w:val="BodyText"/>
        <w:spacing w:before="4"/>
        <w:rPr>
          <w:sz w:val="27"/>
        </w:rPr>
      </w:pPr>
    </w:p>
    <w:p w:rsidR="00621519" w:rsidRDefault="00145C5F">
      <w:pPr>
        <w:pStyle w:val="ListParagraph"/>
        <w:numPr>
          <w:ilvl w:val="1"/>
          <w:numId w:val="68"/>
        </w:numPr>
        <w:tabs>
          <w:tab w:val="left" w:pos="1129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the provision or use of networks intended to provide services to the public for</w:t>
      </w:r>
      <w:r>
        <w:rPr>
          <w:spacing w:val="1"/>
          <w:sz w:val="24"/>
        </w:rPr>
        <w:t xml:space="preserve"> </w:t>
      </w:r>
      <w:r>
        <w:rPr>
          <w:sz w:val="24"/>
        </w:rPr>
        <w:t>production,</w:t>
      </w:r>
      <w:r>
        <w:rPr>
          <w:spacing w:val="-1"/>
          <w:sz w:val="24"/>
        </w:rPr>
        <w:t xml:space="preserve"> </w:t>
      </w:r>
      <w:r>
        <w:rPr>
          <w:sz w:val="24"/>
        </w:rPr>
        <w:t>transport or</w:t>
      </w:r>
      <w:r>
        <w:rPr>
          <w:spacing w:val="-1"/>
          <w:sz w:val="24"/>
        </w:rPr>
        <w:t xml:space="preserve"> </w:t>
      </w:r>
      <w:r>
        <w:rPr>
          <w:sz w:val="24"/>
        </w:rPr>
        <w:t>distribution of</w:t>
      </w:r>
      <w:r>
        <w:rPr>
          <w:spacing w:val="-1"/>
          <w:sz w:val="24"/>
        </w:rPr>
        <w:t xml:space="preserve"> </w:t>
      </w:r>
      <w:r>
        <w:rPr>
          <w:sz w:val="24"/>
        </w:rPr>
        <w:t>gas or heat;</w:t>
      </w:r>
    </w:p>
    <w:p w:rsidR="00621519" w:rsidRDefault="00145C5F">
      <w:pPr>
        <w:pStyle w:val="ListParagraph"/>
        <w:numPr>
          <w:ilvl w:val="1"/>
          <w:numId w:val="68"/>
        </w:numPr>
        <w:tabs>
          <w:tab w:val="left" w:pos="1101"/>
        </w:tabs>
        <w:spacing w:before="3"/>
        <w:ind w:left="1100" w:hanging="261"/>
        <w:jc w:val="both"/>
        <w:rPr>
          <w:sz w:val="24"/>
        </w:rPr>
      </w:pPr>
      <w:r>
        <w:rPr>
          <w:sz w:val="24"/>
        </w:rPr>
        <w:t>supply</w:t>
      </w:r>
      <w:r>
        <w:rPr>
          <w:spacing w:val="-6"/>
          <w:sz w:val="24"/>
        </w:rPr>
        <w:t xml:space="preserve"> </w:t>
      </w:r>
      <w:r>
        <w:rPr>
          <w:sz w:val="24"/>
        </w:rPr>
        <w:t>of such networks with</w:t>
      </w:r>
      <w:r>
        <w:rPr>
          <w:spacing w:val="-1"/>
          <w:sz w:val="24"/>
        </w:rPr>
        <w:t xml:space="preserve"> </w:t>
      </w:r>
      <w:r>
        <w:rPr>
          <w:sz w:val="24"/>
        </w:rPr>
        <w:t>gas or heating.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68"/>
        </w:numPr>
        <w:tabs>
          <w:tab w:val="left" w:pos="409"/>
        </w:tabs>
        <w:spacing w:before="1" w:line="256" w:lineRule="auto"/>
        <w:ind w:left="120" w:right="121" w:firstLine="0"/>
        <w:jc w:val="both"/>
        <w:rPr>
          <w:sz w:val="24"/>
        </w:rPr>
      </w:pPr>
      <w:r>
        <w:rPr>
          <w:sz w:val="24"/>
        </w:rPr>
        <w:t>The supply of gas or heating to fixed networks providing services to the public by a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 other than a contracting authority shall not be considered as one of the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referred to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1, when</w:t>
      </w:r>
      <w:r>
        <w:rPr>
          <w:spacing w:val="2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3"/>
          <w:sz w:val="24"/>
        </w:rPr>
        <w:t xml:space="preserve"> </w:t>
      </w:r>
      <w:r>
        <w:rPr>
          <w:sz w:val="24"/>
        </w:rPr>
        <w:t>following 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68"/>
        </w:numPr>
        <w:tabs>
          <w:tab w:val="left" w:pos="1088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production of gas or heat by that contracting entity is an inevitable consequence</w:t>
      </w:r>
      <w:r>
        <w:rPr>
          <w:spacing w:val="-57"/>
          <w:sz w:val="24"/>
        </w:rPr>
        <w:t xml:space="preserve"> </w:t>
      </w:r>
      <w:r>
        <w:rPr>
          <w:sz w:val="24"/>
        </w:rPr>
        <w:t>of the performance of another activity, which is not mentioned in paragraph 1 of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article,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in articles 61 to 63 of this law;</w:t>
      </w:r>
    </w:p>
    <w:p w:rsidR="00621519" w:rsidRDefault="00145C5F">
      <w:pPr>
        <w:pStyle w:val="ListParagraph"/>
        <w:numPr>
          <w:ilvl w:val="1"/>
          <w:numId w:val="68"/>
        </w:numPr>
        <w:tabs>
          <w:tab w:val="left" w:pos="1148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purpose of supplying the public network is only to use the production for</w:t>
      </w:r>
      <w:r>
        <w:rPr>
          <w:spacing w:val="1"/>
          <w:sz w:val="24"/>
        </w:rPr>
        <w:t xml:space="preserve"> </w:t>
      </w:r>
      <w:r>
        <w:rPr>
          <w:sz w:val="24"/>
        </w:rPr>
        <w:t>economic purposes and when it does not exceed 20% of the average turnover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entity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last</w:t>
      </w:r>
      <w:r>
        <w:rPr>
          <w:spacing w:val="-1"/>
          <w:sz w:val="24"/>
        </w:rPr>
        <w:t xml:space="preserve"> </w:t>
      </w:r>
      <w:r>
        <w:rPr>
          <w:sz w:val="24"/>
        </w:rPr>
        <w:t>three</w:t>
      </w:r>
      <w:r>
        <w:rPr>
          <w:spacing w:val="3"/>
          <w:sz w:val="24"/>
        </w:rPr>
        <w:t xml:space="preserve"> </w:t>
      </w:r>
      <w:r>
        <w:rPr>
          <w:sz w:val="24"/>
        </w:rPr>
        <w:t>years, including</w:t>
      </w:r>
      <w:r>
        <w:rPr>
          <w:spacing w:val="-3"/>
          <w:sz w:val="24"/>
        </w:rPr>
        <w:t xml:space="preserve"> </w:t>
      </w:r>
      <w:r>
        <w:rPr>
          <w:sz w:val="24"/>
        </w:rPr>
        <w:t>the current</w:t>
      </w:r>
      <w:r>
        <w:rPr>
          <w:spacing w:val="2"/>
          <w:sz w:val="24"/>
        </w:rPr>
        <w:t xml:space="preserve"> </w:t>
      </w:r>
      <w:r>
        <w:rPr>
          <w:sz w:val="24"/>
        </w:rPr>
        <w:t>year.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61</w:t>
      </w:r>
    </w:p>
    <w:p w:rsidR="00621519" w:rsidRDefault="00145C5F">
      <w:pPr>
        <w:pStyle w:val="Heading1"/>
        <w:spacing w:before="22"/>
      </w:pPr>
      <w:r>
        <w:t>Electrical</w:t>
      </w:r>
      <w:r>
        <w:rPr>
          <w:spacing w:val="-2"/>
        </w:rPr>
        <w:t xml:space="preserve"> </w:t>
      </w:r>
      <w:r>
        <w:t>power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7"/>
        </w:numPr>
        <w:tabs>
          <w:tab w:val="left" w:pos="361"/>
        </w:tabs>
        <w:ind w:hanging="241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chapter</w:t>
      </w:r>
      <w:r>
        <w:rPr>
          <w:spacing w:val="-2"/>
          <w:sz w:val="24"/>
        </w:rPr>
        <w:t xml:space="preserve"> </w:t>
      </w:r>
      <w:r>
        <w:rPr>
          <w:sz w:val="24"/>
        </w:rPr>
        <w:t>applies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activities</w:t>
      </w:r>
      <w:r>
        <w:rPr>
          <w:spacing w:val="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electricity</w:t>
      </w:r>
      <w:r>
        <w:rPr>
          <w:spacing w:val="-5"/>
          <w:sz w:val="24"/>
        </w:rPr>
        <w:t xml:space="preserve"> </w:t>
      </w:r>
      <w:r>
        <w:rPr>
          <w:sz w:val="24"/>
        </w:rPr>
        <w:t>sector:</w:t>
      </w:r>
    </w:p>
    <w:p w:rsidR="00621519" w:rsidRDefault="00145C5F">
      <w:pPr>
        <w:pStyle w:val="ListParagraph"/>
        <w:numPr>
          <w:ilvl w:val="1"/>
          <w:numId w:val="67"/>
        </w:numPr>
        <w:tabs>
          <w:tab w:val="left" w:pos="1129"/>
        </w:tabs>
        <w:spacing w:before="17" w:line="256" w:lineRule="auto"/>
        <w:ind w:right="117" w:firstLine="0"/>
        <w:rPr>
          <w:sz w:val="24"/>
        </w:rPr>
      </w:pPr>
      <w:r>
        <w:rPr>
          <w:sz w:val="24"/>
        </w:rPr>
        <w:t>provision</w:t>
      </w:r>
      <w:r>
        <w:rPr>
          <w:spacing w:val="42"/>
          <w:sz w:val="24"/>
        </w:rPr>
        <w:t xml:space="preserve"> </w:t>
      </w:r>
      <w:r>
        <w:rPr>
          <w:sz w:val="24"/>
        </w:rPr>
        <w:t>or</w:t>
      </w:r>
      <w:r>
        <w:rPr>
          <w:spacing w:val="42"/>
          <w:sz w:val="24"/>
        </w:rPr>
        <w:t xml:space="preserve"> </w:t>
      </w:r>
      <w:r>
        <w:rPr>
          <w:sz w:val="24"/>
        </w:rPr>
        <w:t>use</w:t>
      </w:r>
      <w:r>
        <w:rPr>
          <w:spacing w:val="41"/>
          <w:sz w:val="24"/>
        </w:rPr>
        <w:t xml:space="preserve"> </w:t>
      </w:r>
      <w:r>
        <w:rPr>
          <w:sz w:val="24"/>
        </w:rPr>
        <w:t>of</w:t>
      </w:r>
      <w:r>
        <w:rPr>
          <w:spacing w:val="42"/>
          <w:sz w:val="24"/>
        </w:rPr>
        <w:t xml:space="preserve"> </w:t>
      </w:r>
      <w:r>
        <w:rPr>
          <w:sz w:val="24"/>
        </w:rPr>
        <w:t>networks</w:t>
      </w:r>
      <w:r>
        <w:rPr>
          <w:spacing w:val="43"/>
          <w:sz w:val="24"/>
        </w:rPr>
        <w:t xml:space="preserve"> </w:t>
      </w:r>
      <w:r>
        <w:rPr>
          <w:sz w:val="24"/>
        </w:rPr>
        <w:t>intended</w:t>
      </w:r>
      <w:r>
        <w:rPr>
          <w:spacing w:val="41"/>
          <w:sz w:val="24"/>
        </w:rPr>
        <w:t xml:space="preserve"> </w:t>
      </w:r>
      <w:r>
        <w:rPr>
          <w:sz w:val="24"/>
        </w:rPr>
        <w:t>to</w:t>
      </w:r>
      <w:r>
        <w:rPr>
          <w:spacing w:val="43"/>
          <w:sz w:val="24"/>
        </w:rPr>
        <w:t xml:space="preserve"> </w:t>
      </w:r>
      <w:r>
        <w:rPr>
          <w:sz w:val="24"/>
        </w:rPr>
        <w:t>provide</w:t>
      </w:r>
      <w:r>
        <w:rPr>
          <w:spacing w:val="45"/>
          <w:sz w:val="24"/>
        </w:rPr>
        <w:t xml:space="preserve"> </w:t>
      </w:r>
      <w:r>
        <w:rPr>
          <w:sz w:val="24"/>
        </w:rPr>
        <w:t>to</w:t>
      </w:r>
      <w:r>
        <w:rPr>
          <w:spacing w:val="43"/>
          <w:sz w:val="24"/>
        </w:rPr>
        <w:t xml:space="preserve"> </w:t>
      </w:r>
      <w:r>
        <w:rPr>
          <w:sz w:val="24"/>
        </w:rPr>
        <w:t>the</w:t>
      </w:r>
      <w:r>
        <w:rPr>
          <w:spacing w:val="42"/>
          <w:sz w:val="24"/>
        </w:rPr>
        <w:t xml:space="preserve"> </w:t>
      </w:r>
      <w:r>
        <w:rPr>
          <w:sz w:val="24"/>
        </w:rPr>
        <w:t>public</w:t>
      </w:r>
      <w:r>
        <w:rPr>
          <w:spacing w:val="42"/>
          <w:sz w:val="24"/>
        </w:rPr>
        <w:t xml:space="preserve"> </w:t>
      </w:r>
      <w:r>
        <w:rPr>
          <w:sz w:val="24"/>
        </w:rPr>
        <w:t>services</w:t>
      </w:r>
      <w:r>
        <w:rPr>
          <w:spacing w:val="43"/>
          <w:sz w:val="24"/>
        </w:rPr>
        <w:t xml:space="preserve"> </w:t>
      </w:r>
      <w:r>
        <w:rPr>
          <w:sz w:val="24"/>
        </w:rPr>
        <w:t>for</w:t>
      </w:r>
      <w:r>
        <w:rPr>
          <w:spacing w:val="4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production,</w:t>
      </w:r>
      <w:r>
        <w:rPr>
          <w:spacing w:val="-1"/>
          <w:sz w:val="24"/>
        </w:rPr>
        <w:t xml:space="preserve"> </w:t>
      </w:r>
      <w:r>
        <w:rPr>
          <w:sz w:val="24"/>
        </w:rPr>
        <w:t>transport or</w:t>
      </w:r>
      <w:r>
        <w:rPr>
          <w:spacing w:val="-1"/>
          <w:sz w:val="24"/>
        </w:rPr>
        <w:t xml:space="preserve"> </w:t>
      </w:r>
      <w:r>
        <w:rPr>
          <w:sz w:val="24"/>
        </w:rPr>
        <w:t>distribution of</w:t>
      </w:r>
      <w:r>
        <w:rPr>
          <w:spacing w:val="-1"/>
          <w:sz w:val="24"/>
        </w:rPr>
        <w:t xml:space="preserve"> </w:t>
      </w:r>
      <w:r>
        <w:rPr>
          <w:sz w:val="24"/>
        </w:rPr>
        <w:t>electricity;</w:t>
      </w:r>
    </w:p>
    <w:p w:rsidR="00621519" w:rsidRDefault="00145C5F">
      <w:pPr>
        <w:pStyle w:val="ListParagraph"/>
        <w:numPr>
          <w:ilvl w:val="1"/>
          <w:numId w:val="67"/>
        </w:numPr>
        <w:tabs>
          <w:tab w:val="left" w:pos="1101"/>
        </w:tabs>
        <w:spacing w:line="276" w:lineRule="exact"/>
        <w:ind w:left="1100" w:hanging="261"/>
        <w:rPr>
          <w:sz w:val="24"/>
        </w:rPr>
      </w:pPr>
      <w:r>
        <w:rPr>
          <w:sz w:val="24"/>
        </w:rPr>
        <w:t>supply</w:t>
      </w:r>
      <w:r>
        <w:rPr>
          <w:spacing w:val="-6"/>
          <w:sz w:val="24"/>
        </w:rPr>
        <w:t xml:space="preserve"> </w:t>
      </w:r>
      <w:r>
        <w:rPr>
          <w:sz w:val="24"/>
        </w:rPr>
        <w:t>of these</w:t>
      </w:r>
      <w:r>
        <w:rPr>
          <w:spacing w:val="-1"/>
          <w:sz w:val="24"/>
        </w:rPr>
        <w:t xml:space="preserve"> </w:t>
      </w:r>
      <w:r>
        <w:rPr>
          <w:sz w:val="24"/>
        </w:rPr>
        <w:t>networks with electricity.</w:t>
      </w:r>
    </w:p>
    <w:p w:rsidR="00621519" w:rsidRDefault="00621519">
      <w:pPr>
        <w:spacing w:line="276" w:lineRule="exact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67"/>
        </w:numPr>
        <w:tabs>
          <w:tab w:val="left" w:pos="416"/>
        </w:tabs>
        <w:spacing w:before="76" w:line="256" w:lineRule="auto"/>
        <w:ind w:left="120" w:right="121" w:firstLine="0"/>
        <w:jc w:val="both"/>
        <w:rPr>
          <w:sz w:val="24"/>
        </w:rPr>
      </w:pPr>
      <w:r>
        <w:rPr>
          <w:sz w:val="24"/>
        </w:rPr>
        <w:lastRenderedPageBreak/>
        <w:t>Electrical power supply of fixed networks,</w:t>
      </w:r>
      <w:r>
        <w:rPr>
          <w:spacing w:val="1"/>
          <w:sz w:val="24"/>
        </w:rPr>
        <w:t xml:space="preserve"> </w:t>
      </w:r>
      <w:r>
        <w:rPr>
          <w:sz w:val="24"/>
        </w:rPr>
        <w:t>which provide service to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by a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entity, other than a contracting authority, is not considered as one of the activities</w:t>
      </w:r>
      <w:r>
        <w:rPr>
          <w:spacing w:val="1"/>
          <w:sz w:val="24"/>
        </w:rPr>
        <w:t xml:space="preserve"> </w:t>
      </w:r>
      <w:r>
        <w:rPr>
          <w:sz w:val="24"/>
        </w:rPr>
        <w:t>mentioned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paragraph</w:t>
      </w:r>
      <w:r>
        <w:rPr>
          <w:spacing w:val="3"/>
          <w:sz w:val="24"/>
        </w:rPr>
        <w:t xml:space="preserve"> </w:t>
      </w:r>
      <w:r>
        <w:rPr>
          <w:sz w:val="24"/>
        </w:rPr>
        <w:t>1, wh</w:t>
      </w:r>
      <w:r>
        <w:rPr>
          <w:sz w:val="24"/>
        </w:rPr>
        <w:t>en all</w:t>
      </w:r>
      <w:r>
        <w:rPr>
          <w:spacing w:val="-1"/>
          <w:sz w:val="24"/>
        </w:rPr>
        <w:t xml:space="preserve"> </w:t>
      </w:r>
      <w:r>
        <w:rPr>
          <w:sz w:val="24"/>
        </w:rPr>
        <w:t>the following conditions are</w:t>
      </w:r>
      <w:r>
        <w:rPr>
          <w:spacing w:val="-1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67"/>
        </w:numPr>
        <w:tabs>
          <w:tab w:val="left" w:pos="1107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9"/>
          <w:sz w:val="24"/>
        </w:rPr>
        <w:t xml:space="preserve"> </w:t>
      </w:r>
      <w:r>
        <w:rPr>
          <w:sz w:val="24"/>
        </w:rPr>
        <w:t>production</w:t>
      </w:r>
      <w:r>
        <w:rPr>
          <w:spacing w:val="21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electrical</w:t>
      </w:r>
      <w:r>
        <w:rPr>
          <w:spacing w:val="21"/>
          <w:sz w:val="24"/>
        </w:rPr>
        <w:t xml:space="preserve"> </w:t>
      </w:r>
      <w:r>
        <w:rPr>
          <w:sz w:val="24"/>
        </w:rPr>
        <w:t>power</w:t>
      </w:r>
      <w:r>
        <w:rPr>
          <w:spacing w:val="21"/>
          <w:sz w:val="24"/>
        </w:rPr>
        <w:t xml:space="preserve"> </w:t>
      </w:r>
      <w:r>
        <w:rPr>
          <w:sz w:val="24"/>
        </w:rPr>
        <w:t>by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2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7"/>
          <w:sz w:val="24"/>
        </w:rPr>
        <w:t xml:space="preserve"> </w:t>
      </w:r>
      <w:r>
        <w:rPr>
          <w:sz w:val="24"/>
        </w:rPr>
        <w:t>entity</w:t>
      </w:r>
      <w:r>
        <w:rPr>
          <w:spacing w:val="14"/>
          <w:sz w:val="24"/>
        </w:rPr>
        <w:t xml:space="preserve"> </w:t>
      </w:r>
      <w:r>
        <w:rPr>
          <w:sz w:val="24"/>
        </w:rPr>
        <w:t>is</w:t>
      </w:r>
      <w:r>
        <w:rPr>
          <w:spacing w:val="22"/>
          <w:sz w:val="24"/>
        </w:rPr>
        <w:t xml:space="preserve"> </w:t>
      </w:r>
      <w:r>
        <w:rPr>
          <w:sz w:val="24"/>
        </w:rPr>
        <w:t>performed,</w:t>
      </w:r>
      <w:r>
        <w:rPr>
          <w:spacing w:val="21"/>
          <w:sz w:val="24"/>
        </w:rPr>
        <w:t xml:space="preserve"> </w:t>
      </w:r>
      <w:r>
        <w:rPr>
          <w:sz w:val="24"/>
        </w:rPr>
        <w:t>because</w:t>
      </w:r>
      <w:r>
        <w:rPr>
          <w:spacing w:val="-58"/>
          <w:sz w:val="24"/>
        </w:rPr>
        <w:t xml:space="preserve"> </w:t>
      </w:r>
      <w:r>
        <w:rPr>
          <w:sz w:val="24"/>
        </w:rPr>
        <w:t>its consumption is necessary to perform another activity, which is not mentioned 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 of this article, or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articles 60, 62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63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ListParagraph"/>
        <w:numPr>
          <w:ilvl w:val="1"/>
          <w:numId w:val="67"/>
        </w:numPr>
        <w:tabs>
          <w:tab w:val="left" w:pos="113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supply of the public network depends only on the own consumption of this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 and does not exceed 30% of the total energy production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entity, on the basis of the average for the las</w:t>
      </w:r>
      <w:r>
        <w:rPr>
          <w:sz w:val="24"/>
        </w:rPr>
        <w:t>t three years, including the</w:t>
      </w:r>
      <w:r>
        <w:rPr>
          <w:spacing w:val="1"/>
          <w:sz w:val="24"/>
        </w:rPr>
        <w:t xml:space="preserve"> </w:t>
      </w:r>
      <w:r>
        <w:rPr>
          <w:sz w:val="24"/>
        </w:rPr>
        <w:t>current</w:t>
      </w:r>
      <w:r>
        <w:rPr>
          <w:spacing w:val="4"/>
          <w:sz w:val="24"/>
        </w:rPr>
        <w:t xml:space="preserve"> </w:t>
      </w:r>
      <w:r>
        <w:rPr>
          <w:sz w:val="24"/>
        </w:rPr>
        <w:t>year.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62</w:t>
      </w:r>
    </w:p>
    <w:p w:rsidR="00621519" w:rsidRDefault="00145C5F">
      <w:pPr>
        <w:pStyle w:val="Heading1"/>
        <w:ind w:left="180"/>
      </w:pPr>
      <w:r>
        <w:t>Water</w:t>
      </w:r>
      <w:r>
        <w:rPr>
          <w:spacing w:val="-2"/>
        </w:rPr>
        <w:t xml:space="preserve"> </w:t>
      </w:r>
      <w:r>
        <w:t>supply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6"/>
        </w:numPr>
        <w:tabs>
          <w:tab w:val="left" w:pos="361"/>
        </w:tabs>
        <w:spacing w:before="1"/>
        <w:ind w:hanging="241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chapter</w:t>
      </w:r>
      <w:r>
        <w:rPr>
          <w:spacing w:val="-3"/>
          <w:sz w:val="24"/>
        </w:rPr>
        <w:t xml:space="preserve"> </w:t>
      </w:r>
      <w:r>
        <w:rPr>
          <w:sz w:val="24"/>
        </w:rPr>
        <w:t>applies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4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water</w:t>
      </w:r>
      <w:r>
        <w:rPr>
          <w:spacing w:val="-3"/>
          <w:sz w:val="24"/>
        </w:rPr>
        <w:t xml:space="preserve"> </w:t>
      </w:r>
      <w:r>
        <w:rPr>
          <w:sz w:val="24"/>
        </w:rPr>
        <w:t>sector:</w:t>
      </w:r>
    </w:p>
    <w:p w:rsidR="00621519" w:rsidRDefault="00145C5F">
      <w:pPr>
        <w:pStyle w:val="ListParagraph"/>
        <w:numPr>
          <w:ilvl w:val="1"/>
          <w:numId w:val="66"/>
        </w:numPr>
        <w:tabs>
          <w:tab w:val="left" w:pos="1129"/>
        </w:tabs>
        <w:spacing w:before="19" w:line="256" w:lineRule="auto"/>
        <w:ind w:right="120" w:firstLine="0"/>
        <w:rPr>
          <w:sz w:val="24"/>
        </w:rPr>
      </w:pPr>
      <w:r>
        <w:rPr>
          <w:sz w:val="24"/>
        </w:rPr>
        <w:t>the</w:t>
      </w:r>
      <w:r>
        <w:rPr>
          <w:spacing w:val="41"/>
          <w:sz w:val="24"/>
        </w:rPr>
        <w:t xml:space="preserve"> </w:t>
      </w:r>
      <w:r>
        <w:rPr>
          <w:sz w:val="24"/>
        </w:rPr>
        <w:t>provision</w:t>
      </w:r>
      <w:r>
        <w:rPr>
          <w:spacing w:val="42"/>
          <w:sz w:val="24"/>
        </w:rPr>
        <w:t xml:space="preserve"> </w:t>
      </w:r>
      <w:r>
        <w:rPr>
          <w:sz w:val="24"/>
        </w:rPr>
        <w:t>or</w:t>
      </w:r>
      <w:r>
        <w:rPr>
          <w:spacing w:val="42"/>
          <w:sz w:val="24"/>
        </w:rPr>
        <w:t xml:space="preserve"> </w:t>
      </w:r>
      <w:r>
        <w:rPr>
          <w:sz w:val="24"/>
        </w:rPr>
        <w:t>use</w:t>
      </w:r>
      <w:r>
        <w:rPr>
          <w:spacing w:val="43"/>
          <w:sz w:val="24"/>
        </w:rPr>
        <w:t xml:space="preserve"> </w:t>
      </w:r>
      <w:r>
        <w:rPr>
          <w:sz w:val="24"/>
        </w:rPr>
        <w:t>of</w:t>
      </w:r>
      <w:r>
        <w:rPr>
          <w:spacing w:val="41"/>
          <w:sz w:val="24"/>
        </w:rPr>
        <w:t xml:space="preserve"> </w:t>
      </w:r>
      <w:r>
        <w:rPr>
          <w:sz w:val="24"/>
        </w:rPr>
        <w:t>networks</w:t>
      </w:r>
      <w:r>
        <w:rPr>
          <w:spacing w:val="43"/>
          <w:sz w:val="24"/>
        </w:rPr>
        <w:t xml:space="preserve"> </w:t>
      </w:r>
      <w:r>
        <w:rPr>
          <w:sz w:val="24"/>
        </w:rPr>
        <w:t>intended</w:t>
      </w:r>
      <w:r>
        <w:rPr>
          <w:spacing w:val="41"/>
          <w:sz w:val="24"/>
        </w:rPr>
        <w:t xml:space="preserve"> </w:t>
      </w:r>
      <w:r>
        <w:rPr>
          <w:sz w:val="24"/>
        </w:rPr>
        <w:t>to</w:t>
      </w:r>
      <w:r>
        <w:rPr>
          <w:spacing w:val="45"/>
          <w:sz w:val="24"/>
        </w:rPr>
        <w:t xml:space="preserve"> </w:t>
      </w:r>
      <w:r>
        <w:rPr>
          <w:sz w:val="24"/>
        </w:rPr>
        <w:t>provide</w:t>
      </w:r>
      <w:r>
        <w:rPr>
          <w:spacing w:val="40"/>
          <w:sz w:val="24"/>
        </w:rPr>
        <w:t xml:space="preserve"> </w:t>
      </w:r>
      <w:r>
        <w:rPr>
          <w:sz w:val="24"/>
        </w:rPr>
        <w:t>services</w:t>
      </w:r>
      <w:r>
        <w:rPr>
          <w:spacing w:val="42"/>
          <w:sz w:val="24"/>
        </w:rPr>
        <w:t xml:space="preserve"> </w:t>
      </w:r>
      <w:r>
        <w:rPr>
          <w:sz w:val="24"/>
        </w:rPr>
        <w:t>to</w:t>
      </w:r>
      <w:r>
        <w:rPr>
          <w:spacing w:val="43"/>
          <w:sz w:val="24"/>
        </w:rPr>
        <w:t xml:space="preserve"> </w:t>
      </w:r>
      <w:r>
        <w:rPr>
          <w:sz w:val="24"/>
        </w:rPr>
        <w:t>the</w:t>
      </w:r>
      <w:r>
        <w:rPr>
          <w:spacing w:val="43"/>
          <w:sz w:val="24"/>
        </w:rPr>
        <w:t xml:space="preserve"> </w:t>
      </w:r>
      <w:r>
        <w:rPr>
          <w:sz w:val="24"/>
        </w:rPr>
        <w:t>public</w:t>
      </w:r>
      <w:r>
        <w:rPr>
          <w:spacing w:val="41"/>
          <w:sz w:val="24"/>
        </w:rPr>
        <w:t xml:space="preserve"> </w:t>
      </w:r>
      <w:r>
        <w:rPr>
          <w:sz w:val="24"/>
        </w:rPr>
        <w:t>for</w:t>
      </w:r>
      <w:r>
        <w:rPr>
          <w:spacing w:val="-57"/>
          <w:sz w:val="24"/>
        </w:rPr>
        <w:t xml:space="preserve"> </w:t>
      </w:r>
      <w:r>
        <w:rPr>
          <w:sz w:val="24"/>
        </w:rPr>
        <w:t>production,</w:t>
      </w:r>
      <w:r>
        <w:rPr>
          <w:spacing w:val="-1"/>
          <w:sz w:val="24"/>
        </w:rPr>
        <w:t xml:space="preserve"> </w:t>
      </w:r>
      <w:r>
        <w:rPr>
          <w:sz w:val="24"/>
        </w:rPr>
        <w:t>transport or</w:t>
      </w:r>
      <w:r>
        <w:rPr>
          <w:spacing w:val="-1"/>
          <w:sz w:val="24"/>
        </w:rPr>
        <w:t xml:space="preserve"> </w:t>
      </w:r>
      <w:r>
        <w:rPr>
          <w:sz w:val="24"/>
        </w:rPr>
        <w:t>distribution of</w:t>
      </w:r>
      <w:r>
        <w:rPr>
          <w:spacing w:val="-1"/>
          <w:sz w:val="24"/>
        </w:rPr>
        <w:t xml:space="preserve"> </w:t>
      </w:r>
      <w:r>
        <w:rPr>
          <w:sz w:val="24"/>
        </w:rPr>
        <w:t>drinking</w:t>
      </w:r>
      <w:r>
        <w:rPr>
          <w:spacing w:val="-3"/>
          <w:sz w:val="24"/>
        </w:rPr>
        <w:t xml:space="preserve"> </w:t>
      </w:r>
      <w:r>
        <w:rPr>
          <w:sz w:val="24"/>
        </w:rPr>
        <w:t>water;</w:t>
      </w:r>
    </w:p>
    <w:p w:rsidR="00621519" w:rsidRDefault="00145C5F">
      <w:pPr>
        <w:pStyle w:val="ListParagraph"/>
        <w:numPr>
          <w:ilvl w:val="1"/>
          <w:numId w:val="66"/>
        </w:numPr>
        <w:tabs>
          <w:tab w:val="left" w:pos="1101"/>
        </w:tabs>
        <w:spacing w:line="273" w:lineRule="exact"/>
        <w:ind w:left="1100" w:hanging="261"/>
        <w:rPr>
          <w:sz w:val="24"/>
        </w:rPr>
      </w:pPr>
      <w:r>
        <w:rPr>
          <w:sz w:val="24"/>
        </w:rPr>
        <w:t>drinking</w:t>
      </w:r>
      <w:r>
        <w:rPr>
          <w:spacing w:val="-3"/>
          <w:sz w:val="24"/>
        </w:rPr>
        <w:t xml:space="preserve"> </w:t>
      </w:r>
      <w:r>
        <w:rPr>
          <w:sz w:val="24"/>
        </w:rPr>
        <w:t>water</w:t>
      </w:r>
      <w:r>
        <w:rPr>
          <w:spacing w:val="-2"/>
          <w:sz w:val="24"/>
        </w:rPr>
        <w:t xml:space="preserve"> </w:t>
      </w:r>
      <w:r>
        <w:rPr>
          <w:sz w:val="24"/>
        </w:rPr>
        <w:t>supply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-1"/>
          <w:sz w:val="24"/>
        </w:rPr>
        <w:t xml:space="preserve"> </w:t>
      </w:r>
      <w:r>
        <w:rPr>
          <w:sz w:val="24"/>
        </w:rPr>
        <w:t>networks.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66"/>
        </w:numPr>
        <w:tabs>
          <w:tab w:val="left" w:pos="440"/>
        </w:tabs>
        <w:spacing w:line="256" w:lineRule="auto"/>
        <w:ind w:left="120" w:right="115" w:firstLine="0"/>
        <w:jc w:val="both"/>
        <w:rPr>
          <w:sz w:val="24"/>
        </w:rPr>
      </w:pP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chapter</w:t>
      </w:r>
      <w:r>
        <w:rPr>
          <w:spacing w:val="1"/>
          <w:sz w:val="24"/>
        </w:rPr>
        <w:t xml:space="preserve"> </w:t>
      </w:r>
      <w:r>
        <w:rPr>
          <w:sz w:val="24"/>
        </w:rPr>
        <w:t>also</w:t>
      </w:r>
      <w:r>
        <w:rPr>
          <w:spacing w:val="1"/>
          <w:sz w:val="24"/>
        </w:rPr>
        <w:t xml:space="preserve"> </w:t>
      </w:r>
      <w:r>
        <w:rPr>
          <w:sz w:val="24"/>
        </w:rPr>
        <w:t>applies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design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contests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organized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entities that perform an activity mentioned in paragraph 1 of this article and that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related to one 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activities:</w:t>
      </w:r>
    </w:p>
    <w:p w:rsidR="00621519" w:rsidRDefault="00145C5F">
      <w:pPr>
        <w:pStyle w:val="ListParagraph"/>
        <w:numPr>
          <w:ilvl w:val="1"/>
          <w:numId w:val="66"/>
        </w:numPr>
        <w:tabs>
          <w:tab w:val="left" w:pos="1138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projects of hydraulic engineering, irrigation or soil drainage, provided that the</w:t>
      </w:r>
      <w:r>
        <w:rPr>
          <w:spacing w:val="1"/>
          <w:sz w:val="24"/>
        </w:rPr>
        <w:t xml:space="preserve"> </w:t>
      </w:r>
      <w:r>
        <w:rPr>
          <w:sz w:val="24"/>
        </w:rPr>
        <w:t>volume of water to be used for drinking water supply is more than 20% of the total</w:t>
      </w:r>
      <w:r>
        <w:rPr>
          <w:spacing w:val="1"/>
          <w:sz w:val="24"/>
        </w:rPr>
        <w:t xml:space="preserve"> </w:t>
      </w:r>
      <w:r>
        <w:rPr>
          <w:sz w:val="24"/>
        </w:rPr>
        <w:t>volume of water made</w:t>
      </w:r>
      <w:r>
        <w:rPr>
          <w:spacing w:val="1"/>
          <w:sz w:val="24"/>
        </w:rPr>
        <w:t xml:space="preserve"> </w:t>
      </w:r>
      <w:r>
        <w:rPr>
          <w:sz w:val="24"/>
        </w:rPr>
        <w:t>available by these projects or from irrigation or drainage</w:t>
      </w:r>
      <w:r>
        <w:rPr>
          <w:spacing w:val="1"/>
          <w:sz w:val="24"/>
        </w:rPr>
        <w:t xml:space="preserve"> </w:t>
      </w:r>
      <w:r>
        <w:rPr>
          <w:sz w:val="24"/>
        </w:rPr>
        <w:t>infrastructure;</w:t>
      </w:r>
    </w:p>
    <w:p w:rsidR="00621519" w:rsidRDefault="00145C5F">
      <w:pPr>
        <w:pStyle w:val="ListParagraph"/>
        <w:numPr>
          <w:ilvl w:val="1"/>
          <w:numId w:val="66"/>
        </w:numPr>
        <w:tabs>
          <w:tab w:val="left" w:pos="1101"/>
        </w:tabs>
        <w:spacing w:line="273" w:lineRule="exact"/>
        <w:ind w:left="1100" w:hanging="261"/>
        <w:jc w:val="both"/>
        <w:rPr>
          <w:sz w:val="24"/>
        </w:rPr>
      </w:pPr>
      <w:r>
        <w:rPr>
          <w:sz w:val="24"/>
        </w:rPr>
        <w:t>disposal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treatment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wastewater.</w:t>
      </w:r>
    </w:p>
    <w:p w:rsidR="00621519" w:rsidRDefault="00621519">
      <w:pPr>
        <w:pStyle w:val="BodyText"/>
        <w:spacing w:before="11"/>
        <w:rPr>
          <w:sz w:val="26"/>
        </w:rPr>
      </w:pPr>
    </w:p>
    <w:p w:rsidR="00621519" w:rsidRDefault="00145C5F">
      <w:pPr>
        <w:pStyle w:val="ListParagraph"/>
        <w:numPr>
          <w:ilvl w:val="0"/>
          <w:numId w:val="66"/>
        </w:numPr>
        <w:tabs>
          <w:tab w:val="left" w:pos="426"/>
        </w:tabs>
        <w:spacing w:line="256" w:lineRule="auto"/>
        <w:ind w:left="120" w:right="117" w:firstLine="0"/>
        <w:jc w:val="both"/>
        <w:rPr>
          <w:sz w:val="24"/>
        </w:rPr>
      </w:pPr>
      <w:r>
        <w:rPr>
          <w:sz w:val="24"/>
        </w:rPr>
        <w:t>Drinking</w:t>
      </w:r>
      <w:r>
        <w:rPr>
          <w:spacing w:val="1"/>
          <w:sz w:val="24"/>
        </w:rPr>
        <w:t xml:space="preserve"> </w:t>
      </w:r>
      <w:r>
        <w:rPr>
          <w:sz w:val="24"/>
        </w:rPr>
        <w:t>water</w:t>
      </w:r>
      <w:r>
        <w:rPr>
          <w:spacing w:val="1"/>
          <w:sz w:val="24"/>
        </w:rPr>
        <w:t xml:space="preserve"> </w:t>
      </w:r>
      <w:r>
        <w:rPr>
          <w:sz w:val="24"/>
        </w:rPr>
        <w:t>supply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fixed</w:t>
      </w:r>
      <w:r>
        <w:rPr>
          <w:spacing w:val="1"/>
          <w:sz w:val="24"/>
        </w:rPr>
        <w:t xml:space="preserve"> </w:t>
      </w:r>
      <w:r>
        <w:rPr>
          <w:sz w:val="24"/>
        </w:rPr>
        <w:t>networks,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provide</w:t>
      </w:r>
      <w:r>
        <w:rPr>
          <w:spacing w:val="1"/>
          <w:sz w:val="24"/>
        </w:rPr>
        <w:t xml:space="preserve"> </w:t>
      </w:r>
      <w:r>
        <w:rPr>
          <w:sz w:val="24"/>
        </w:rPr>
        <w:t>service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entity, other than a contracting authority, shall not be considered as one of the</w:t>
      </w:r>
      <w:r>
        <w:rPr>
          <w:spacing w:val="1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mentioned</w:t>
      </w:r>
      <w:r>
        <w:rPr>
          <w:spacing w:val="-1"/>
          <w:sz w:val="24"/>
        </w:rPr>
        <w:t xml:space="preserve"> </w:t>
      </w:r>
      <w:r>
        <w:rPr>
          <w:sz w:val="24"/>
        </w:rPr>
        <w:t>in paragraph 1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article,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66"/>
        </w:numPr>
        <w:tabs>
          <w:tab w:val="left" w:pos="1133"/>
        </w:tabs>
        <w:spacing w:line="256" w:lineRule="auto"/>
        <w:ind w:right="126" w:firstLine="0"/>
        <w:jc w:val="both"/>
        <w:rPr>
          <w:sz w:val="24"/>
        </w:rPr>
      </w:pPr>
      <w:r>
        <w:rPr>
          <w:sz w:val="24"/>
        </w:rPr>
        <w:t>the production of drinking water by the contracting entity is nece</w:t>
      </w:r>
      <w:r>
        <w:rPr>
          <w:sz w:val="24"/>
        </w:rPr>
        <w:t>ssary for the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2"/>
          <w:sz w:val="24"/>
        </w:rPr>
        <w:t xml:space="preserve"> </w:t>
      </w:r>
      <w:r>
        <w:rPr>
          <w:sz w:val="24"/>
        </w:rPr>
        <w:t>of activities</w:t>
      </w:r>
      <w:r>
        <w:rPr>
          <w:spacing w:val="3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than</w:t>
      </w:r>
      <w:r>
        <w:rPr>
          <w:spacing w:val="-2"/>
          <w:sz w:val="24"/>
        </w:rPr>
        <w:t xml:space="preserve"> </w:t>
      </w:r>
      <w:r>
        <w:rPr>
          <w:sz w:val="24"/>
        </w:rPr>
        <w:t>those mentioned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articles</w:t>
      </w:r>
      <w:r>
        <w:rPr>
          <w:spacing w:val="-1"/>
          <w:sz w:val="24"/>
        </w:rPr>
        <w:t xml:space="preserve"> </w:t>
      </w:r>
      <w:r>
        <w:rPr>
          <w:sz w:val="24"/>
        </w:rPr>
        <w:t>60 to</w:t>
      </w:r>
      <w:r>
        <w:rPr>
          <w:spacing w:val="-1"/>
          <w:sz w:val="24"/>
        </w:rPr>
        <w:t xml:space="preserve"> </w:t>
      </w:r>
      <w:r>
        <w:rPr>
          <w:sz w:val="24"/>
        </w:rPr>
        <w:t>63 of this law;</w:t>
      </w:r>
    </w:p>
    <w:p w:rsidR="00621519" w:rsidRDefault="00145C5F">
      <w:pPr>
        <w:pStyle w:val="ListParagraph"/>
        <w:numPr>
          <w:ilvl w:val="1"/>
          <w:numId w:val="66"/>
        </w:numPr>
        <w:tabs>
          <w:tab w:val="left" w:pos="1107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supply of the public network depends only on the personal consumption of this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entity and does not exceeds 30% of the total production of drinking water</w:t>
      </w:r>
      <w:r>
        <w:rPr>
          <w:spacing w:val="1"/>
          <w:sz w:val="24"/>
        </w:rPr>
        <w:t xml:space="preserve"> </w:t>
      </w:r>
      <w:r>
        <w:rPr>
          <w:sz w:val="24"/>
        </w:rPr>
        <w:t>by the contracting entity, on the basis of the average for the last three years including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current</w:t>
      </w:r>
      <w:r>
        <w:rPr>
          <w:spacing w:val="2"/>
          <w:sz w:val="24"/>
        </w:rPr>
        <w:t xml:space="preserve"> </w:t>
      </w:r>
      <w:r>
        <w:rPr>
          <w:sz w:val="24"/>
        </w:rPr>
        <w:t>year.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63</w:t>
      </w:r>
    </w:p>
    <w:p w:rsidR="00621519" w:rsidRDefault="00145C5F">
      <w:pPr>
        <w:pStyle w:val="Heading1"/>
        <w:ind w:left="177"/>
      </w:pPr>
      <w:r>
        <w:t>Transportation</w:t>
      </w:r>
      <w:r>
        <w:rPr>
          <w:spacing w:val="-3"/>
        </w:rPr>
        <w:t xml:space="preserve"> </w:t>
      </w:r>
      <w:r>
        <w:t>services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spacing w:before="1" w:line="256" w:lineRule="auto"/>
        <w:ind w:left="120" w:right="113"/>
        <w:jc w:val="both"/>
      </w:pPr>
      <w:r>
        <w:t>This chapter applies to a</w:t>
      </w:r>
      <w:r>
        <w:t>ctivities related to the provision or use of networks, which provide to</w:t>
      </w:r>
      <w:r>
        <w:rPr>
          <w:spacing w:val="1"/>
        </w:rPr>
        <w:t xml:space="preserve"> </w:t>
      </w:r>
      <w:r>
        <w:t>the public services in the field of transport through railways, automatic systems, trams,</w:t>
      </w:r>
      <w:r>
        <w:rPr>
          <w:spacing w:val="1"/>
        </w:rPr>
        <w:t xml:space="preserve"> </w:t>
      </w:r>
      <w:r>
        <w:t>trolleybuses,</w:t>
      </w:r>
      <w:r>
        <w:rPr>
          <w:spacing w:val="-1"/>
        </w:rPr>
        <w:t xml:space="preserve"> </w:t>
      </w:r>
      <w:r>
        <w:t>buses or cable cars.</w:t>
      </w:r>
    </w:p>
    <w:p w:rsidR="00621519" w:rsidRDefault="00145C5F">
      <w:pPr>
        <w:pStyle w:val="BodyText"/>
        <w:spacing w:line="256" w:lineRule="auto"/>
        <w:ind w:left="120" w:right="122"/>
        <w:jc w:val="both"/>
      </w:pPr>
      <w:r>
        <w:t xml:space="preserve">In relation to transport services, a network is considered </w:t>
      </w:r>
      <w:r>
        <w:t>to exist when the service is provided</w:t>
      </w:r>
      <w:r>
        <w:rPr>
          <w:spacing w:val="1"/>
        </w:rPr>
        <w:t xml:space="preserve"> </w:t>
      </w:r>
      <w:r>
        <w:t>under operating conditions determined by a competent authority, such as the conditions for</w:t>
      </w:r>
      <w:r>
        <w:rPr>
          <w:spacing w:val="1"/>
        </w:rPr>
        <w:t xml:space="preserve"> </w:t>
      </w:r>
      <w:r>
        <w:t>transport</w:t>
      </w:r>
      <w:r>
        <w:rPr>
          <w:spacing w:val="-1"/>
        </w:rPr>
        <w:t xml:space="preserve"> </w:t>
      </w:r>
      <w:r>
        <w:t>lines and the capacity</w:t>
      </w:r>
      <w:r>
        <w:rPr>
          <w:spacing w:val="-5"/>
        </w:rPr>
        <w:t xml:space="preserve"> </w:t>
      </w:r>
      <w:r>
        <w:t>provided or the frequency</w:t>
      </w:r>
      <w:r>
        <w:rPr>
          <w:spacing w:val="-5"/>
        </w:rPr>
        <w:t xml:space="preserve"> </w:t>
      </w:r>
      <w:r>
        <w:t>of service.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131"/>
        <w:ind w:left="179" w:right="179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64</w:t>
      </w:r>
    </w:p>
    <w:p w:rsidR="00621519" w:rsidRDefault="00145C5F">
      <w:pPr>
        <w:pStyle w:val="Heading1"/>
        <w:spacing w:before="22"/>
        <w:ind w:left="180"/>
      </w:pPr>
      <w:r>
        <w:t>Ports</w:t>
      </w:r>
      <w:r>
        <w:rPr>
          <w:spacing w:val="-2"/>
        </w:rPr>
        <w:t xml:space="preserve"> </w:t>
      </w:r>
      <w:r>
        <w:t>and airports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BodyText"/>
        <w:spacing w:before="1" w:line="256" w:lineRule="auto"/>
        <w:ind w:left="120" w:right="118"/>
        <w:jc w:val="both"/>
      </w:pPr>
      <w:r>
        <w:t>This chapter applies to activities related to the use of a geographical area for the purpose of</w:t>
      </w:r>
      <w:r>
        <w:rPr>
          <w:spacing w:val="1"/>
        </w:rPr>
        <w:t xml:space="preserve"> </w:t>
      </w:r>
      <w:r>
        <w:t>making available an airport, seaport or inland port or other terminal premises for air, sea or</w:t>
      </w:r>
      <w:r>
        <w:rPr>
          <w:spacing w:val="1"/>
        </w:rPr>
        <w:t xml:space="preserve"> </w:t>
      </w:r>
      <w:r>
        <w:t>inland</w:t>
      </w:r>
      <w:r>
        <w:rPr>
          <w:spacing w:val="-1"/>
        </w:rPr>
        <w:t xml:space="preserve"> </w:t>
      </w:r>
      <w:r>
        <w:t>waterway</w:t>
      </w:r>
      <w:r>
        <w:rPr>
          <w:spacing w:val="-5"/>
        </w:rPr>
        <w:t xml:space="preserve"> </w:t>
      </w:r>
      <w:r>
        <w:t>means of transport.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65</w:t>
      </w:r>
    </w:p>
    <w:p w:rsidR="00621519" w:rsidRDefault="00145C5F">
      <w:pPr>
        <w:pStyle w:val="Heading1"/>
        <w:ind w:left="178"/>
      </w:pPr>
      <w:r>
        <w:t>Postal</w:t>
      </w:r>
      <w:r>
        <w:rPr>
          <w:spacing w:val="-3"/>
        </w:rPr>
        <w:t xml:space="preserve"> </w:t>
      </w:r>
      <w:r>
        <w:t>services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5"/>
        </w:numPr>
        <w:tabs>
          <w:tab w:val="left" w:pos="361"/>
        </w:tabs>
        <w:ind w:hanging="241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chapter</w:t>
      </w:r>
      <w:r>
        <w:rPr>
          <w:spacing w:val="-3"/>
          <w:sz w:val="24"/>
        </w:rPr>
        <w:t xml:space="preserve"> </w:t>
      </w:r>
      <w:r>
        <w:rPr>
          <w:sz w:val="24"/>
        </w:rPr>
        <w:t>applies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related</w:t>
      </w:r>
      <w:r>
        <w:rPr>
          <w:spacing w:val="-1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</w:t>
      </w:r>
      <w:r>
        <w:rPr>
          <w:spacing w:val="-1"/>
          <w:sz w:val="24"/>
        </w:rPr>
        <w:t xml:space="preserve"> </w:t>
      </w:r>
      <w:r>
        <w:rPr>
          <w:sz w:val="24"/>
        </w:rPr>
        <w:t>of: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086"/>
        </w:tabs>
        <w:spacing w:before="20"/>
        <w:rPr>
          <w:sz w:val="24"/>
        </w:rPr>
      </w:pPr>
      <w:r>
        <w:rPr>
          <w:sz w:val="24"/>
        </w:rPr>
        <w:t>postal</w:t>
      </w:r>
      <w:r>
        <w:rPr>
          <w:spacing w:val="-1"/>
          <w:sz w:val="24"/>
        </w:rPr>
        <w:t xml:space="preserve"> </w:t>
      </w:r>
      <w:r>
        <w:rPr>
          <w:sz w:val="24"/>
        </w:rPr>
        <w:t>services;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117"/>
        </w:tabs>
        <w:spacing w:before="19" w:line="254" w:lineRule="auto"/>
        <w:ind w:left="840" w:right="118" w:firstLine="0"/>
        <w:rPr>
          <w:sz w:val="24"/>
        </w:rPr>
      </w:pPr>
      <w:r>
        <w:rPr>
          <w:sz w:val="24"/>
        </w:rPr>
        <w:t>other</w:t>
      </w:r>
      <w:r>
        <w:rPr>
          <w:spacing w:val="14"/>
          <w:sz w:val="24"/>
        </w:rPr>
        <w:t xml:space="preserve"> </w:t>
      </w:r>
      <w:r>
        <w:rPr>
          <w:sz w:val="24"/>
        </w:rPr>
        <w:t>services,</w:t>
      </w:r>
      <w:r>
        <w:rPr>
          <w:spacing w:val="16"/>
          <w:sz w:val="24"/>
        </w:rPr>
        <w:t xml:space="preserve"> </w:t>
      </w:r>
      <w:r>
        <w:rPr>
          <w:sz w:val="24"/>
        </w:rPr>
        <w:t>other</w:t>
      </w:r>
      <w:r>
        <w:rPr>
          <w:spacing w:val="15"/>
          <w:sz w:val="24"/>
        </w:rPr>
        <w:t xml:space="preserve"> </w:t>
      </w:r>
      <w:r>
        <w:rPr>
          <w:sz w:val="24"/>
        </w:rPr>
        <w:t>than</w:t>
      </w:r>
      <w:r>
        <w:rPr>
          <w:spacing w:val="16"/>
          <w:sz w:val="24"/>
        </w:rPr>
        <w:t xml:space="preserve"> </w:t>
      </w:r>
      <w:r>
        <w:rPr>
          <w:sz w:val="24"/>
        </w:rPr>
        <w:t>postal</w:t>
      </w:r>
      <w:r>
        <w:rPr>
          <w:spacing w:val="17"/>
          <w:sz w:val="24"/>
        </w:rPr>
        <w:t xml:space="preserve"> </w:t>
      </w:r>
      <w:r>
        <w:rPr>
          <w:sz w:val="24"/>
        </w:rPr>
        <w:t>ones,</w:t>
      </w:r>
      <w:r>
        <w:rPr>
          <w:spacing w:val="16"/>
          <w:sz w:val="24"/>
        </w:rPr>
        <w:t xml:space="preserve"> </w:t>
      </w:r>
      <w:r>
        <w:rPr>
          <w:sz w:val="24"/>
        </w:rPr>
        <w:t>provided</w:t>
      </w:r>
      <w:r>
        <w:rPr>
          <w:spacing w:val="15"/>
          <w:sz w:val="24"/>
        </w:rPr>
        <w:t xml:space="preserve"> </w:t>
      </w:r>
      <w:r>
        <w:rPr>
          <w:sz w:val="24"/>
        </w:rPr>
        <w:t>by</w:t>
      </w:r>
      <w:r>
        <w:rPr>
          <w:spacing w:val="11"/>
          <w:sz w:val="24"/>
        </w:rPr>
        <w:t xml:space="preserve"> </w:t>
      </w:r>
      <w:r>
        <w:rPr>
          <w:sz w:val="24"/>
        </w:rPr>
        <w:t>an</w:t>
      </w:r>
      <w:r>
        <w:rPr>
          <w:spacing w:val="16"/>
          <w:sz w:val="24"/>
        </w:rPr>
        <w:t xml:space="preserve"> </w:t>
      </w:r>
      <w:r>
        <w:rPr>
          <w:sz w:val="24"/>
        </w:rPr>
        <w:t>entity</w:t>
      </w:r>
      <w:r>
        <w:rPr>
          <w:spacing w:val="9"/>
          <w:sz w:val="24"/>
        </w:rPr>
        <w:t xml:space="preserve"> </w:t>
      </w:r>
      <w:r>
        <w:rPr>
          <w:sz w:val="24"/>
        </w:rPr>
        <w:t>that</w:t>
      </w:r>
      <w:r>
        <w:rPr>
          <w:spacing w:val="16"/>
          <w:sz w:val="24"/>
        </w:rPr>
        <w:t xml:space="preserve"> </w:t>
      </w:r>
      <w:r>
        <w:rPr>
          <w:sz w:val="24"/>
        </w:rPr>
        <w:t>provides</w:t>
      </w:r>
      <w:r>
        <w:rPr>
          <w:spacing w:val="23"/>
          <w:sz w:val="24"/>
        </w:rPr>
        <w:t xml:space="preserve"> </w:t>
      </w:r>
      <w:r>
        <w:rPr>
          <w:sz w:val="24"/>
        </w:rPr>
        <w:t>also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postal</w:t>
      </w:r>
      <w:r>
        <w:rPr>
          <w:spacing w:val="-1"/>
          <w:sz w:val="24"/>
        </w:rPr>
        <w:t xml:space="preserve"> </w:t>
      </w:r>
      <w:r>
        <w:rPr>
          <w:sz w:val="24"/>
        </w:rPr>
        <w:t>services</w:t>
      </w:r>
      <w:r>
        <w:rPr>
          <w:spacing w:val="-1"/>
          <w:sz w:val="24"/>
        </w:rPr>
        <w:t xml:space="preserve"> </w:t>
      </w:r>
      <w:r>
        <w:rPr>
          <w:sz w:val="24"/>
        </w:rPr>
        <w:t>mentioned in</w:t>
      </w:r>
      <w:r>
        <w:rPr>
          <w:spacing w:val="1"/>
          <w:sz w:val="24"/>
        </w:rPr>
        <w:t xml:space="preserve"> </w:t>
      </w:r>
      <w:r>
        <w:rPr>
          <w:sz w:val="24"/>
        </w:rPr>
        <w:t>sub-paragraph</w:t>
      </w:r>
      <w:r>
        <w:rPr>
          <w:spacing w:val="3"/>
          <w:sz w:val="24"/>
        </w:rPr>
        <w:t xml:space="preserve"> </w:t>
      </w:r>
      <w:r>
        <w:rPr>
          <w:sz w:val="24"/>
        </w:rPr>
        <w:t>"b"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paragraph 2 of</w:t>
      </w:r>
      <w:r>
        <w:rPr>
          <w:spacing w:val="-1"/>
          <w:sz w:val="24"/>
        </w:rPr>
        <w:t xml:space="preserve"> </w:t>
      </w:r>
      <w:r>
        <w:rPr>
          <w:sz w:val="24"/>
        </w:rPr>
        <w:t>this article.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65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purposes</w:t>
      </w:r>
      <w:r>
        <w:rPr>
          <w:spacing w:val="-1"/>
          <w:sz w:val="24"/>
        </w:rPr>
        <w:t xml:space="preserve"> </w:t>
      </w:r>
      <w:r>
        <w:rPr>
          <w:sz w:val="24"/>
        </w:rPr>
        <w:t>of this article: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097"/>
        </w:tabs>
        <w:spacing w:before="17" w:line="256" w:lineRule="auto"/>
        <w:ind w:left="840" w:right="114" w:firstLine="0"/>
        <w:jc w:val="both"/>
        <w:rPr>
          <w:sz w:val="24"/>
        </w:rPr>
      </w:pPr>
      <w:r>
        <w:rPr>
          <w:sz w:val="24"/>
        </w:rPr>
        <w:t>"A postal object" is an object addressed in its final form, sent by the postal service</w:t>
      </w:r>
      <w:r>
        <w:rPr>
          <w:spacing w:val="1"/>
          <w:sz w:val="24"/>
        </w:rPr>
        <w:t xml:space="preserve"> </w:t>
      </w:r>
      <w:r>
        <w:rPr>
          <w:sz w:val="24"/>
        </w:rPr>
        <w:t>provider</w:t>
      </w:r>
      <w:r>
        <w:rPr>
          <w:spacing w:val="1"/>
          <w:sz w:val="24"/>
        </w:rPr>
        <w:t xml:space="preserve"> </w:t>
      </w:r>
      <w:r>
        <w:rPr>
          <w:sz w:val="24"/>
        </w:rPr>
        <w:t>where,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addition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objects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letter</w:t>
      </w:r>
      <w:r>
        <w:rPr>
          <w:spacing w:val="1"/>
          <w:sz w:val="24"/>
        </w:rPr>
        <w:t xml:space="preserve"> </w:t>
      </w:r>
      <w:r>
        <w:rPr>
          <w:sz w:val="24"/>
        </w:rPr>
        <w:t>correspondence,</w:t>
      </w:r>
      <w:r>
        <w:rPr>
          <w:spacing w:val="1"/>
          <w:sz w:val="24"/>
        </w:rPr>
        <w:t xml:space="preserve"> </w:t>
      </w:r>
      <w:r>
        <w:rPr>
          <w:sz w:val="24"/>
        </w:rPr>
        <w:t>also</w:t>
      </w:r>
      <w:r>
        <w:rPr>
          <w:spacing w:val="1"/>
          <w:sz w:val="24"/>
        </w:rPr>
        <w:t xml:space="preserve"> </w:t>
      </w:r>
      <w:r>
        <w:rPr>
          <w:sz w:val="24"/>
        </w:rPr>
        <w:t>books,</w:t>
      </w:r>
      <w:r>
        <w:rPr>
          <w:spacing w:val="1"/>
          <w:sz w:val="24"/>
        </w:rPr>
        <w:t xml:space="preserve"> </w:t>
      </w:r>
      <w:r>
        <w:rPr>
          <w:sz w:val="24"/>
        </w:rPr>
        <w:t>catalogues, newspapers, magazines and postal packages, which contain goods with or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-1"/>
          <w:sz w:val="24"/>
        </w:rPr>
        <w:t xml:space="preserve"> </w:t>
      </w:r>
      <w:r>
        <w:rPr>
          <w:sz w:val="24"/>
        </w:rPr>
        <w:t>commercial value are</w:t>
      </w:r>
      <w:r>
        <w:rPr>
          <w:spacing w:val="-2"/>
          <w:sz w:val="24"/>
        </w:rPr>
        <w:t xml:space="preserve"> </w:t>
      </w:r>
      <w:r>
        <w:rPr>
          <w:sz w:val="24"/>
        </w:rPr>
        <w:t>included.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143"/>
        </w:tabs>
        <w:spacing w:line="256" w:lineRule="auto"/>
        <w:ind w:left="840" w:right="119" w:firstLine="0"/>
        <w:jc w:val="both"/>
        <w:rPr>
          <w:sz w:val="24"/>
        </w:rPr>
      </w:pPr>
      <w:r>
        <w:rPr>
          <w:sz w:val="24"/>
        </w:rPr>
        <w:t>"Postal services" are services that include the receipt, processing, transport and</w:t>
      </w:r>
      <w:r>
        <w:rPr>
          <w:spacing w:val="1"/>
          <w:sz w:val="24"/>
        </w:rPr>
        <w:t xml:space="preserve"> </w:t>
      </w:r>
      <w:r>
        <w:rPr>
          <w:sz w:val="24"/>
        </w:rPr>
        <w:t>delivery of postal items in the national and intern</w:t>
      </w:r>
      <w:r>
        <w:rPr>
          <w:sz w:val="24"/>
        </w:rPr>
        <w:t>ational / cross-border postal network.</w:t>
      </w:r>
      <w:r>
        <w:rPr>
          <w:spacing w:val="-57"/>
          <w:sz w:val="24"/>
        </w:rPr>
        <w:t xml:space="preserve"> </w:t>
      </w:r>
      <w:r>
        <w:rPr>
          <w:sz w:val="24"/>
        </w:rPr>
        <w:t>This includes services that are classified and services that are not classified as objects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universal service, defined by</w:t>
      </w:r>
      <w:r>
        <w:rPr>
          <w:spacing w:val="-3"/>
          <w:sz w:val="24"/>
        </w:rPr>
        <w:t xml:space="preserve"> </w:t>
      </w:r>
      <w:r>
        <w:rPr>
          <w:sz w:val="24"/>
        </w:rPr>
        <w:t>applicable law.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160"/>
        </w:tabs>
        <w:spacing w:line="256" w:lineRule="auto"/>
        <w:ind w:left="840" w:right="112" w:firstLine="0"/>
        <w:jc w:val="both"/>
        <w:rPr>
          <w:sz w:val="24"/>
        </w:rPr>
      </w:pPr>
      <w:r>
        <w:rPr>
          <w:sz w:val="24"/>
        </w:rPr>
        <w:t>"Other</w:t>
      </w:r>
      <w:r>
        <w:rPr>
          <w:spacing w:val="1"/>
          <w:sz w:val="24"/>
        </w:rPr>
        <w:t xml:space="preserve"> </w:t>
      </w:r>
      <w:r>
        <w:rPr>
          <w:sz w:val="24"/>
        </w:rPr>
        <w:t>services,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than</w:t>
      </w:r>
      <w:r>
        <w:rPr>
          <w:spacing w:val="1"/>
          <w:sz w:val="24"/>
        </w:rPr>
        <w:t xml:space="preserve"> </w:t>
      </w:r>
      <w:r>
        <w:rPr>
          <w:sz w:val="24"/>
        </w:rPr>
        <w:t>postal</w:t>
      </w:r>
      <w:r>
        <w:rPr>
          <w:spacing w:val="1"/>
          <w:sz w:val="24"/>
        </w:rPr>
        <w:t xml:space="preserve"> </w:t>
      </w:r>
      <w:r>
        <w:rPr>
          <w:sz w:val="24"/>
        </w:rPr>
        <w:t>services"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-4"/>
          <w:sz w:val="24"/>
        </w:rPr>
        <w:t xml:space="preserve"> </w:t>
      </w:r>
      <w:r>
        <w:rPr>
          <w:sz w:val="24"/>
        </w:rPr>
        <w:t>areas:</w:t>
      </w:r>
    </w:p>
    <w:p w:rsidR="00621519" w:rsidRDefault="00145C5F">
      <w:pPr>
        <w:pStyle w:val="ListParagraph"/>
        <w:numPr>
          <w:ilvl w:val="2"/>
          <w:numId w:val="65"/>
        </w:numPr>
        <w:tabs>
          <w:tab w:val="left" w:pos="1849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postal</w:t>
      </w:r>
      <w:r>
        <w:rPr>
          <w:spacing w:val="1"/>
          <w:sz w:val="24"/>
        </w:rPr>
        <w:t xml:space="preserve"> </w:t>
      </w:r>
      <w:r>
        <w:rPr>
          <w:sz w:val="24"/>
        </w:rPr>
        <w:t>service</w:t>
      </w:r>
      <w:r>
        <w:rPr>
          <w:spacing w:val="1"/>
          <w:sz w:val="24"/>
        </w:rPr>
        <w:t xml:space="preserve"> </w:t>
      </w:r>
      <w:r>
        <w:rPr>
          <w:sz w:val="24"/>
        </w:rPr>
        <w:t>management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(pre-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post-delivery</w:t>
      </w:r>
      <w:r>
        <w:rPr>
          <w:spacing w:val="1"/>
          <w:sz w:val="24"/>
        </w:rPr>
        <w:t xml:space="preserve"> </w:t>
      </w:r>
      <w:r>
        <w:rPr>
          <w:sz w:val="24"/>
        </w:rPr>
        <w:t>services,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-3"/>
          <w:sz w:val="24"/>
        </w:rPr>
        <w:t xml:space="preserve"> </w:t>
      </w:r>
      <w:r>
        <w:rPr>
          <w:sz w:val="24"/>
        </w:rPr>
        <w:t>post office</w:t>
      </w:r>
      <w:r>
        <w:rPr>
          <w:spacing w:val="-1"/>
          <w:sz w:val="24"/>
        </w:rPr>
        <w:t xml:space="preserve"> </w:t>
      </w:r>
      <w:r>
        <w:rPr>
          <w:sz w:val="24"/>
        </w:rPr>
        <w:t>management services);</w:t>
      </w:r>
    </w:p>
    <w:p w:rsidR="00621519" w:rsidRDefault="00145C5F">
      <w:pPr>
        <w:pStyle w:val="ListParagraph"/>
        <w:numPr>
          <w:ilvl w:val="2"/>
          <w:numId w:val="65"/>
        </w:numPr>
        <w:tabs>
          <w:tab w:val="left" w:pos="1829"/>
        </w:tabs>
        <w:spacing w:line="256" w:lineRule="auto"/>
        <w:ind w:right="125" w:firstLine="0"/>
        <w:jc w:val="both"/>
        <w:rPr>
          <w:sz w:val="24"/>
        </w:rPr>
      </w:pPr>
      <w:r>
        <w:rPr>
          <w:sz w:val="24"/>
        </w:rPr>
        <w:t>services related to postal items not included in letter "a" of this point, such</w:t>
      </w:r>
      <w:r>
        <w:rPr>
          <w:spacing w:val="1"/>
          <w:sz w:val="24"/>
        </w:rPr>
        <w:t xml:space="preserve"> </w:t>
      </w:r>
      <w:r>
        <w:rPr>
          <w:sz w:val="24"/>
        </w:rPr>
        <w:t>as:</w:t>
      </w:r>
      <w:r>
        <w:rPr>
          <w:spacing w:val="-1"/>
          <w:sz w:val="24"/>
        </w:rPr>
        <w:t xml:space="preserve"> </w:t>
      </w:r>
      <w:r>
        <w:rPr>
          <w:sz w:val="24"/>
        </w:rPr>
        <w:t>direct mail that has no address.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65"/>
        </w:numPr>
        <w:tabs>
          <w:tab w:val="left" w:pos="361"/>
        </w:tabs>
        <w:spacing w:line="256" w:lineRule="auto"/>
        <w:ind w:left="120" w:right="115" w:firstLine="0"/>
        <w:jc w:val="both"/>
        <w:rPr>
          <w:sz w:val="24"/>
        </w:rPr>
      </w:pPr>
      <w:r>
        <w:rPr>
          <w:sz w:val="24"/>
        </w:rPr>
        <w:t>Notwithstanding the provisions of paragraph 1 and 2 of this Article, this law does not apply</w:t>
      </w:r>
      <w:r>
        <w:rPr>
          <w:spacing w:val="-57"/>
          <w:sz w:val="24"/>
        </w:rPr>
        <w:t xml:space="preserve"> </w:t>
      </w:r>
      <w:r>
        <w:rPr>
          <w:sz w:val="24"/>
        </w:rPr>
        <w:t>to public contracts concluded by the public postal operator in relation to the production,</w:t>
      </w:r>
      <w:r>
        <w:rPr>
          <w:spacing w:val="1"/>
          <w:sz w:val="24"/>
        </w:rPr>
        <w:t xml:space="preserve"> </w:t>
      </w:r>
      <w:r>
        <w:rPr>
          <w:sz w:val="24"/>
        </w:rPr>
        <w:t>issuance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circulation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postage</w:t>
      </w:r>
      <w:r>
        <w:rPr>
          <w:spacing w:val="1"/>
          <w:sz w:val="24"/>
        </w:rPr>
        <w:t xml:space="preserve"> </w:t>
      </w:r>
      <w:r>
        <w:rPr>
          <w:sz w:val="24"/>
        </w:rPr>
        <w:t>stamps,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</w:t>
      </w:r>
      <w:r>
        <w:rPr>
          <w:sz w:val="24"/>
        </w:rPr>
        <w:t>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field</w:t>
      </w:r>
      <w:r>
        <w:rPr>
          <w:spacing w:val="1"/>
          <w:sz w:val="24"/>
        </w:rPr>
        <w:t xml:space="preserve"> </w:t>
      </w:r>
      <w:r>
        <w:rPr>
          <w:sz w:val="24"/>
        </w:rPr>
        <w:t>in force.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66</w:t>
      </w:r>
    </w:p>
    <w:p w:rsidR="00621519" w:rsidRDefault="00145C5F">
      <w:pPr>
        <w:pStyle w:val="Heading1"/>
        <w:ind w:left="177"/>
      </w:pPr>
      <w:r>
        <w:t>Extraction</w:t>
      </w:r>
      <w:r>
        <w:rPr>
          <w:spacing w:val="-2"/>
        </w:rPr>
        <w:t xml:space="preserve"> </w:t>
      </w:r>
      <w:r>
        <w:t>of oil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gas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exploration or</w:t>
      </w:r>
      <w:r>
        <w:rPr>
          <w:spacing w:val="-3"/>
        </w:rPr>
        <w:t xml:space="preserve"> </w:t>
      </w:r>
      <w:r>
        <w:t>extraction</w:t>
      </w:r>
      <w:r>
        <w:rPr>
          <w:spacing w:val="-1"/>
        </w:rPr>
        <w:t xml:space="preserve"> </w:t>
      </w:r>
      <w:r>
        <w:t>of coal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other solid</w:t>
      </w:r>
      <w:r>
        <w:rPr>
          <w:spacing w:val="-3"/>
        </w:rPr>
        <w:t xml:space="preserve"> </w:t>
      </w:r>
      <w:r>
        <w:t>fuels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ind w:left="120"/>
      </w:pPr>
      <w:r>
        <w:t>This</w:t>
      </w:r>
      <w:r>
        <w:rPr>
          <w:spacing w:val="-1"/>
        </w:rPr>
        <w:t xml:space="preserve"> </w:t>
      </w:r>
      <w:r>
        <w:t>chapter</w:t>
      </w:r>
      <w:r>
        <w:rPr>
          <w:spacing w:val="-3"/>
        </w:rPr>
        <w:t xml:space="preserve"> </w:t>
      </w:r>
      <w:r>
        <w:t>applies</w:t>
      </w:r>
      <w:r>
        <w:rPr>
          <w:spacing w:val="-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activities</w:t>
      </w:r>
      <w:r>
        <w:rPr>
          <w:spacing w:val="-1"/>
        </w:rPr>
        <w:t xml:space="preserve"> </w:t>
      </w:r>
      <w:r>
        <w:t>related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geographical</w:t>
      </w:r>
      <w:r>
        <w:rPr>
          <w:spacing w:val="1"/>
        </w:rPr>
        <w:t xml:space="preserve"> </w:t>
      </w:r>
      <w:r>
        <w:t>area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purpose</w:t>
      </w:r>
      <w:r>
        <w:rPr>
          <w:spacing w:val="-2"/>
        </w:rPr>
        <w:t xml:space="preserve"> </w:t>
      </w:r>
      <w:r>
        <w:t>of: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086"/>
        </w:tabs>
        <w:spacing w:before="20"/>
        <w:rPr>
          <w:sz w:val="24"/>
        </w:rPr>
      </w:pPr>
      <w:r>
        <w:rPr>
          <w:sz w:val="24"/>
        </w:rPr>
        <w:t>extraction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oil</w:t>
      </w:r>
      <w:r>
        <w:rPr>
          <w:spacing w:val="-1"/>
          <w:sz w:val="24"/>
        </w:rPr>
        <w:t xml:space="preserve"> </w:t>
      </w:r>
      <w:r>
        <w:rPr>
          <w:sz w:val="24"/>
        </w:rPr>
        <w:t>or gas;</w:t>
      </w:r>
    </w:p>
    <w:p w:rsidR="00621519" w:rsidRDefault="00145C5F">
      <w:pPr>
        <w:pStyle w:val="ListParagraph"/>
        <w:numPr>
          <w:ilvl w:val="1"/>
          <w:numId w:val="65"/>
        </w:numPr>
        <w:tabs>
          <w:tab w:val="left" w:pos="1101"/>
        </w:tabs>
        <w:spacing w:before="16"/>
        <w:ind w:left="1100" w:hanging="261"/>
        <w:rPr>
          <w:sz w:val="24"/>
        </w:rPr>
      </w:pPr>
      <w:r>
        <w:rPr>
          <w:sz w:val="24"/>
        </w:rPr>
        <w:t>exploration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extraction of</w:t>
      </w:r>
      <w:r>
        <w:rPr>
          <w:spacing w:val="-1"/>
          <w:sz w:val="24"/>
        </w:rPr>
        <w:t xml:space="preserve"> </w:t>
      </w:r>
      <w:r>
        <w:rPr>
          <w:sz w:val="24"/>
        </w:rPr>
        <w:t>coal</w:t>
      </w:r>
      <w:r>
        <w:rPr>
          <w:spacing w:val="-1"/>
          <w:sz w:val="24"/>
        </w:rPr>
        <w:t xml:space="preserve"> </w:t>
      </w:r>
      <w:r>
        <w:rPr>
          <w:sz w:val="24"/>
        </w:rPr>
        <w:t>and solid</w:t>
      </w:r>
      <w:r>
        <w:rPr>
          <w:spacing w:val="-1"/>
          <w:sz w:val="24"/>
        </w:rPr>
        <w:t xml:space="preserve"> </w:t>
      </w:r>
      <w:r>
        <w:rPr>
          <w:sz w:val="24"/>
        </w:rPr>
        <w:t>fuels.</w:t>
      </w:r>
    </w:p>
    <w:p w:rsidR="00621519" w:rsidRDefault="00621519">
      <w:pPr>
        <w:rPr>
          <w:sz w:val="24"/>
        </w:rPr>
        <w:sectPr w:rsidR="00621519">
          <w:pgSz w:w="11910" w:h="16840"/>
          <w:pgMar w:top="158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/>
        <w:ind w:left="179" w:right="179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67</w:t>
      </w:r>
    </w:p>
    <w:p w:rsidR="00621519" w:rsidRDefault="00145C5F">
      <w:pPr>
        <w:pStyle w:val="Heading1"/>
        <w:ind w:left="178"/>
      </w:pPr>
      <w:r>
        <w:t>Exceptions</w:t>
      </w:r>
      <w:r>
        <w:rPr>
          <w:spacing w:val="-2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apply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contracting</w:t>
      </w:r>
      <w:r>
        <w:rPr>
          <w:spacing w:val="-1"/>
        </w:rPr>
        <w:t xml:space="preserve"> </w:t>
      </w:r>
      <w:r>
        <w:t>entities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4"/>
        </w:numPr>
        <w:tabs>
          <w:tab w:val="left" w:pos="368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This chapter shall not apply to contracts awarded for the purpose of resale or lease to third</w:t>
      </w:r>
      <w:r>
        <w:rPr>
          <w:spacing w:val="1"/>
          <w:sz w:val="24"/>
        </w:rPr>
        <w:t xml:space="preserve"> </w:t>
      </w:r>
      <w:r>
        <w:rPr>
          <w:sz w:val="24"/>
        </w:rPr>
        <w:t>parties, unless the contracting entity enjoys a special or exclusive right to sell or lease the</w:t>
      </w:r>
      <w:r>
        <w:rPr>
          <w:spacing w:val="1"/>
          <w:sz w:val="24"/>
        </w:rPr>
        <w:t xml:space="preserve"> </w:t>
      </w:r>
      <w:r>
        <w:rPr>
          <w:sz w:val="24"/>
        </w:rPr>
        <w:t>scope of these contracts and the other entities are free to sell or lease it out on the same terms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entity.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64"/>
        </w:numPr>
        <w:tabs>
          <w:tab w:val="left" w:pos="404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exceptions provided in articl</w:t>
      </w:r>
      <w:r>
        <w:rPr>
          <w:sz w:val="24"/>
        </w:rPr>
        <w:t>es 7, 8 and 9 of this law shall also apply to sectoral</w:t>
      </w:r>
      <w:r>
        <w:rPr>
          <w:spacing w:val="1"/>
          <w:sz w:val="24"/>
        </w:rPr>
        <w:t xml:space="preserve"> </w:t>
      </w:r>
      <w:r>
        <w:rPr>
          <w:sz w:val="24"/>
        </w:rPr>
        <w:t>contracts.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4150"/>
      </w:pPr>
      <w:r>
        <w:t>Article</w:t>
      </w:r>
      <w:r>
        <w:rPr>
          <w:spacing w:val="-2"/>
        </w:rPr>
        <w:t xml:space="preserve"> </w:t>
      </w:r>
      <w:r>
        <w:t>68</w:t>
      </w:r>
    </w:p>
    <w:p w:rsidR="00621519" w:rsidRDefault="00145C5F">
      <w:pPr>
        <w:pStyle w:val="Heading1"/>
        <w:spacing w:line="254" w:lineRule="auto"/>
        <w:ind w:left="120" w:right="124"/>
        <w:jc w:val="both"/>
      </w:pPr>
      <w:r>
        <w:t>Contracts awarded by certain contracting entities for the purchase of water and for the</w:t>
      </w:r>
      <w:r>
        <w:rPr>
          <w:spacing w:val="1"/>
        </w:rPr>
        <w:t xml:space="preserve"> </w:t>
      </w:r>
      <w:r>
        <w:t>supply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energy or</w:t>
      </w:r>
      <w:r>
        <w:rPr>
          <w:spacing w:val="-1"/>
        </w:rPr>
        <w:t xml:space="preserve"> </w:t>
      </w:r>
      <w:r>
        <w:t>fuel</w:t>
      </w:r>
      <w:r>
        <w:rPr>
          <w:spacing w:val="-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energy production</w:t>
      </w:r>
    </w:p>
    <w:p w:rsidR="00621519" w:rsidRDefault="00621519">
      <w:pPr>
        <w:pStyle w:val="BodyText"/>
        <w:spacing w:before="7"/>
        <w:rPr>
          <w:b/>
          <w:sz w:val="25"/>
        </w:rPr>
      </w:pPr>
    </w:p>
    <w:p w:rsidR="00621519" w:rsidRDefault="00145C5F">
      <w:pPr>
        <w:pStyle w:val="BodyText"/>
        <w:ind w:left="120"/>
        <w:jc w:val="both"/>
      </w:pPr>
      <w:r>
        <w:t>This</w:t>
      </w:r>
      <w:r>
        <w:rPr>
          <w:spacing w:val="-1"/>
        </w:rPr>
        <w:t xml:space="preserve"> </w:t>
      </w:r>
      <w:r>
        <w:t>chapter</w:t>
      </w:r>
      <w:r>
        <w:rPr>
          <w:spacing w:val="-2"/>
        </w:rPr>
        <w:t xml:space="preserve"> </w:t>
      </w:r>
      <w:r>
        <w:t>does not</w:t>
      </w:r>
      <w:r>
        <w:rPr>
          <w:spacing w:val="2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to:</w:t>
      </w:r>
    </w:p>
    <w:p w:rsidR="00621519" w:rsidRDefault="00145C5F">
      <w:pPr>
        <w:pStyle w:val="ListParagraph"/>
        <w:numPr>
          <w:ilvl w:val="1"/>
          <w:numId w:val="64"/>
        </w:numPr>
        <w:tabs>
          <w:tab w:val="left" w:pos="1097"/>
        </w:tabs>
        <w:spacing w:before="17" w:line="256" w:lineRule="auto"/>
        <w:ind w:right="114" w:firstLine="0"/>
        <w:jc w:val="both"/>
        <w:rPr>
          <w:sz w:val="24"/>
        </w:rPr>
      </w:pPr>
      <w:r>
        <w:rPr>
          <w:sz w:val="24"/>
        </w:rPr>
        <w:t>contracts for the purchase of water, if they are awarded by contracting entities that</w:t>
      </w:r>
      <w:r>
        <w:rPr>
          <w:spacing w:val="1"/>
          <w:sz w:val="24"/>
        </w:rPr>
        <w:t xml:space="preserve"> </w:t>
      </w:r>
      <w:r>
        <w:rPr>
          <w:sz w:val="24"/>
        </w:rPr>
        <w:t>exercise</w:t>
      </w:r>
      <w:r>
        <w:rPr>
          <w:spacing w:val="20"/>
          <w:sz w:val="24"/>
        </w:rPr>
        <w:t xml:space="preserve"> </w:t>
      </w:r>
      <w:r>
        <w:rPr>
          <w:sz w:val="24"/>
        </w:rPr>
        <w:t>one</w:t>
      </w:r>
      <w:r>
        <w:rPr>
          <w:spacing w:val="19"/>
          <w:sz w:val="24"/>
        </w:rPr>
        <w:t xml:space="preserve"> </w:t>
      </w:r>
      <w:r>
        <w:rPr>
          <w:sz w:val="24"/>
        </w:rPr>
        <w:t>or</w:t>
      </w:r>
      <w:r>
        <w:rPr>
          <w:spacing w:val="22"/>
          <w:sz w:val="24"/>
        </w:rPr>
        <w:t xml:space="preserve"> </w:t>
      </w:r>
      <w:r>
        <w:rPr>
          <w:sz w:val="24"/>
        </w:rPr>
        <w:t>both</w:t>
      </w:r>
      <w:r>
        <w:rPr>
          <w:spacing w:val="20"/>
          <w:sz w:val="24"/>
        </w:rPr>
        <w:t xml:space="preserve"> </w:t>
      </w:r>
      <w:r>
        <w:rPr>
          <w:sz w:val="24"/>
        </w:rPr>
        <w:t>of</w:t>
      </w:r>
      <w:r>
        <w:rPr>
          <w:spacing w:val="19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activities</w:t>
      </w:r>
      <w:r>
        <w:rPr>
          <w:spacing w:val="20"/>
          <w:sz w:val="24"/>
        </w:rPr>
        <w:t xml:space="preserve"> </w:t>
      </w:r>
      <w:r>
        <w:rPr>
          <w:sz w:val="24"/>
        </w:rPr>
        <w:t>related</w:t>
      </w:r>
      <w:r>
        <w:rPr>
          <w:spacing w:val="20"/>
          <w:sz w:val="24"/>
        </w:rPr>
        <w:t xml:space="preserve"> </w:t>
      </w:r>
      <w:r>
        <w:rPr>
          <w:sz w:val="24"/>
        </w:rPr>
        <w:t>to</w:t>
      </w:r>
      <w:r>
        <w:rPr>
          <w:spacing w:val="21"/>
          <w:sz w:val="24"/>
        </w:rPr>
        <w:t xml:space="preserve"> </w:t>
      </w:r>
      <w:r>
        <w:rPr>
          <w:sz w:val="24"/>
        </w:rPr>
        <w:t>drinking</w:t>
      </w:r>
      <w:r>
        <w:rPr>
          <w:spacing w:val="18"/>
          <w:sz w:val="24"/>
        </w:rPr>
        <w:t xml:space="preserve"> </w:t>
      </w:r>
      <w:r>
        <w:rPr>
          <w:sz w:val="24"/>
        </w:rPr>
        <w:t>water,</w:t>
      </w:r>
      <w:r>
        <w:rPr>
          <w:spacing w:val="21"/>
          <w:sz w:val="24"/>
        </w:rPr>
        <w:t xml:space="preserve"> </w:t>
      </w:r>
      <w:r>
        <w:rPr>
          <w:sz w:val="24"/>
        </w:rPr>
        <w:t>referred</w:t>
      </w:r>
      <w:r>
        <w:rPr>
          <w:spacing w:val="20"/>
          <w:sz w:val="24"/>
        </w:rPr>
        <w:t xml:space="preserve"> </w:t>
      </w:r>
      <w:r>
        <w:rPr>
          <w:sz w:val="24"/>
        </w:rPr>
        <w:t>to</w:t>
      </w:r>
      <w:r>
        <w:rPr>
          <w:spacing w:val="20"/>
          <w:sz w:val="24"/>
        </w:rPr>
        <w:t xml:space="preserve"> </w:t>
      </w:r>
      <w:r>
        <w:rPr>
          <w:sz w:val="24"/>
        </w:rPr>
        <w:t>in</w:t>
      </w:r>
      <w:r>
        <w:rPr>
          <w:spacing w:val="21"/>
          <w:sz w:val="24"/>
        </w:rPr>
        <w:t xml:space="preserve"> </w:t>
      </w:r>
      <w:r>
        <w:rPr>
          <w:sz w:val="24"/>
        </w:rPr>
        <w:t>Article</w:t>
      </w:r>
      <w:r>
        <w:rPr>
          <w:spacing w:val="-58"/>
          <w:sz w:val="24"/>
        </w:rPr>
        <w:t xml:space="preserve"> </w:t>
      </w:r>
      <w:r>
        <w:rPr>
          <w:sz w:val="24"/>
        </w:rPr>
        <w:t>62,</w:t>
      </w:r>
      <w:r>
        <w:rPr>
          <w:spacing w:val="-1"/>
          <w:sz w:val="24"/>
        </w:rPr>
        <w:t xml:space="preserve"> </w:t>
      </w:r>
      <w:r>
        <w:rPr>
          <w:sz w:val="24"/>
        </w:rPr>
        <w:t>paragraph</w:t>
      </w:r>
      <w:r>
        <w:rPr>
          <w:spacing w:val="1"/>
          <w:sz w:val="24"/>
        </w:rPr>
        <w:t xml:space="preserve"> </w:t>
      </w:r>
      <w:r>
        <w:rPr>
          <w:sz w:val="24"/>
        </w:rPr>
        <w:t>1;</w:t>
      </w:r>
    </w:p>
    <w:p w:rsidR="00621519" w:rsidRDefault="00145C5F">
      <w:pPr>
        <w:pStyle w:val="ListParagraph"/>
        <w:numPr>
          <w:ilvl w:val="1"/>
          <w:numId w:val="64"/>
        </w:numPr>
        <w:tabs>
          <w:tab w:val="left" w:pos="1121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contracts awarded by contracting entities that are themselves active in the energy</w:t>
      </w:r>
      <w:r>
        <w:rPr>
          <w:spacing w:val="1"/>
          <w:sz w:val="24"/>
        </w:rPr>
        <w:t xml:space="preserve"> </w:t>
      </w:r>
      <w:r>
        <w:rPr>
          <w:sz w:val="24"/>
        </w:rPr>
        <w:t>sector, exercising one of the activities mentioned in article 60, paragraph 1, article 61,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1, or</w:t>
      </w:r>
      <w:r>
        <w:rPr>
          <w:spacing w:val="-1"/>
          <w:sz w:val="24"/>
        </w:rPr>
        <w:t xml:space="preserve"> </w:t>
      </w:r>
      <w:r>
        <w:rPr>
          <w:sz w:val="24"/>
        </w:rPr>
        <w:t>in article</w:t>
      </w:r>
      <w:r>
        <w:rPr>
          <w:spacing w:val="1"/>
          <w:sz w:val="24"/>
        </w:rPr>
        <w:t xml:space="preserve"> </w:t>
      </w:r>
      <w:r>
        <w:rPr>
          <w:sz w:val="24"/>
        </w:rPr>
        <w:t>66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supply</w:t>
      </w:r>
      <w:r>
        <w:rPr>
          <w:spacing w:val="-5"/>
          <w:sz w:val="24"/>
        </w:rPr>
        <w:t xml:space="preserve"> </w:t>
      </w:r>
      <w:r>
        <w:rPr>
          <w:sz w:val="24"/>
        </w:rPr>
        <w:t>of:</w:t>
      </w:r>
    </w:p>
    <w:p w:rsidR="00621519" w:rsidRDefault="00145C5F">
      <w:pPr>
        <w:pStyle w:val="ListParagraph"/>
        <w:numPr>
          <w:ilvl w:val="2"/>
          <w:numId w:val="64"/>
        </w:numPr>
        <w:tabs>
          <w:tab w:val="left" w:pos="1748"/>
        </w:tabs>
        <w:spacing w:line="273" w:lineRule="exact"/>
        <w:jc w:val="both"/>
        <w:rPr>
          <w:sz w:val="24"/>
        </w:rPr>
      </w:pPr>
      <w:r>
        <w:rPr>
          <w:sz w:val="24"/>
        </w:rPr>
        <w:t>power;</w:t>
      </w:r>
    </w:p>
    <w:p w:rsidR="00621519" w:rsidRDefault="00145C5F">
      <w:pPr>
        <w:pStyle w:val="ListParagraph"/>
        <w:numPr>
          <w:ilvl w:val="2"/>
          <w:numId w:val="64"/>
        </w:numPr>
        <w:tabs>
          <w:tab w:val="left" w:pos="1815"/>
        </w:tabs>
        <w:spacing w:before="16"/>
        <w:ind w:left="1814" w:hanging="255"/>
        <w:jc w:val="both"/>
        <w:rPr>
          <w:sz w:val="24"/>
        </w:rPr>
      </w:pPr>
      <w:r>
        <w:rPr>
          <w:sz w:val="24"/>
        </w:rPr>
        <w:t>fuels for</w:t>
      </w:r>
      <w:r>
        <w:rPr>
          <w:spacing w:val="-1"/>
          <w:sz w:val="24"/>
        </w:rPr>
        <w:t xml:space="preserve"> </w:t>
      </w:r>
      <w:r>
        <w:rPr>
          <w:sz w:val="24"/>
        </w:rPr>
        <w:t>ener</w:t>
      </w:r>
      <w:r>
        <w:rPr>
          <w:sz w:val="24"/>
        </w:rPr>
        <w:t>gy</w:t>
      </w:r>
      <w:r>
        <w:rPr>
          <w:spacing w:val="-5"/>
          <w:sz w:val="24"/>
        </w:rPr>
        <w:t xml:space="preserve"> </w:t>
      </w:r>
      <w:r>
        <w:rPr>
          <w:sz w:val="24"/>
        </w:rPr>
        <w:t>production.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69</w:t>
      </w:r>
    </w:p>
    <w:p w:rsidR="00621519" w:rsidRDefault="00145C5F">
      <w:pPr>
        <w:pStyle w:val="Heading1"/>
        <w:spacing w:before="21"/>
        <w:ind w:left="181"/>
      </w:pPr>
      <w:r>
        <w:t>Contracts</w:t>
      </w:r>
      <w:r>
        <w:rPr>
          <w:spacing w:val="-2"/>
        </w:rPr>
        <w:t xml:space="preserve"> </w:t>
      </w:r>
      <w:r>
        <w:t>awarded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affiliated</w:t>
      </w:r>
      <w:r>
        <w:rPr>
          <w:spacing w:val="1"/>
        </w:rPr>
        <w:t xml:space="preserve"> </w:t>
      </w:r>
      <w:r>
        <w:t>enterprise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3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chapter</w:t>
      </w:r>
      <w:r>
        <w:rPr>
          <w:spacing w:val="-2"/>
          <w:sz w:val="24"/>
        </w:rPr>
        <w:t xml:space="preserve"> </w:t>
      </w:r>
      <w:r>
        <w:rPr>
          <w:sz w:val="24"/>
        </w:rPr>
        <w:t>does not</w:t>
      </w:r>
      <w:r>
        <w:rPr>
          <w:spacing w:val="1"/>
          <w:sz w:val="24"/>
        </w:rPr>
        <w:t xml:space="preserve"> </w:t>
      </w:r>
      <w:r>
        <w:rPr>
          <w:sz w:val="24"/>
        </w:rPr>
        <w:t>apply</w:t>
      </w:r>
      <w:r>
        <w:rPr>
          <w:spacing w:val="-5"/>
          <w:sz w:val="24"/>
        </w:rPr>
        <w:t xml:space="preserve"> </w:t>
      </w:r>
      <w:r>
        <w:rPr>
          <w:sz w:val="24"/>
        </w:rPr>
        <w:t>to contracts awarded: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086"/>
        </w:tabs>
        <w:spacing w:before="17"/>
        <w:jc w:val="both"/>
        <w:rPr>
          <w:sz w:val="24"/>
        </w:rPr>
      </w:pP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entity</w:t>
      </w:r>
      <w:r>
        <w:rPr>
          <w:spacing w:val="-2"/>
          <w:sz w:val="24"/>
        </w:rPr>
        <w:t xml:space="preserve"> </w:t>
      </w:r>
      <w:r>
        <w:rPr>
          <w:sz w:val="24"/>
        </w:rPr>
        <w:t>for an affiliated</w:t>
      </w:r>
      <w:r>
        <w:rPr>
          <w:spacing w:val="2"/>
          <w:sz w:val="24"/>
        </w:rPr>
        <w:t xml:space="preserve"> </w:t>
      </w:r>
      <w:r>
        <w:rPr>
          <w:sz w:val="24"/>
        </w:rPr>
        <w:t>enterprise; or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29"/>
        </w:tabs>
        <w:spacing w:before="19" w:line="256" w:lineRule="auto"/>
        <w:ind w:left="840" w:right="121" w:firstLine="0"/>
        <w:jc w:val="both"/>
        <w:rPr>
          <w:sz w:val="24"/>
        </w:rPr>
      </w:pPr>
      <w:r>
        <w:rPr>
          <w:sz w:val="24"/>
        </w:rPr>
        <w:t>by a joint venture, established exclusively by several contracting entities, for the</w:t>
      </w:r>
      <w:r>
        <w:rPr>
          <w:spacing w:val="1"/>
          <w:sz w:val="24"/>
        </w:rPr>
        <w:t xml:space="preserve"> </w:t>
      </w:r>
      <w:r>
        <w:rPr>
          <w:sz w:val="24"/>
        </w:rPr>
        <w:t>purpose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15"/>
          <w:sz w:val="24"/>
        </w:rPr>
        <w:t xml:space="preserve"> </w:t>
      </w:r>
      <w:r>
        <w:rPr>
          <w:sz w:val="24"/>
        </w:rPr>
        <w:t>carrying</w:t>
      </w:r>
      <w:r>
        <w:rPr>
          <w:spacing w:val="13"/>
          <w:sz w:val="24"/>
        </w:rPr>
        <w:t xml:space="preserve"> </w:t>
      </w:r>
      <w:r>
        <w:rPr>
          <w:sz w:val="24"/>
        </w:rPr>
        <w:t>out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12"/>
          <w:sz w:val="24"/>
        </w:rPr>
        <w:t xml:space="preserve"> </w:t>
      </w:r>
      <w:r>
        <w:rPr>
          <w:sz w:val="24"/>
        </w:rPr>
        <w:t>activities</w:t>
      </w:r>
      <w:r>
        <w:rPr>
          <w:spacing w:val="13"/>
          <w:sz w:val="24"/>
        </w:rPr>
        <w:t xml:space="preserve"> </w:t>
      </w:r>
      <w:r>
        <w:rPr>
          <w:sz w:val="24"/>
        </w:rPr>
        <w:t>referred</w:t>
      </w:r>
      <w:r>
        <w:rPr>
          <w:spacing w:val="13"/>
          <w:sz w:val="24"/>
        </w:rPr>
        <w:t xml:space="preserve"> </w:t>
      </w:r>
      <w:r>
        <w:rPr>
          <w:sz w:val="24"/>
        </w:rPr>
        <w:t>to</w:t>
      </w:r>
      <w:r>
        <w:rPr>
          <w:spacing w:val="14"/>
          <w:sz w:val="24"/>
        </w:rPr>
        <w:t xml:space="preserve"> </w:t>
      </w:r>
      <w:r>
        <w:rPr>
          <w:sz w:val="24"/>
        </w:rPr>
        <w:t>in</w:t>
      </w:r>
      <w:r>
        <w:rPr>
          <w:spacing w:val="14"/>
          <w:sz w:val="24"/>
        </w:rPr>
        <w:t xml:space="preserve"> </w:t>
      </w:r>
      <w:r>
        <w:rPr>
          <w:sz w:val="24"/>
        </w:rPr>
        <w:t>Articles</w:t>
      </w:r>
      <w:r>
        <w:rPr>
          <w:spacing w:val="15"/>
          <w:sz w:val="24"/>
        </w:rPr>
        <w:t xml:space="preserve"> </w:t>
      </w:r>
      <w:r>
        <w:rPr>
          <w:sz w:val="24"/>
        </w:rPr>
        <w:t>60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3"/>
          <w:sz w:val="24"/>
        </w:rPr>
        <w:t xml:space="preserve"> </w:t>
      </w:r>
      <w:r>
        <w:rPr>
          <w:sz w:val="24"/>
        </w:rPr>
        <w:t>66</w:t>
      </w:r>
      <w:r>
        <w:rPr>
          <w:spacing w:val="16"/>
          <w:sz w:val="24"/>
        </w:rPr>
        <w:t xml:space="preserve"> </w:t>
      </w:r>
      <w:r>
        <w:rPr>
          <w:sz w:val="24"/>
        </w:rPr>
        <w:t>of</w:t>
      </w:r>
      <w:r>
        <w:rPr>
          <w:spacing w:val="14"/>
          <w:sz w:val="24"/>
        </w:rPr>
        <w:t xml:space="preserve"> </w:t>
      </w:r>
      <w:r>
        <w:rPr>
          <w:sz w:val="24"/>
        </w:rPr>
        <w:t>this</w:t>
      </w:r>
      <w:r>
        <w:rPr>
          <w:spacing w:val="16"/>
          <w:sz w:val="24"/>
        </w:rPr>
        <w:t xml:space="preserve"> </w:t>
      </w:r>
      <w:r>
        <w:rPr>
          <w:sz w:val="24"/>
        </w:rPr>
        <w:t>Law,</w:t>
      </w:r>
      <w:r>
        <w:rPr>
          <w:spacing w:val="14"/>
          <w:sz w:val="24"/>
        </w:rPr>
        <w:t xml:space="preserve"> </w:t>
      </w:r>
      <w:r>
        <w:rPr>
          <w:sz w:val="24"/>
        </w:rPr>
        <w:t>for</w:t>
      </w:r>
      <w:r>
        <w:rPr>
          <w:spacing w:val="-57"/>
          <w:sz w:val="24"/>
        </w:rPr>
        <w:t xml:space="preserve"> </w:t>
      </w:r>
      <w:r>
        <w:rPr>
          <w:sz w:val="24"/>
        </w:rPr>
        <w:t>an enterprise which is affiliated with one of these contracting entities, provided</w:t>
      </w:r>
      <w:r>
        <w:rPr>
          <w:sz w:val="24"/>
        </w:rPr>
        <w:t xml:space="preserve"> 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conditions set out 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 3</w:t>
      </w:r>
      <w:r>
        <w:rPr>
          <w:spacing w:val="-1"/>
          <w:sz w:val="24"/>
        </w:rPr>
        <w:t xml:space="preserve"> </w:t>
      </w:r>
      <w:r>
        <w:rPr>
          <w:sz w:val="24"/>
        </w:rPr>
        <w:t>of this article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met.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63"/>
        </w:numPr>
        <w:tabs>
          <w:tab w:val="left" w:pos="361"/>
        </w:tabs>
        <w:spacing w:before="1"/>
        <w:ind w:hanging="241"/>
        <w:jc w:val="both"/>
        <w:rPr>
          <w:sz w:val="24"/>
        </w:rPr>
      </w:pP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purposes of</w:t>
      </w:r>
      <w:r>
        <w:rPr>
          <w:spacing w:val="-1"/>
          <w:sz w:val="24"/>
        </w:rPr>
        <w:t xml:space="preserve"> </w:t>
      </w:r>
      <w:r>
        <w:rPr>
          <w:sz w:val="24"/>
        </w:rPr>
        <w:t>this article</w:t>
      </w:r>
      <w:r>
        <w:rPr>
          <w:spacing w:val="1"/>
          <w:sz w:val="24"/>
        </w:rPr>
        <w:t xml:space="preserve"> </w:t>
      </w:r>
      <w:r>
        <w:rPr>
          <w:sz w:val="24"/>
        </w:rPr>
        <w:t>"affiliated</w:t>
      </w:r>
      <w:r>
        <w:rPr>
          <w:spacing w:val="-1"/>
          <w:sz w:val="24"/>
        </w:rPr>
        <w:t xml:space="preserve"> </w:t>
      </w:r>
      <w:r>
        <w:rPr>
          <w:sz w:val="24"/>
        </w:rPr>
        <w:t>enterprise"</w:t>
      </w:r>
      <w:r>
        <w:rPr>
          <w:spacing w:val="-2"/>
          <w:sz w:val="24"/>
        </w:rPr>
        <w:t xml:space="preserve"> </w:t>
      </w:r>
      <w:r>
        <w:rPr>
          <w:sz w:val="24"/>
        </w:rPr>
        <w:t>means any</w:t>
      </w:r>
      <w:r>
        <w:rPr>
          <w:spacing w:val="-5"/>
          <w:sz w:val="24"/>
        </w:rPr>
        <w:t xml:space="preserve"> </w:t>
      </w:r>
      <w:r>
        <w:rPr>
          <w:sz w:val="24"/>
        </w:rPr>
        <w:t>enterprise: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29"/>
        </w:tabs>
        <w:spacing w:before="19" w:line="256" w:lineRule="auto"/>
        <w:ind w:left="840" w:right="122" w:firstLine="0"/>
        <w:jc w:val="both"/>
        <w:rPr>
          <w:sz w:val="24"/>
        </w:rPr>
      </w:pPr>
      <w:r>
        <w:rPr>
          <w:sz w:val="24"/>
        </w:rPr>
        <w:t>which annual accounts are consolidated with those of the contracting entity, 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accounting</w:t>
      </w:r>
      <w:r>
        <w:rPr>
          <w:spacing w:val="-3"/>
          <w:sz w:val="24"/>
        </w:rPr>
        <w:t xml:space="preserve"> </w:t>
      </w:r>
      <w:r>
        <w:rPr>
          <w:sz w:val="24"/>
        </w:rPr>
        <w:t>rules;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21"/>
        </w:tabs>
        <w:spacing w:line="256" w:lineRule="auto"/>
        <w:ind w:left="840" w:right="120" w:firstLine="0"/>
        <w:jc w:val="both"/>
        <w:rPr>
          <w:sz w:val="24"/>
        </w:rPr>
      </w:pPr>
      <w:r>
        <w:rPr>
          <w:sz w:val="24"/>
        </w:rPr>
        <w:t>over which the contracting entity may exercise, directly or indirectly, a dominant</w:t>
      </w:r>
      <w:r>
        <w:rPr>
          <w:spacing w:val="1"/>
          <w:sz w:val="24"/>
        </w:rPr>
        <w:t xml:space="preserve"> </w:t>
      </w:r>
      <w:r>
        <w:rPr>
          <w:sz w:val="24"/>
        </w:rPr>
        <w:t>influence,</w:t>
      </w:r>
      <w:r>
        <w:rPr>
          <w:spacing w:val="58"/>
          <w:sz w:val="24"/>
        </w:rPr>
        <w:t xml:space="preserve"> </w:t>
      </w:r>
      <w:r>
        <w:rPr>
          <w:sz w:val="24"/>
        </w:rPr>
        <w:t>or</w:t>
      </w:r>
      <w:r>
        <w:rPr>
          <w:spacing w:val="59"/>
          <w:sz w:val="24"/>
        </w:rPr>
        <w:t xml:space="preserve"> </w:t>
      </w:r>
      <w:r>
        <w:rPr>
          <w:sz w:val="24"/>
        </w:rPr>
        <w:t>the</w:t>
      </w:r>
      <w:r>
        <w:rPr>
          <w:spacing w:val="58"/>
          <w:sz w:val="24"/>
        </w:rPr>
        <w:t xml:space="preserve"> </w:t>
      </w:r>
      <w:r>
        <w:rPr>
          <w:sz w:val="24"/>
        </w:rPr>
        <w:t>enterprise</w:t>
      </w:r>
      <w:r>
        <w:rPr>
          <w:spacing w:val="2"/>
          <w:sz w:val="24"/>
        </w:rPr>
        <w:t xml:space="preserve"> </w:t>
      </w:r>
      <w:r>
        <w:rPr>
          <w:sz w:val="24"/>
        </w:rPr>
        <w:t>may</w:t>
      </w:r>
      <w:r>
        <w:rPr>
          <w:spacing w:val="57"/>
          <w:sz w:val="24"/>
        </w:rPr>
        <w:t xml:space="preserve"> </w:t>
      </w:r>
      <w:r>
        <w:rPr>
          <w:sz w:val="24"/>
        </w:rPr>
        <w:t>exert</w:t>
      </w:r>
      <w:r>
        <w:rPr>
          <w:spacing w:val="58"/>
          <w:sz w:val="24"/>
        </w:rPr>
        <w:t xml:space="preserve"> </w:t>
      </w:r>
      <w:r>
        <w:rPr>
          <w:sz w:val="24"/>
        </w:rPr>
        <w:t>a</w:t>
      </w:r>
      <w:r>
        <w:rPr>
          <w:spacing w:val="58"/>
          <w:sz w:val="24"/>
        </w:rPr>
        <w:t xml:space="preserve"> </w:t>
      </w:r>
      <w:r>
        <w:rPr>
          <w:sz w:val="24"/>
        </w:rPr>
        <w:t>dominant</w:t>
      </w:r>
      <w:r>
        <w:rPr>
          <w:spacing w:val="59"/>
          <w:sz w:val="24"/>
        </w:rPr>
        <w:t xml:space="preserve"> </w:t>
      </w:r>
      <w:r>
        <w:rPr>
          <w:sz w:val="24"/>
        </w:rPr>
        <w:t>influence</w:t>
      </w:r>
      <w:r>
        <w:rPr>
          <w:spacing w:val="58"/>
          <w:sz w:val="24"/>
        </w:rPr>
        <w:t xml:space="preserve"> </w:t>
      </w:r>
      <w:r>
        <w:rPr>
          <w:sz w:val="24"/>
        </w:rPr>
        <w:t>over</w:t>
      </w:r>
      <w:r>
        <w:rPr>
          <w:spacing w:val="58"/>
          <w:sz w:val="24"/>
        </w:rPr>
        <w:t xml:space="preserve"> </w:t>
      </w:r>
      <w:r>
        <w:rPr>
          <w:sz w:val="24"/>
        </w:rPr>
        <w:t>the</w:t>
      </w:r>
      <w:r>
        <w:rPr>
          <w:spacing w:val="59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8"/>
          <w:sz w:val="24"/>
        </w:rPr>
        <w:t xml:space="preserve"> </w:t>
      </w:r>
      <w:r>
        <w:rPr>
          <w:sz w:val="24"/>
        </w:rPr>
        <w:t>entity, or the enterprise which, in cooperation with the contracting entit</w:t>
      </w:r>
      <w:r>
        <w:rPr>
          <w:sz w:val="24"/>
        </w:rPr>
        <w:t>y, is subject 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dominant</w:t>
      </w:r>
      <w:r>
        <w:rPr>
          <w:spacing w:val="1"/>
          <w:sz w:val="24"/>
        </w:rPr>
        <w:t xml:space="preserve"> </w:t>
      </w:r>
      <w:r>
        <w:rPr>
          <w:sz w:val="24"/>
        </w:rPr>
        <w:t>influence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another</w:t>
      </w:r>
      <w:r>
        <w:rPr>
          <w:spacing w:val="1"/>
          <w:sz w:val="24"/>
        </w:rPr>
        <w:t xml:space="preserve"> </w:t>
      </w:r>
      <w:r>
        <w:rPr>
          <w:sz w:val="24"/>
        </w:rPr>
        <w:t>enterprise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result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ownership,</w:t>
      </w:r>
      <w:r>
        <w:rPr>
          <w:spacing w:val="1"/>
          <w:sz w:val="24"/>
        </w:rPr>
        <w:t xml:space="preserve"> </w:t>
      </w:r>
      <w:r>
        <w:rPr>
          <w:sz w:val="24"/>
        </w:rPr>
        <w:t>financial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-1"/>
          <w:sz w:val="24"/>
        </w:rPr>
        <w:t xml:space="preserve"> </w:t>
      </w:r>
      <w:r>
        <w:rPr>
          <w:sz w:val="24"/>
        </w:rPr>
        <w:t>or the</w:t>
      </w:r>
      <w:r>
        <w:rPr>
          <w:spacing w:val="-1"/>
          <w:sz w:val="24"/>
        </w:rPr>
        <w:t xml:space="preserve"> </w:t>
      </w:r>
      <w:r>
        <w:rPr>
          <w:sz w:val="24"/>
        </w:rPr>
        <w:t>rules</w:t>
      </w:r>
      <w:r>
        <w:rPr>
          <w:spacing w:val="2"/>
          <w:sz w:val="24"/>
        </w:rPr>
        <w:t xml:space="preserve"> </w:t>
      </w:r>
      <w:r>
        <w:rPr>
          <w:sz w:val="24"/>
        </w:rPr>
        <w:t>governing</w:t>
      </w:r>
      <w:r>
        <w:rPr>
          <w:spacing w:val="-3"/>
          <w:sz w:val="24"/>
        </w:rPr>
        <w:t xml:space="preserve"> </w:t>
      </w:r>
      <w:r>
        <w:rPr>
          <w:sz w:val="24"/>
        </w:rPr>
        <w:t>it.</w:t>
      </w:r>
    </w:p>
    <w:p w:rsidR="00621519" w:rsidRDefault="00145C5F">
      <w:pPr>
        <w:pStyle w:val="BodyText"/>
        <w:spacing w:line="254" w:lineRule="auto"/>
        <w:ind w:left="120" w:right="119"/>
        <w:jc w:val="both"/>
      </w:pPr>
      <w:r>
        <w:t>In the sense of this article, the term "dominant influence" shall have the same meaning as</w:t>
      </w:r>
      <w:r>
        <w:rPr>
          <w:spacing w:val="1"/>
        </w:rPr>
        <w:t xml:space="preserve"> </w:t>
      </w:r>
      <w:r>
        <w:t>given</w:t>
      </w:r>
      <w:r>
        <w:rPr>
          <w:spacing w:val="-1"/>
        </w:rPr>
        <w:t xml:space="preserve"> </w:t>
      </w:r>
      <w:r>
        <w:t>in point 36 of Article 4 of</w:t>
      </w:r>
      <w:r>
        <w:rPr>
          <w:spacing w:val="-2"/>
        </w:rPr>
        <w:t xml:space="preserve"> </w:t>
      </w:r>
      <w:r>
        <w:t>this law.</w:t>
      </w:r>
    </w:p>
    <w:p w:rsidR="00621519" w:rsidRDefault="00621519">
      <w:pPr>
        <w:spacing w:line="254" w:lineRule="auto"/>
        <w:jc w:val="both"/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63"/>
        </w:numPr>
        <w:tabs>
          <w:tab w:val="left" w:pos="361"/>
        </w:tabs>
        <w:spacing w:before="131"/>
        <w:ind w:hanging="241"/>
        <w:jc w:val="both"/>
        <w:rPr>
          <w:sz w:val="24"/>
        </w:rPr>
      </w:pPr>
      <w:r>
        <w:rPr>
          <w:sz w:val="24"/>
        </w:rPr>
        <w:lastRenderedPageBreak/>
        <w:t>Paragraph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applies</w:t>
      </w:r>
      <w:r>
        <w:rPr>
          <w:spacing w:val="-2"/>
          <w:sz w:val="24"/>
        </w:rPr>
        <w:t xml:space="preserve"> </w:t>
      </w:r>
      <w:r>
        <w:rPr>
          <w:sz w:val="24"/>
        </w:rPr>
        <w:t>to: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093"/>
        </w:tabs>
        <w:spacing w:before="17" w:line="256" w:lineRule="auto"/>
        <w:ind w:left="840" w:right="117" w:firstLine="0"/>
        <w:jc w:val="both"/>
        <w:rPr>
          <w:sz w:val="24"/>
        </w:rPr>
      </w:pPr>
      <w:r>
        <w:rPr>
          <w:sz w:val="24"/>
        </w:rPr>
        <w:t>service contracts, if at least 80% of the average turnover of the affiliated enterprise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last</w:t>
      </w:r>
      <w:r>
        <w:rPr>
          <w:spacing w:val="1"/>
          <w:sz w:val="24"/>
        </w:rPr>
        <w:t xml:space="preserve"> </w:t>
      </w:r>
      <w:r>
        <w:rPr>
          <w:sz w:val="24"/>
        </w:rPr>
        <w:t>three</w:t>
      </w:r>
      <w:r>
        <w:rPr>
          <w:spacing w:val="1"/>
          <w:sz w:val="24"/>
        </w:rPr>
        <w:t xml:space="preserve"> </w:t>
      </w:r>
      <w:r>
        <w:rPr>
          <w:sz w:val="24"/>
        </w:rPr>
        <w:t>years,</w:t>
      </w:r>
      <w:r>
        <w:rPr>
          <w:spacing w:val="1"/>
          <w:sz w:val="24"/>
        </w:rPr>
        <w:t xml:space="preserve"> </w:t>
      </w:r>
      <w:r>
        <w:rPr>
          <w:sz w:val="24"/>
        </w:rPr>
        <w:t>taking into</w:t>
      </w:r>
      <w:r>
        <w:rPr>
          <w:spacing w:val="1"/>
          <w:sz w:val="24"/>
        </w:rPr>
        <w:t xml:space="preserve"> </w:t>
      </w:r>
      <w:r>
        <w:rPr>
          <w:sz w:val="24"/>
        </w:rPr>
        <w:t>account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provid</w:t>
      </w:r>
      <w:r>
        <w:rPr>
          <w:sz w:val="24"/>
        </w:rPr>
        <w:t>ed</w:t>
      </w:r>
      <w:r>
        <w:rPr>
          <w:spacing w:val="1"/>
          <w:sz w:val="24"/>
        </w:rPr>
        <w:t xml:space="preserve"> </w:t>
      </w:r>
      <w:r>
        <w:rPr>
          <w:sz w:val="24"/>
        </w:rPr>
        <w:t>by this</w:t>
      </w:r>
      <w:r>
        <w:rPr>
          <w:spacing w:val="1"/>
          <w:sz w:val="24"/>
        </w:rPr>
        <w:t xml:space="preserve"> </w:t>
      </w:r>
      <w:r>
        <w:rPr>
          <w:sz w:val="24"/>
        </w:rPr>
        <w:t>undertaking, come as a result of the provision of services for the contracting entity or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3"/>
          <w:sz w:val="24"/>
        </w:rPr>
        <w:t xml:space="preserve"> </w:t>
      </w:r>
      <w:r>
        <w:rPr>
          <w:sz w:val="24"/>
        </w:rPr>
        <w:t>enterprises</w:t>
      </w:r>
      <w:r>
        <w:rPr>
          <w:spacing w:val="1"/>
          <w:sz w:val="24"/>
        </w:rPr>
        <w:t xml:space="preserve"> </w:t>
      </w:r>
      <w:r>
        <w:rPr>
          <w:sz w:val="24"/>
        </w:rPr>
        <w:t>to which it is</w:t>
      </w:r>
      <w:r>
        <w:rPr>
          <w:spacing w:val="1"/>
          <w:sz w:val="24"/>
        </w:rPr>
        <w:t xml:space="preserve"> </w:t>
      </w:r>
      <w:r>
        <w:rPr>
          <w:sz w:val="24"/>
        </w:rPr>
        <w:t>affiliated;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05"/>
        </w:tabs>
        <w:spacing w:line="256" w:lineRule="auto"/>
        <w:ind w:left="840" w:right="119" w:firstLine="0"/>
        <w:jc w:val="both"/>
        <w:rPr>
          <w:sz w:val="24"/>
        </w:rPr>
      </w:pPr>
      <w:r>
        <w:rPr>
          <w:sz w:val="24"/>
        </w:rPr>
        <w:t>supply contracts, if at least 80% of the average turnover of the affiliated enterprise,</w:t>
      </w:r>
      <w:r>
        <w:rPr>
          <w:spacing w:val="1"/>
          <w:sz w:val="24"/>
        </w:rPr>
        <w:t xml:space="preserve"> </w:t>
      </w:r>
      <w:r>
        <w:rPr>
          <w:sz w:val="24"/>
        </w:rPr>
        <w:t>taking into account all</w:t>
      </w:r>
      <w:r>
        <w:rPr>
          <w:sz w:val="24"/>
        </w:rPr>
        <w:t xml:space="preserve"> the supplies provided by that enterprise during the last three</w:t>
      </w:r>
      <w:r>
        <w:rPr>
          <w:spacing w:val="1"/>
          <w:sz w:val="24"/>
        </w:rPr>
        <w:t xml:space="preserve"> </w:t>
      </w:r>
      <w:r>
        <w:rPr>
          <w:sz w:val="24"/>
        </w:rPr>
        <w:t>years, comes as a result of the provision of supplies for the contracting entity or other</w:t>
      </w:r>
      <w:r>
        <w:rPr>
          <w:spacing w:val="1"/>
          <w:sz w:val="24"/>
        </w:rPr>
        <w:t xml:space="preserve"> </w:t>
      </w:r>
      <w:r>
        <w:rPr>
          <w:sz w:val="24"/>
        </w:rPr>
        <w:t>enterprises</w:t>
      </w:r>
      <w:r>
        <w:rPr>
          <w:spacing w:val="-1"/>
          <w:sz w:val="24"/>
        </w:rPr>
        <w:t xml:space="preserve"> </w:t>
      </w:r>
      <w:r>
        <w:rPr>
          <w:sz w:val="24"/>
        </w:rPr>
        <w:t>it is related to;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31"/>
        </w:tabs>
        <w:spacing w:line="256" w:lineRule="auto"/>
        <w:ind w:left="840" w:right="118" w:firstLine="0"/>
        <w:jc w:val="both"/>
        <w:rPr>
          <w:sz w:val="24"/>
        </w:rPr>
      </w:pPr>
      <w:r>
        <w:rPr>
          <w:sz w:val="24"/>
        </w:rPr>
        <w:t>employment contracts, if at least 80% of the average turnover of the aff</w:t>
      </w:r>
      <w:r>
        <w:rPr>
          <w:sz w:val="24"/>
        </w:rPr>
        <w:t>iliated</w:t>
      </w:r>
      <w:r>
        <w:rPr>
          <w:spacing w:val="1"/>
          <w:sz w:val="24"/>
        </w:rPr>
        <w:t xml:space="preserve"> </w:t>
      </w:r>
      <w:r>
        <w:rPr>
          <w:sz w:val="24"/>
        </w:rPr>
        <w:t>enterprise into account all the work performed by that enterprise during the last three</w:t>
      </w:r>
      <w:r>
        <w:rPr>
          <w:spacing w:val="1"/>
          <w:sz w:val="24"/>
        </w:rPr>
        <w:t xml:space="preserve"> </w:t>
      </w:r>
      <w:r>
        <w:rPr>
          <w:sz w:val="24"/>
        </w:rPr>
        <w:t>years,</w:t>
      </w:r>
      <w:r>
        <w:rPr>
          <w:spacing w:val="1"/>
          <w:sz w:val="24"/>
        </w:rPr>
        <w:t xml:space="preserve"> </w:t>
      </w:r>
      <w:r>
        <w:rPr>
          <w:sz w:val="24"/>
        </w:rPr>
        <w:t>results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works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57"/>
          <w:sz w:val="24"/>
        </w:rPr>
        <w:t xml:space="preserve"> </w:t>
      </w:r>
      <w:r>
        <w:rPr>
          <w:sz w:val="24"/>
        </w:rPr>
        <w:t>enterprises</w:t>
      </w:r>
      <w:r>
        <w:rPr>
          <w:spacing w:val="-1"/>
          <w:sz w:val="24"/>
        </w:rPr>
        <w:t xml:space="preserve"> </w:t>
      </w:r>
      <w:r>
        <w:rPr>
          <w:sz w:val="24"/>
        </w:rPr>
        <w:t>it is affiliated</w:t>
      </w:r>
      <w:r>
        <w:rPr>
          <w:spacing w:val="2"/>
          <w:sz w:val="24"/>
        </w:rPr>
        <w:t xml:space="preserve"> </w:t>
      </w:r>
      <w:r>
        <w:rPr>
          <w:sz w:val="24"/>
        </w:rPr>
        <w:t>to.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63"/>
        </w:numPr>
        <w:tabs>
          <w:tab w:val="left" w:pos="406"/>
        </w:tabs>
        <w:spacing w:line="256" w:lineRule="auto"/>
        <w:ind w:left="120" w:right="118" w:firstLine="0"/>
        <w:jc w:val="both"/>
        <w:rPr>
          <w:sz w:val="24"/>
        </w:rPr>
      </w:pPr>
      <w:r>
        <w:rPr>
          <w:sz w:val="24"/>
        </w:rPr>
        <w:t>When due to the date on which a affiliated enterprise is established or has started its</w:t>
      </w:r>
      <w:r>
        <w:rPr>
          <w:spacing w:val="1"/>
          <w:sz w:val="24"/>
        </w:rPr>
        <w:t xml:space="preserve"> </w:t>
      </w:r>
      <w:r>
        <w:rPr>
          <w:sz w:val="24"/>
        </w:rPr>
        <w:t>activity, the turnover is not available for the last three years, it is sufficient for this enterprise</w:t>
      </w:r>
      <w:r>
        <w:rPr>
          <w:spacing w:val="1"/>
          <w:sz w:val="24"/>
        </w:rPr>
        <w:t xml:space="preserve"> </w:t>
      </w:r>
      <w:r>
        <w:rPr>
          <w:sz w:val="24"/>
        </w:rPr>
        <w:t>to show that the turnover mentioned in sub-paragraphs "a", "b” or</w:t>
      </w:r>
      <w:r>
        <w:rPr>
          <w:sz w:val="24"/>
        </w:rPr>
        <w:t xml:space="preserve"> “c” of paragraph 3 is</w:t>
      </w:r>
      <w:r>
        <w:rPr>
          <w:spacing w:val="1"/>
          <w:sz w:val="24"/>
        </w:rPr>
        <w:t xml:space="preserve"> </w:t>
      </w:r>
      <w:r>
        <w:rPr>
          <w:sz w:val="24"/>
        </w:rPr>
        <w:t>reliable,</w:t>
      </w:r>
      <w:r>
        <w:rPr>
          <w:spacing w:val="-1"/>
          <w:sz w:val="24"/>
        </w:rPr>
        <w:t xml:space="preserve"> </w:t>
      </w:r>
      <w:r>
        <w:rPr>
          <w:sz w:val="24"/>
        </w:rPr>
        <w:t>especially</w:t>
      </w:r>
      <w:r>
        <w:rPr>
          <w:spacing w:val="-5"/>
          <w:sz w:val="24"/>
        </w:rPr>
        <w:t xml:space="preserve"> </w:t>
      </w:r>
      <w:r>
        <w:rPr>
          <w:sz w:val="24"/>
        </w:rPr>
        <w:t>through the forecasts made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 business plan.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63"/>
        </w:numPr>
        <w:tabs>
          <w:tab w:val="left" w:pos="385"/>
        </w:tabs>
        <w:spacing w:line="256" w:lineRule="auto"/>
        <w:ind w:left="120" w:right="117" w:firstLine="0"/>
        <w:jc w:val="both"/>
        <w:rPr>
          <w:sz w:val="24"/>
        </w:rPr>
      </w:pPr>
      <w:r>
        <w:rPr>
          <w:sz w:val="24"/>
        </w:rPr>
        <w:t>In the event that more than one affiliated enterprise of the contracting entity, with which</w:t>
      </w:r>
      <w:r>
        <w:rPr>
          <w:spacing w:val="1"/>
          <w:sz w:val="24"/>
        </w:rPr>
        <w:t xml:space="preserve"> </w:t>
      </w:r>
      <w:r>
        <w:rPr>
          <w:sz w:val="24"/>
        </w:rPr>
        <w:t>they form an economic group, provide the same or similar services, supplies or works, the</w:t>
      </w:r>
      <w:r>
        <w:rPr>
          <w:spacing w:val="1"/>
          <w:sz w:val="24"/>
        </w:rPr>
        <w:t xml:space="preserve"> </w:t>
      </w:r>
      <w:r>
        <w:rPr>
          <w:sz w:val="24"/>
        </w:rPr>
        <w:t>percentages shall be calculated taking into account the total turnover created respectively 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 of</w:t>
      </w:r>
      <w:r>
        <w:rPr>
          <w:spacing w:val="-1"/>
          <w:sz w:val="24"/>
        </w:rPr>
        <w:t xml:space="preserve"> </w:t>
      </w:r>
      <w:r>
        <w:rPr>
          <w:sz w:val="24"/>
        </w:rPr>
        <w:t>services,</w:t>
      </w:r>
      <w:r>
        <w:rPr>
          <w:spacing w:val="2"/>
          <w:sz w:val="24"/>
        </w:rPr>
        <w:t xml:space="preserve"> </w:t>
      </w:r>
      <w:r>
        <w:rPr>
          <w:sz w:val="24"/>
        </w:rPr>
        <w:t>supplies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works from these affiliated ente</w:t>
      </w:r>
      <w:r>
        <w:rPr>
          <w:sz w:val="24"/>
        </w:rPr>
        <w:t>rprises.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70</w:t>
      </w:r>
    </w:p>
    <w:p w:rsidR="00621519" w:rsidRDefault="00145C5F">
      <w:pPr>
        <w:pStyle w:val="Heading1"/>
        <w:spacing w:line="254" w:lineRule="auto"/>
        <w:ind w:left="143" w:right="143"/>
      </w:pPr>
      <w:r>
        <w:t>Contracts awarded to a joint venture or to a contracting entity that is part of the joint</w:t>
      </w:r>
      <w:r>
        <w:rPr>
          <w:spacing w:val="-57"/>
        </w:rPr>
        <w:t xml:space="preserve"> </w:t>
      </w:r>
      <w:r>
        <w:t>venture</w:t>
      </w:r>
    </w:p>
    <w:p w:rsidR="00621519" w:rsidRDefault="00621519">
      <w:pPr>
        <w:pStyle w:val="BodyText"/>
        <w:spacing w:before="6"/>
        <w:rPr>
          <w:b/>
          <w:sz w:val="25"/>
        </w:rPr>
      </w:pP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If the joint venture is established for the purpose of carrying on the activity for a period of at</w:t>
      </w:r>
      <w:r>
        <w:rPr>
          <w:spacing w:val="1"/>
        </w:rPr>
        <w:t xml:space="preserve"> </w:t>
      </w:r>
      <w:r>
        <w:t>least three years and if the instrument by which the joint venture is established provides that</w:t>
      </w:r>
      <w:r>
        <w:rPr>
          <w:spacing w:val="1"/>
        </w:rPr>
        <w:t xml:space="preserve"> </w:t>
      </w:r>
      <w:r>
        <w:t>the contracting entities which are part of it, shall continue to be so for least the same period,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provisions of this chapter</w:t>
      </w:r>
      <w:r>
        <w:rPr>
          <w:spacing w:val="-1"/>
        </w:rPr>
        <w:t xml:space="preserve"> </w:t>
      </w:r>
      <w:r>
        <w:t>shall not</w:t>
      </w:r>
      <w:r>
        <w:rPr>
          <w:spacing w:val="-1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contracts aw</w:t>
      </w:r>
      <w:r>
        <w:t>arded: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50"/>
        </w:tabs>
        <w:spacing w:line="256" w:lineRule="auto"/>
        <w:ind w:left="840" w:right="126" w:firstLine="0"/>
        <w:jc w:val="both"/>
        <w:rPr>
          <w:sz w:val="24"/>
        </w:rPr>
      </w:pP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joint</w:t>
      </w:r>
      <w:r>
        <w:rPr>
          <w:spacing w:val="1"/>
          <w:sz w:val="24"/>
        </w:rPr>
        <w:t xml:space="preserve"> </w:t>
      </w:r>
      <w:r>
        <w:rPr>
          <w:sz w:val="24"/>
        </w:rPr>
        <w:t>venture,</w:t>
      </w:r>
      <w:r>
        <w:rPr>
          <w:spacing w:val="1"/>
          <w:sz w:val="24"/>
        </w:rPr>
        <w:t xml:space="preserve"> </w:t>
      </w:r>
      <w:r>
        <w:rPr>
          <w:sz w:val="24"/>
        </w:rPr>
        <w:t>created</w:t>
      </w:r>
      <w:r>
        <w:rPr>
          <w:spacing w:val="1"/>
          <w:sz w:val="24"/>
        </w:rPr>
        <w:t xml:space="preserve"> </w:t>
      </w:r>
      <w:r>
        <w:rPr>
          <w:sz w:val="24"/>
        </w:rPr>
        <w:t>exclusively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several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purpose of carrying out activities within the meaning of Articles 60 to 66 of this Law,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one</w:t>
      </w:r>
      <w:r>
        <w:rPr>
          <w:spacing w:val="-1"/>
          <w:sz w:val="24"/>
        </w:rPr>
        <w:t xml:space="preserve"> </w:t>
      </w:r>
      <w:r>
        <w:rPr>
          <w:sz w:val="24"/>
        </w:rPr>
        <w:t>of these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entities; or</w:t>
      </w:r>
    </w:p>
    <w:p w:rsidR="00621519" w:rsidRDefault="00145C5F">
      <w:pPr>
        <w:pStyle w:val="ListParagraph"/>
        <w:numPr>
          <w:ilvl w:val="1"/>
          <w:numId w:val="63"/>
        </w:numPr>
        <w:tabs>
          <w:tab w:val="left" w:pos="1101"/>
        </w:tabs>
        <w:spacing w:line="273" w:lineRule="exact"/>
        <w:ind w:left="1100" w:hanging="261"/>
        <w:jc w:val="both"/>
        <w:rPr>
          <w:sz w:val="24"/>
        </w:rPr>
      </w:pP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entity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joint ven</w:t>
      </w:r>
      <w:r>
        <w:rPr>
          <w:sz w:val="24"/>
        </w:rPr>
        <w:t>ture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which it is a</w:t>
      </w:r>
      <w:r>
        <w:rPr>
          <w:spacing w:val="-1"/>
          <w:sz w:val="24"/>
        </w:rPr>
        <w:t xml:space="preserve"> </w:t>
      </w:r>
      <w:r>
        <w:rPr>
          <w:sz w:val="24"/>
        </w:rPr>
        <w:t>part</w:t>
      </w:r>
      <w:r>
        <w:rPr>
          <w:spacing w:val="4"/>
          <w:sz w:val="24"/>
        </w:rPr>
        <w:t xml:space="preserve"> </w:t>
      </w:r>
      <w:r>
        <w:rPr>
          <w:sz w:val="24"/>
        </w:rPr>
        <w:t>of.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5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71</w:t>
      </w:r>
    </w:p>
    <w:p w:rsidR="00621519" w:rsidRDefault="00145C5F">
      <w:pPr>
        <w:pStyle w:val="Heading1"/>
        <w:ind w:left="180"/>
      </w:pPr>
      <w:r>
        <w:t>Periodic</w:t>
      </w:r>
      <w:r>
        <w:rPr>
          <w:spacing w:val="-3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notice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2"/>
        </w:numPr>
        <w:tabs>
          <w:tab w:val="left" w:pos="450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provide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planned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 of a periodic information notice. These notices shall disclose the 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specified in the public procurement rules and shall be published in the electronic 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system,</w:t>
      </w:r>
      <w:r>
        <w:rPr>
          <w:spacing w:val="-1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of this law.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58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62"/>
        </w:numPr>
        <w:tabs>
          <w:tab w:val="left" w:pos="416"/>
        </w:tabs>
        <w:spacing w:before="131" w:line="256" w:lineRule="auto"/>
        <w:ind w:right="120" w:firstLine="0"/>
        <w:jc w:val="both"/>
        <w:rPr>
          <w:sz w:val="24"/>
        </w:rPr>
      </w:pPr>
      <w:r>
        <w:rPr>
          <w:sz w:val="24"/>
        </w:rPr>
        <w:lastRenderedPageBreak/>
        <w:t>In restricted and negotiated procedures with prior publication of a notice,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entiti</w:t>
      </w:r>
      <w:r>
        <w:rPr>
          <w:sz w:val="24"/>
        </w:rPr>
        <w:t>es may use the periodic information notice as an invitation to tender if such notice meets</w:t>
      </w:r>
      <w:r>
        <w:rPr>
          <w:spacing w:val="-57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 requirements:</w:t>
      </w:r>
    </w:p>
    <w:p w:rsidR="00621519" w:rsidRDefault="00145C5F">
      <w:pPr>
        <w:pStyle w:val="ListParagraph"/>
        <w:numPr>
          <w:ilvl w:val="1"/>
          <w:numId w:val="62"/>
        </w:numPr>
        <w:tabs>
          <w:tab w:val="left" w:pos="1086"/>
        </w:tabs>
        <w:spacing w:line="254" w:lineRule="auto"/>
        <w:ind w:right="117" w:firstLine="0"/>
        <w:jc w:val="both"/>
        <w:rPr>
          <w:sz w:val="24"/>
        </w:rPr>
      </w:pPr>
      <w:r>
        <w:rPr>
          <w:sz w:val="24"/>
        </w:rPr>
        <w:t>specifically mentions the supplies, works or services, which will be the scope of 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to be</w:t>
      </w:r>
      <w:r>
        <w:rPr>
          <w:spacing w:val="2"/>
          <w:sz w:val="24"/>
        </w:rPr>
        <w:t xml:space="preserve"> </w:t>
      </w:r>
      <w:r>
        <w:rPr>
          <w:sz w:val="24"/>
        </w:rPr>
        <w:t>awarded;</w:t>
      </w:r>
    </w:p>
    <w:p w:rsidR="00621519" w:rsidRDefault="00145C5F">
      <w:pPr>
        <w:pStyle w:val="ListParagraph"/>
        <w:numPr>
          <w:ilvl w:val="1"/>
          <w:numId w:val="62"/>
        </w:numPr>
        <w:tabs>
          <w:tab w:val="left" w:pos="1162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indicates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</w:t>
      </w:r>
      <w:r>
        <w:rPr>
          <w:sz w:val="24"/>
        </w:rPr>
        <w:t>ontract</w:t>
      </w:r>
      <w:r>
        <w:rPr>
          <w:spacing w:val="1"/>
          <w:sz w:val="24"/>
        </w:rPr>
        <w:t xml:space="preserve"> </w:t>
      </w:r>
      <w:r>
        <w:rPr>
          <w:sz w:val="24"/>
        </w:rPr>
        <w:t>will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restricted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negotiated</w:t>
      </w:r>
      <w:r>
        <w:rPr>
          <w:spacing w:val="-57"/>
          <w:sz w:val="24"/>
        </w:rPr>
        <w:t xml:space="preserve"> </w:t>
      </w:r>
      <w:r>
        <w:rPr>
          <w:sz w:val="24"/>
        </w:rPr>
        <w:t>procedure without further publication of an invitation to tender and invites interested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 to express their interest;</w:t>
      </w:r>
    </w:p>
    <w:p w:rsidR="00621519" w:rsidRDefault="00145C5F">
      <w:pPr>
        <w:pStyle w:val="ListParagraph"/>
        <w:numPr>
          <w:ilvl w:val="1"/>
          <w:numId w:val="62"/>
        </w:numPr>
        <w:tabs>
          <w:tab w:val="left" w:pos="1086"/>
        </w:tabs>
        <w:spacing w:line="273" w:lineRule="exact"/>
        <w:ind w:left="1085"/>
        <w:jc w:val="both"/>
        <w:rPr>
          <w:sz w:val="24"/>
        </w:rPr>
      </w:pPr>
      <w:r>
        <w:rPr>
          <w:sz w:val="24"/>
        </w:rPr>
        <w:t>contains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information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public 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rules;</w:t>
      </w:r>
    </w:p>
    <w:p w:rsidR="00621519" w:rsidRDefault="00145C5F">
      <w:pPr>
        <w:pStyle w:val="BodyText"/>
        <w:spacing w:before="20" w:line="254" w:lineRule="auto"/>
        <w:ind w:left="840"/>
      </w:pPr>
      <w:r>
        <w:t>ҫ)</w:t>
      </w:r>
      <w:r>
        <w:rPr>
          <w:spacing w:val="3"/>
        </w:rPr>
        <w:t xml:space="preserve"> </w:t>
      </w:r>
      <w:r>
        <w:t>was</w:t>
      </w:r>
      <w:r>
        <w:rPr>
          <w:spacing w:val="3"/>
        </w:rPr>
        <w:t xml:space="preserve"> </w:t>
      </w:r>
      <w:r>
        <w:t>published</w:t>
      </w:r>
      <w:r>
        <w:rPr>
          <w:spacing w:val="6"/>
        </w:rPr>
        <w:t xml:space="preserve"> </w:t>
      </w:r>
      <w:r>
        <w:t>35</w:t>
      </w:r>
      <w:r>
        <w:rPr>
          <w:spacing w:val="3"/>
        </w:rPr>
        <w:t xml:space="preserve"> </w:t>
      </w:r>
      <w:r>
        <w:t>days</w:t>
      </w:r>
      <w:r>
        <w:rPr>
          <w:spacing w:val="5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12</w:t>
      </w:r>
      <w:r>
        <w:rPr>
          <w:spacing w:val="3"/>
        </w:rPr>
        <w:t xml:space="preserve"> </w:t>
      </w:r>
      <w:r>
        <w:t>months</w:t>
      </w:r>
      <w:r>
        <w:rPr>
          <w:spacing w:val="4"/>
        </w:rPr>
        <w:t xml:space="preserve"> </w:t>
      </w:r>
      <w:r>
        <w:t>before</w:t>
      </w:r>
      <w:r>
        <w:rPr>
          <w:spacing w:val="2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date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invitation</w:t>
      </w:r>
      <w:r>
        <w:rPr>
          <w:spacing w:val="5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expression</w:t>
      </w:r>
      <w:r>
        <w:rPr>
          <w:spacing w:val="3"/>
        </w:rPr>
        <w:t xml:space="preserve"> </w:t>
      </w:r>
      <w:r>
        <w:t>of</w:t>
      </w:r>
      <w:r>
        <w:rPr>
          <w:spacing w:val="-57"/>
        </w:rPr>
        <w:t xml:space="preserve"> </w:t>
      </w:r>
      <w:r>
        <w:t>interest was sent.</w:t>
      </w:r>
    </w:p>
    <w:p w:rsidR="00621519" w:rsidRDefault="00145C5F">
      <w:pPr>
        <w:pStyle w:val="BodyText"/>
        <w:spacing w:before="3" w:line="256" w:lineRule="auto"/>
        <w:ind w:left="840" w:right="114"/>
      </w:pPr>
      <w:r>
        <w:t>The</w:t>
      </w:r>
      <w:r>
        <w:rPr>
          <w:spacing w:val="39"/>
        </w:rPr>
        <w:t xml:space="preserve"> </w:t>
      </w:r>
      <w:r>
        <w:t>period</w:t>
      </w:r>
      <w:r>
        <w:rPr>
          <w:spacing w:val="40"/>
        </w:rPr>
        <w:t xml:space="preserve"> </w:t>
      </w:r>
      <w:r>
        <w:t>covered</w:t>
      </w:r>
      <w:r>
        <w:rPr>
          <w:spacing w:val="42"/>
        </w:rPr>
        <w:t xml:space="preserve"> </w:t>
      </w:r>
      <w:r>
        <w:t>by</w:t>
      </w:r>
      <w:r>
        <w:rPr>
          <w:spacing w:val="38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periodic</w:t>
      </w:r>
      <w:r>
        <w:rPr>
          <w:spacing w:val="45"/>
        </w:rPr>
        <w:t xml:space="preserve"> </w:t>
      </w:r>
      <w:r>
        <w:t>information</w:t>
      </w:r>
      <w:r>
        <w:rPr>
          <w:spacing w:val="44"/>
        </w:rPr>
        <w:t xml:space="preserve"> </w:t>
      </w:r>
      <w:r>
        <w:t>notice</w:t>
      </w:r>
      <w:r>
        <w:rPr>
          <w:spacing w:val="40"/>
        </w:rPr>
        <w:t xml:space="preserve"> </w:t>
      </w:r>
      <w:r>
        <w:t>shall</w:t>
      </w:r>
      <w:r>
        <w:rPr>
          <w:spacing w:val="41"/>
        </w:rPr>
        <w:t xml:space="preserve"> </w:t>
      </w:r>
      <w:r>
        <w:t>be</w:t>
      </w:r>
      <w:r>
        <w:rPr>
          <w:spacing w:val="41"/>
        </w:rPr>
        <w:t xml:space="preserve"> </w:t>
      </w:r>
      <w:r>
        <w:t>a</w:t>
      </w:r>
      <w:r>
        <w:rPr>
          <w:spacing w:val="41"/>
        </w:rPr>
        <w:t xml:space="preserve"> </w:t>
      </w:r>
      <w:r>
        <w:t>maximum</w:t>
      </w:r>
      <w:r>
        <w:rPr>
          <w:spacing w:val="41"/>
        </w:rPr>
        <w:t xml:space="preserve"> </w:t>
      </w:r>
      <w:r>
        <w:t>of</w:t>
      </w:r>
      <w:r>
        <w:rPr>
          <w:spacing w:val="39"/>
        </w:rPr>
        <w:t xml:space="preserve"> </w:t>
      </w:r>
      <w:r>
        <w:t>12</w:t>
      </w:r>
      <w:r>
        <w:rPr>
          <w:spacing w:val="-57"/>
        </w:rPr>
        <w:t xml:space="preserve"> </w:t>
      </w:r>
      <w:r>
        <w:t>months</w:t>
      </w:r>
      <w:r>
        <w:rPr>
          <w:spacing w:val="-1"/>
        </w:rPr>
        <w:t xml:space="preserve"> </w:t>
      </w:r>
      <w:r>
        <w:t>from the</w:t>
      </w:r>
      <w:r>
        <w:rPr>
          <w:spacing w:val="-1"/>
        </w:rPr>
        <w:t xml:space="preserve"> </w:t>
      </w:r>
      <w:r>
        <w:t>date the</w:t>
      </w:r>
      <w:r>
        <w:rPr>
          <w:spacing w:val="1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is sent for</w:t>
      </w:r>
      <w:r>
        <w:rPr>
          <w:spacing w:val="1"/>
        </w:rPr>
        <w:t xml:space="preserve"> </w:t>
      </w:r>
      <w:r>
        <w:t>publication.</w:t>
      </w:r>
    </w:p>
    <w:p w:rsidR="00621519" w:rsidRDefault="00145C5F">
      <w:pPr>
        <w:pStyle w:val="BodyText"/>
        <w:spacing w:line="256" w:lineRule="auto"/>
        <w:ind w:left="840" w:right="120"/>
      </w:pPr>
      <w:r>
        <w:t>However,</w:t>
      </w:r>
      <w:r>
        <w:rPr>
          <w:spacing w:val="22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case</w:t>
      </w:r>
      <w:r>
        <w:rPr>
          <w:spacing w:val="22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contracts</w:t>
      </w:r>
      <w:r>
        <w:rPr>
          <w:spacing w:val="23"/>
        </w:rPr>
        <w:t xml:space="preserve"> </w:t>
      </w:r>
      <w:r>
        <w:t>for</w:t>
      </w:r>
      <w:r>
        <w:rPr>
          <w:spacing w:val="21"/>
        </w:rPr>
        <w:t xml:space="preserve"> </w:t>
      </w:r>
      <w:r>
        <w:t>social</w:t>
      </w:r>
      <w:r>
        <w:rPr>
          <w:spacing w:val="22"/>
        </w:rPr>
        <w:t xml:space="preserve"> </w:t>
      </w:r>
      <w:r>
        <w:t>services</w:t>
      </w:r>
      <w:r>
        <w:rPr>
          <w:spacing w:val="23"/>
        </w:rPr>
        <w:t xml:space="preserve"> </w:t>
      </w:r>
      <w:r>
        <w:t>and</w:t>
      </w:r>
      <w:r>
        <w:rPr>
          <w:spacing w:val="22"/>
        </w:rPr>
        <w:t xml:space="preserve"> </w:t>
      </w:r>
      <w:r>
        <w:t>other</w:t>
      </w:r>
      <w:r>
        <w:rPr>
          <w:spacing w:val="21"/>
        </w:rPr>
        <w:t xml:space="preserve"> </w:t>
      </w:r>
      <w:r>
        <w:t>specific</w:t>
      </w:r>
      <w:r>
        <w:rPr>
          <w:spacing w:val="21"/>
        </w:rPr>
        <w:t xml:space="preserve"> </w:t>
      </w:r>
      <w:r>
        <w:t>services,</w:t>
      </w:r>
      <w:r>
        <w:rPr>
          <w:spacing w:val="23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periodic</w:t>
      </w:r>
      <w:r>
        <w:rPr>
          <w:spacing w:val="-1"/>
        </w:rPr>
        <w:t xml:space="preserve"> </w:t>
      </w:r>
      <w:r>
        <w:t>information notice</w:t>
      </w:r>
      <w:r>
        <w:rPr>
          <w:spacing w:val="-1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cover a</w:t>
      </w:r>
      <w:r>
        <w:rPr>
          <w:spacing w:val="-2"/>
        </w:rPr>
        <w:t xml:space="preserve"> </w:t>
      </w:r>
      <w:r>
        <w:t>period longer than 12 months.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72</w:t>
      </w:r>
    </w:p>
    <w:p w:rsidR="00621519" w:rsidRDefault="00145C5F">
      <w:pPr>
        <w:pStyle w:val="Heading1"/>
        <w:spacing w:before="21"/>
      </w:pPr>
      <w:r>
        <w:t>Notifications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existence</w:t>
      </w:r>
      <w:r>
        <w:rPr>
          <w:spacing w:val="-2"/>
        </w:rPr>
        <w:t xml:space="preserve"> </w:t>
      </w:r>
      <w:r>
        <w:t>of a</w:t>
      </w:r>
      <w:r>
        <w:rPr>
          <w:spacing w:val="-1"/>
        </w:rPr>
        <w:t xml:space="preserve"> </w:t>
      </w:r>
      <w:r>
        <w:t>qualification</w:t>
      </w:r>
      <w:r>
        <w:rPr>
          <w:spacing w:val="-3"/>
        </w:rPr>
        <w:t xml:space="preserve"> </w:t>
      </w:r>
      <w:r>
        <w:t>system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1"/>
        </w:numPr>
        <w:tabs>
          <w:tab w:val="left" w:pos="366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When the contracting entities choose to establish a qualification system in accordance with</w:t>
      </w:r>
      <w:r>
        <w:rPr>
          <w:spacing w:val="-57"/>
          <w:sz w:val="24"/>
        </w:rPr>
        <w:t xml:space="preserve"> </w:t>
      </w:r>
      <w:r>
        <w:rPr>
          <w:sz w:val="24"/>
        </w:rPr>
        <w:t>Article 73 of this Law, this fact shall be subject of the notice, according to the provisions in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the public procurement rules. The notice shall specify the purpose </w:t>
      </w:r>
      <w:r>
        <w:rPr>
          <w:sz w:val="24"/>
        </w:rPr>
        <w:t>of the qualification system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 rules for its use.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61"/>
        </w:numPr>
        <w:tabs>
          <w:tab w:val="left" w:pos="397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In the notice on the existence of the qualification system, contracting entities shall also</w:t>
      </w:r>
      <w:r>
        <w:rPr>
          <w:spacing w:val="1"/>
          <w:sz w:val="24"/>
        </w:rPr>
        <w:t xml:space="preserve"> </w:t>
      </w:r>
      <w:r>
        <w:rPr>
          <w:sz w:val="24"/>
        </w:rPr>
        <w:t>disclose the qualification system validity period. They shall notify any changes during the</w:t>
      </w:r>
      <w:r>
        <w:rPr>
          <w:spacing w:val="1"/>
          <w:sz w:val="24"/>
        </w:rPr>
        <w:t xml:space="preserve"> </w:t>
      </w:r>
      <w:r>
        <w:rPr>
          <w:sz w:val="24"/>
        </w:rPr>
        <w:t>validity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period </w:t>
      </w:r>
      <w:r>
        <w:rPr>
          <w:sz w:val="24"/>
        </w:rPr>
        <w:t>in one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standard formats:</w:t>
      </w:r>
    </w:p>
    <w:p w:rsidR="00621519" w:rsidRDefault="00145C5F">
      <w:pPr>
        <w:pStyle w:val="ListParagraph"/>
        <w:numPr>
          <w:ilvl w:val="1"/>
          <w:numId w:val="61"/>
        </w:numPr>
        <w:tabs>
          <w:tab w:val="left" w:pos="1121"/>
        </w:tabs>
        <w:spacing w:line="256" w:lineRule="auto"/>
        <w:ind w:right="125" w:firstLine="0"/>
        <w:jc w:val="both"/>
        <w:rPr>
          <w:sz w:val="24"/>
        </w:rPr>
      </w:pPr>
      <w:r>
        <w:rPr>
          <w:sz w:val="24"/>
        </w:rPr>
        <w:t>according to the form for notification for the existence of qualification systems,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-1"/>
          <w:sz w:val="24"/>
        </w:rPr>
        <w:t xml:space="preserve"> </w:t>
      </w:r>
      <w:r>
        <w:rPr>
          <w:sz w:val="24"/>
        </w:rPr>
        <w:t>the period of validity</w:t>
      </w:r>
      <w:r>
        <w:rPr>
          <w:spacing w:val="-5"/>
          <w:sz w:val="24"/>
        </w:rPr>
        <w:t xml:space="preserve"> </w:t>
      </w:r>
      <w:r>
        <w:rPr>
          <w:sz w:val="24"/>
        </w:rPr>
        <w:t>is changed before</w:t>
      </w:r>
      <w:r>
        <w:rPr>
          <w:spacing w:val="-2"/>
          <w:sz w:val="24"/>
        </w:rPr>
        <w:t xml:space="preserve"> </w:t>
      </w:r>
      <w:r>
        <w:rPr>
          <w:sz w:val="24"/>
        </w:rPr>
        <w:t>the system has</w:t>
      </w:r>
      <w:r>
        <w:rPr>
          <w:spacing w:val="2"/>
          <w:sz w:val="24"/>
        </w:rPr>
        <w:t xml:space="preserve"> </w:t>
      </w:r>
      <w:r>
        <w:rPr>
          <w:sz w:val="24"/>
        </w:rPr>
        <w:t>ended;</w:t>
      </w:r>
    </w:p>
    <w:p w:rsidR="00621519" w:rsidRDefault="00145C5F">
      <w:pPr>
        <w:pStyle w:val="ListParagraph"/>
        <w:numPr>
          <w:ilvl w:val="1"/>
          <w:numId w:val="61"/>
        </w:numPr>
        <w:tabs>
          <w:tab w:val="left" w:pos="1101"/>
        </w:tabs>
        <w:spacing w:line="273" w:lineRule="exact"/>
        <w:ind w:left="1100" w:hanging="261"/>
        <w:jc w:val="both"/>
        <w:rPr>
          <w:sz w:val="24"/>
        </w:rPr>
      </w:pPr>
      <w:r>
        <w:rPr>
          <w:sz w:val="24"/>
        </w:rPr>
        <w:t>by</w:t>
      </w:r>
      <w:r>
        <w:rPr>
          <w:spacing w:val="-6"/>
          <w:sz w:val="24"/>
        </w:rPr>
        <w:t xml:space="preserve"> </w:t>
      </w:r>
      <w:r>
        <w:rPr>
          <w:sz w:val="24"/>
        </w:rPr>
        <w:t>notifying</w:t>
      </w:r>
      <w:r>
        <w:rPr>
          <w:spacing w:val="-3"/>
          <w:sz w:val="24"/>
        </w:rPr>
        <w:t xml:space="preserve"> </w:t>
      </w:r>
      <w:r>
        <w:rPr>
          <w:sz w:val="24"/>
        </w:rPr>
        <w:t>the winner when</w:t>
      </w:r>
      <w:r>
        <w:rPr>
          <w:spacing w:val="-1"/>
          <w:sz w:val="24"/>
        </w:rPr>
        <w:t xml:space="preserve"> </w:t>
      </w:r>
      <w:r>
        <w:rPr>
          <w:sz w:val="24"/>
        </w:rPr>
        <w:t>the system has</w:t>
      </w:r>
      <w:r>
        <w:rPr>
          <w:spacing w:val="2"/>
          <w:sz w:val="24"/>
        </w:rPr>
        <w:t xml:space="preserve"> </w:t>
      </w:r>
      <w:r>
        <w:rPr>
          <w:sz w:val="24"/>
        </w:rPr>
        <w:t>ended.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73</w:t>
      </w:r>
    </w:p>
    <w:p w:rsidR="00621519" w:rsidRDefault="00145C5F">
      <w:pPr>
        <w:pStyle w:val="Heading1"/>
        <w:ind w:left="178"/>
      </w:pPr>
      <w:r>
        <w:t>Qualification</w:t>
      </w:r>
      <w:r>
        <w:rPr>
          <w:spacing w:val="-3"/>
        </w:rPr>
        <w:t xml:space="preserve"> </w:t>
      </w:r>
      <w:r>
        <w:t>systems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60"/>
        </w:numPr>
        <w:tabs>
          <w:tab w:val="left" w:pos="380"/>
        </w:tabs>
        <w:spacing w:before="1" w:line="256" w:lineRule="auto"/>
        <w:ind w:right="126" w:firstLine="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5"/>
          <w:sz w:val="24"/>
        </w:rPr>
        <w:t xml:space="preserve"> </w:t>
      </w:r>
      <w:r>
        <w:rPr>
          <w:sz w:val="24"/>
        </w:rPr>
        <w:t>entities</w:t>
      </w:r>
      <w:r>
        <w:rPr>
          <w:spacing w:val="18"/>
          <w:sz w:val="24"/>
        </w:rPr>
        <w:t xml:space="preserve"> </w:t>
      </w:r>
      <w:r>
        <w:rPr>
          <w:sz w:val="24"/>
        </w:rPr>
        <w:t>may</w:t>
      </w:r>
      <w:r>
        <w:rPr>
          <w:spacing w:val="15"/>
          <w:sz w:val="24"/>
        </w:rPr>
        <w:t xml:space="preserve"> </w:t>
      </w:r>
      <w:r>
        <w:rPr>
          <w:sz w:val="24"/>
        </w:rPr>
        <w:t>establish</w:t>
      </w:r>
      <w:r>
        <w:rPr>
          <w:spacing w:val="17"/>
          <w:sz w:val="24"/>
        </w:rPr>
        <w:t xml:space="preserve"> </w:t>
      </w:r>
      <w:r>
        <w:rPr>
          <w:sz w:val="24"/>
        </w:rPr>
        <w:t>and</w:t>
      </w:r>
      <w:r>
        <w:rPr>
          <w:spacing w:val="17"/>
          <w:sz w:val="24"/>
        </w:rPr>
        <w:t xml:space="preserve"> </w:t>
      </w:r>
      <w:r>
        <w:rPr>
          <w:sz w:val="24"/>
        </w:rPr>
        <w:t>use</w:t>
      </w:r>
      <w:r>
        <w:rPr>
          <w:spacing w:val="17"/>
          <w:sz w:val="24"/>
        </w:rPr>
        <w:t xml:space="preserve"> </w:t>
      </w:r>
      <w:r>
        <w:rPr>
          <w:sz w:val="24"/>
        </w:rPr>
        <w:t>a</w:t>
      </w:r>
      <w:r>
        <w:rPr>
          <w:spacing w:val="17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17"/>
          <w:sz w:val="24"/>
        </w:rPr>
        <w:t xml:space="preserve"> </w:t>
      </w:r>
      <w:r>
        <w:rPr>
          <w:sz w:val="24"/>
        </w:rPr>
        <w:t>system</w:t>
      </w:r>
      <w:r>
        <w:rPr>
          <w:spacing w:val="18"/>
          <w:sz w:val="24"/>
        </w:rPr>
        <w:t xml:space="preserve"> </w:t>
      </w:r>
      <w:r>
        <w:rPr>
          <w:sz w:val="24"/>
        </w:rPr>
        <w:t>for</w:t>
      </w:r>
      <w:r>
        <w:rPr>
          <w:spacing w:val="17"/>
          <w:sz w:val="24"/>
        </w:rPr>
        <w:t xml:space="preserve"> </w:t>
      </w:r>
      <w:r>
        <w:rPr>
          <w:sz w:val="24"/>
        </w:rPr>
        <w:t>economic</w:t>
      </w:r>
      <w:r>
        <w:rPr>
          <w:spacing w:val="17"/>
          <w:sz w:val="24"/>
        </w:rPr>
        <w:t xml:space="preserve"> </w:t>
      </w:r>
      <w:r>
        <w:rPr>
          <w:sz w:val="24"/>
        </w:rPr>
        <w:t>operators.</w:t>
      </w:r>
      <w:r>
        <w:rPr>
          <w:spacing w:val="-58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this case,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entities</w:t>
      </w:r>
      <w:r>
        <w:rPr>
          <w:spacing w:val="-1"/>
          <w:sz w:val="24"/>
        </w:rPr>
        <w:t xml:space="preserve"> </w:t>
      </w:r>
      <w:r>
        <w:rPr>
          <w:sz w:val="24"/>
        </w:rPr>
        <w:t>must ensure</w:t>
      </w:r>
      <w:r>
        <w:rPr>
          <w:spacing w:val="-2"/>
          <w:sz w:val="24"/>
        </w:rPr>
        <w:t xml:space="preserve"> </w:t>
      </w:r>
      <w:r>
        <w:rPr>
          <w:sz w:val="24"/>
        </w:rPr>
        <w:t>that these</w:t>
      </w:r>
      <w:r>
        <w:rPr>
          <w:spacing w:val="-2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1"/>
          <w:sz w:val="24"/>
        </w:rPr>
        <w:t xml:space="preserve"> </w:t>
      </w:r>
      <w:r>
        <w:rPr>
          <w:sz w:val="24"/>
        </w:rPr>
        <w:t>all times</w:t>
      </w:r>
      <w:r>
        <w:rPr>
          <w:spacing w:val="-1"/>
          <w:sz w:val="24"/>
        </w:rPr>
        <w:t xml:space="preserve"> </w:t>
      </w:r>
      <w:r>
        <w:rPr>
          <w:sz w:val="24"/>
        </w:rPr>
        <w:t>qualified.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60"/>
        </w:numPr>
        <w:tabs>
          <w:tab w:val="left" w:pos="399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system according to paragraph 1 of this article may include different 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stages. Contracting entities shall establish objective rules and criteria for the exclusion and</w:t>
      </w:r>
      <w:r>
        <w:rPr>
          <w:spacing w:val="1"/>
          <w:sz w:val="24"/>
        </w:rPr>
        <w:t xml:space="preserve"> </w:t>
      </w:r>
      <w:r>
        <w:rPr>
          <w:sz w:val="24"/>
        </w:rPr>
        <w:t>selection of economic operators seeking qualification, as well as object</w:t>
      </w:r>
      <w:r>
        <w:rPr>
          <w:sz w:val="24"/>
        </w:rPr>
        <w:t>ive criteria and rules</w:t>
      </w:r>
      <w:r>
        <w:rPr>
          <w:spacing w:val="1"/>
          <w:sz w:val="24"/>
        </w:rPr>
        <w:t xml:space="preserve"> </w:t>
      </w:r>
      <w:r>
        <w:rPr>
          <w:sz w:val="24"/>
        </w:rPr>
        <w:t>for the use of the qualification system, such</w:t>
      </w:r>
      <w:r>
        <w:rPr>
          <w:spacing w:val="60"/>
          <w:sz w:val="24"/>
        </w:rPr>
        <w:t xml:space="preserve"> </w:t>
      </w:r>
      <w:r>
        <w:rPr>
          <w:sz w:val="24"/>
        </w:rPr>
        <w:t>as: registration in the system, periodic updating</w:t>
      </w:r>
      <w:r>
        <w:rPr>
          <w:spacing w:val="1"/>
          <w:sz w:val="24"/>
        </w:rPr>
        <w:t xml:space="preserve"> </w:t>
      </w:r>
      <w:r>
        <w:rPr>
          <w:sz w:val="24"/>
        </w:rPr>
        <w:t>of qualifications, if any, and duration of the system. Criteria and rules can be updated as</w:t>
      </w:r>
      <w:r>
        <w:rPr>
          <w:spacing w:val="1"/>
          <w:sz w:val="24"/>
        </w:rPr>
        <w:t xml:space="preserve"> </w:t>
      </w:r>
      <w:r>
        <w:rPr>
          <w:sz w:val="24"/>
        </w:rPr>
        <w:t>required.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580" w:right="1320" w:bottom="1480" w:left="1320" w:header="0" w:footer="1243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60"/>
        </w:numPr>
        <w:tabs>
          <w:tab w:val="left" w:pos="378"/>
        </w:tabs>
        <w:spacing w:before="76" w:line="256" w:lineRule="auto"/>
        <w:ind w:right="118" w:firstLine="0"/>
        <w:jc w:val="both"/>
        <w:rPr>
          <w:sz w:val="24"/>
        </w:rPr>
      </w:pPr>
      <w:r>
        <w:rPr>
          <w:sz w:val="24"/>
        </w:rPr>
        <w:lastRenderedPageBreak/>
        <w:t>Criteria and rule</w:t>
      </w:r>
      <w:r>
        <w:rPr>
          <w:sz w:val="24"/>
        </w:rPr>
        <w:t>s shall be made available to economic operators at their request.</w:t>
      </w:r>
      <w:r>
        <w:rPr>
          <w:spacing w:val="60"/>
          <w:sz w:val="24"/>
        </w:rPr>
        <w:t xml:space="preserve"> </w:t>
      </w:r>
      <w:r>
        <w:rPr>
          <w:sz w:val="24"/>
        </w:rPr>
        <w:t>Updates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criteria and</w:t>
      </w:r>
      <w:r>
        <w:rPr>
          <w:spacing w:val="-1"/>
          <w:sz w:val="24"/>
        </w:rPr>
        <w:t xml:space="preserve"> </w:t>
      </w:r>
      <w:r>
        <w:rPr>
          <w:sz w:val="24"/>
        </w:rPr>
        <w:t>rules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communicated to</w:t>
      </w:r>
      <w:r>
        <w:rPr>
          <w:spacing w:val="-1"/>
          <w:sz w:val="24"/>
        </w:rPr>
        <w:t xml:space="preserve"> </w:t>
      </w:r>
      <w:r>
        <w:rPr>
          <w:sz w:val="24"/>
        </w:rPr>
        <w:t>all interested</w:t>
      </w:r>
      <w:r>
        <w:rPr>
          <w:spacing w:val="-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When a contracting entity considers that the qualification system of certain entities or other</w:t>
      </w:r>
      <w:r>
        <w:rPr>
          <w:spacing w:val="1"/>
        </w:rPr>
        <w:t xml:space="preserve"> </w:t>
      </w:r>
      <w:r>
        <w:t>bodies meets its requirements, it shall communicate to the interested economic operators the</w:t>
      </w:r>
      <w:r>
        <w:rPr>
          <w:spacing w:val="1"/>
        </w:rPr>
        <w:t xml:space="preserve"> </w:t>
      </w:r>
      <w:r>
        <w:t>names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those entities or</w:t>
      </w:r>
      <w:r>
        <w:rPr>
          <w:spacing w:val="1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bodies.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Where the criteria and rules for qualification include requirements concerning the economic</w:t>
      </w:r>
      <w:r>
        <w:rPr>
          <w:spacing w:val="1"/>
        </w:rPr>
        <w:t xml:space="preserve"> </w:t>
      </w:r>
      <w:r>
        <w:t>and financial capacity or the</w:t>
      </w:r>
      <w:r>
        <w:t xml:space="preserve"> technical and/or professional capacity of the economic operator,</w:t>
      </w:r>
      <w:r>
        <w:rPr>
          <w:spacing w:val="1"/>
        </w:rPr>
        <w:t xml:space="preserve"> </w:t>
      </w:r>
      <w:r>
        <w:t>the latter may, as appropriate, rely on the capacity of other entities, as provided in Article 84</w:t>
      </w:r>
      <w:r>
        <w:rPr>
          <w:spacing w:val="1"/>
        </w:rPr>
        <w:t xml:space="preserve"> </w:t>
      </w:r>
      <w:r>
        <w:t>of this</w:t>
      </w:r>
      <w:r>
        <w:rPr>
          <w:spacing w:val="-1"/>
        </w:rPr>
        <w:t xml:space="preserve"> </w:t>
      </w:r>
      <w:r>
        <w:t>law.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60"/>
        </w:numPr>
        <w:tabs>
          <w:tab w:val="left" w:pos="380"/>
        </w:tabs>
        <w:spacing w:line="254" w:lineRule="auto"/>
        <w:ind w:right="121" w:firstLine="0"/>
        <w:jc w:val="both"/>
        <w:rPr>
          <w:sz w:val="24"/>
        </w:rPr>
      </w:pPr>
      <w:r>
        <w:rPr>
          <w:sz w:val="24"/>
        </w:rPr>
        <w:t xml:space="preserve">The contracting entity shall record the data of qualified economic operators. </w:t>
      </w:r>
      <w:r>
        <w:rPr>
          <w:sz w:val="24"/>
        </w:rPr>
        <w:t>They can be</w:t>
      </w:r>
      <w:r>
        <w:rPr>
          <w:spacing w:val="1"/>
          <w:sz w:val="24"/>
        </w:rPr>
        <w:t xml:space="preserve"> </w:t>
      </w:r>
      <w:r>
        <w:rPr>
          <w:sz w:val="24"/>
        </w:rPr>
        <w:t>divided</w:t>
      </w:r>
      <w:r>
        <w:rPr>
          <w:spacing w:val="-1"/>
          <w:sz w:val="24"/>
        </w:rPr>
        <w:t xml:space="preserve"> </w:t>
      </w:r>
      <w:r>
        <w:rPr>
          <w:sz w:val="24"/>
        </w:rPr>
        <w:t>into</w:t>
      </w:r>
      <w:r>
        <w:rPr>
          <w:spacing w:val="-1"/>
          <w:sz w:val="24"/>
        </w:rPr>
        <w:t xml:space="preserve"> </w:t>
      </w:r>
      <w:r>
        <w:rPr>
          <w:sz w:val="24"/>
        </w:rPr>
        <w:t>categories 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type</w:t>
      </w:r>
      <w:r>
        <w:rPr>
          <w:spacing w:val="-2"/>
          <w:sz w:val="24"/>
        </w:rPr>
        <w:t xml:space="preserve"> </w:t>
      </w:r>
      <w:r>
        <w:rPr>
          <w:sz w:val="24"/>
        </w:rPr>
        <w:t>of contract for</w:t>
      </w:r>
      <w:r>
        <w:rPr>
          <w:spacing w:val="-2"/>
          <w:sz w:val="24"/>
        </w:rPr>
        <w:t xml:space="preserve"> </w:t>
      </w:r>
      <w:r>
        <w:rPr>
          <w:sz w:val="24"/>
        </w:rPr>
        <w:t>which</w:t>
      </w:r>
      <w:r>
        <w:rPr>
          <w:spacing w:val="2"/>
          <w:sz w:val="24"/>
        </w:rPr>
        <w:t xml:space="preserve"> </w:t>
      </w:r>
      <w:r>
        <w:rPr>
          <w:sz w:val="24"/>
        </w:rPr>
        <w:t>the qualification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valid.</w:t>
      </w:r>
    </w:p>
    <w:p w:rsidR="00621519" w:rsidRDefault="00145C5F">
      <w:pPr>
        <w:pStyle w:val="ListParagraph"/>
        <w:numPr>
          <w:ilvl w:val="0"/>
          <w:numId w:val="60"/>
        </w:numPr>
        <w:tabs>
          <w:tab w:val="left" w:pos="380"/>
        </w:tabs>
        <w:spacing w:before="3" w:line="256" w:lineRule="auto"/>
        <w:ind w:right="121" w:firstLine="0"/>
        <w:jc w:val="both"/>
        <w:rPr>
          <w:sz w:val="24"/>
        </w:rPr>
      </w:pPr>
      <w:r>
        <w:rPr>
          <w:sz w:val="24"/>
        </w:rPr>
        <w:t>When an invitation to tender is made through a notice on the existence of a 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system, specific contracts for work, supplies or services covered by the qualification system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procured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restricted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negotiated</w:t>
      </w:r>
      <w:r>
        <w:rPr>
          <w:spacing w:val="1"/>
          <w:sz w:val="24"/>
        </w:rPr>
        <w:t xml:space="preserve"> </w:t>
      </w:r>
      <w:r>
        <w:rPr>
          <w:sz w:val="24"/>
        </w:rPr>
        <w:t>procedures,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tenderers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selected from</w:t>
      </w:r>
      <w:r>
        <w:rPr>
          <w:spacing w:val="-1"/>
          <w:sz w:val="24"/>
        </w:rPr>
        <w:t xml:space="preserve"> </w:t>
      </w:r>
      <w:r>
        <w:rPr>
          <w:sz w:val="24"/>
        </w:rPr>
        <w:t>qualified candidates in accordance with this</w:t>
      </w:r>
      <w:r>
        <w:rPr>
          <w:spacing w:val="-1"/>
          <w:sz w:val="24"/>
        </w:rPr>
        <w:t xml:space="preserve"> </w:t>
      </w:r>
      <w:r>
        <w:rPr>
          <w:sz w:val="24"/>
        </w:rPr>
        <w:t>system.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</w:pPr>
    </w:p>
    <w:p w:rsidR="00621519" w:rsidRDefault="00145C5F">
      <w:pPr>
        <w:pStyle w:val="BodyText"/>
        <w:spacing w:line="256" w:lineRule="auto"/>
        <w:ind w:left="3073" w:right="3066" w:firstLine="856"/>
      </w:pPr>
      <w:r>
        <w:t>CHAPTER XI</w:t>
      </w:r>
      <w:r>
        <w:rPr>
          <w:spacing w:val="1"/>
        </w:rPr>
        <w:t xml:space="preserve"> </w:t>
      </w:r>
      <w:r>
        <w:t>RUNNING</w:t>
      </w:r>
      <w:r>
        <w:rPr>
          <w:spacing w:val="-9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PROCEDURE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Heading1"/>
        <w:spacing w:before="0" w:line="256" w:lineRule="auto"/>
        <w:ind w:left="3677" w:right="3676" w:firstLine="453"/>
        <w:jc w:val="left"/>
      </w:pPr>
      <w:r>
        <w:t>Article 74</w:t>
      </w:r>
      <w:r>
        <w:rPr>
          <w:spacing w:val="1"/>
        </w:rPr>
        <w:t xml:space="preserve"> </w:t>
      </w:r>
      <w:r>
        <w:rPr>
          <w:spacing w:val="-1"/>
        </w:rPr>
        <w:t>Tender</w:t>
      </w:r>
      <w:r>
        <w:rPr>
          <w:spacing w:val="-11"/>
        </w:rPr>
        <w:t xml:space="preserve"> </w:t>
      </w:r>
      <w:r>
        <w:t>documents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59"/>
        </w:numPr>
        <w:tabs>
          <w:tab w:val="left" w:pos="366"/>
        </w:tabs>
        <w:spacing w:before="1"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entity, in drafting the tender documents, shall use the standard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defined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rules,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make</w:t>
      </w:r>
      <w:r>
        <w:rPr>
          <w:spacing w:val="1"/>
          <w:sz w:val="24"/>
        </w:rPr>
        <w:t xml:space="preserve"> </w:t>
      </w:r>
      <w:r>
        <w:rPr>
          <w:sz w:val="24"/>
        </w:rPr>
        <w:t>them</w:t>
      </w:r>
      <w:r>
        <w:rPr>
          <w:spacing w:val="61"/>
          <w:sz w:val="24"/>
        </w:rPr>
        <w:t xml:space="preserve"> </w:t>
      </w:r>
      <w:r>
        <w:rPr>
          <w:sz w:val="24"/>
        </w:rPr>
        <w:t>available</w:t>
      </w:r>
      <w:r>
        <w:rPr>
          <w:spacing w:val="-58"/>
          <w:sz w:val="24"/>
        </w:rPr>
        <w:t xml:space="preserve"> </w:t>
      </w:r>
      <w:r>
        <w:rPr>
          <w:sz w:val="24"/>
        </w:rPr>
        <w:t>electron</w:t>
      </w:r>
      <w:r>
        <w:rPr>
          <w:sz w:val="24"/>
        </w:rPr>
        <w:t>ically</w:t>
      </w:r>
      <w:r>
        <w:rPr>
          <w:spacing w:val="-5"/>
          <w:sz w:val="24"/>
        </w:rPr>
        <w:t xml:space="preserve"> </w:t>
      </w:r>
      <w:r>
        <w:rPr>
          <w:sz w:val="24"/>
        </w:rPr>
        <w:t>free</w:t>
      </w:r>
      <w:r>
        <w:rPr>
          <w:spacing w:val="-1"/>
          <w:sz w:val="24"/>
        </w:rPr>
        <w:t xml:space="preserve"> </w:t>
      </w:r>
      <w:r>
        <w:rPr>
          <w:sz w:val="24"/>
        </w:rPr>
        <w:t>of charge.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9"/>
        </w:numPr>
        <w:tabs>
          <w:tab w:val="left" w:pos="382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authorities or entities, through electronic means, shall provide unlimited,</w:t>
      </w:r>
      <w:r>
        <w:rPr>
          <w:spacing w:val="1"/>
          <w:sz w:val="24"/>
        </w:rPr>
        <w:t xml:space="preserve"> </w:t>
      </w:r>
      <w:r>
        <w:rPr>
          <w:sz w:val="24"/>
        </w:rPr>
        <w:t>full and direct free of charge access to the tender documents, starting from the date of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 of the contract notice or invitation fo</w:t>
      </w:r>
      <w:r>
        <w:rPr>
          <w:sz w:val="24"/>
        </w:rPr>
        <w:t>r expression of interest. When the invitation</w:t>
      </w:r>
      <w:r>
        <w:rPr>
          <w:spacing w:val="1"/>
          <w:sz w:val="24"/>
        </w:rPr>
        <w:t xml:space="preserve"> </w:t>
      </w:r>
      <w:r>
        <w:rPr>
          <w:sz w:val="24"/>
        </w:rPr>
        <w:t>to tender is a notice of the existence of a qualification system, such access shall be provided</w:t>
      </w:r>
      <w:r>
        <w:rPr>
          <w:spacing w:val="1"/>
          <w:sz w:val="24"/>
        </w:rPr>
        <w:t xml:space="preserve"> </w:t>
      </w:r>
      <w:r>
        <w:rPr>
          <w:sz w:val="24"/>
        </w:rPr>
        <w:t>no later than the moment of sending the invitation to tender or to negotiate. The content of the</w:t>
      </w:r>
      <w:r>
        <w:rPr>
          <w:spacing w:val="-57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invitation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expression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interest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indicate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web</w:t>
      </w:r>
      <w:r>
        <w:rPr>
          <w:spacing w:val="1"/>
          <w:sz w:val="24"/>
        </w:rPr>
        <w:t xml:space="preserve"> </w:t>
      </w:r>
      <w:r>
        <w:rPr>
          <w:sz w:val="24"/>
        </w:rPr>
        <w:t>address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documents</w:t>
      </w:r>
      <w:r>
        <w:rPr>
          <w:spacing w:val="2"/>
          <w:sz w:val="24"/>
        </w:rPr>
        <w:t xml:space="preserve"> </w:t>
      </w:r>
      <w:r>
        <w:rPr>
          <w:sz w:val="24"/>
        </w:rPr>
        <w:t>can be</w:t>
      </w:r>
      <w:r>
        <w:rPr>
          <w:spacing w:val="-1"/>
          <w:sz w:val="24"/>
        </w:rPr>
        <w:t xml:space="preserve"> </w:t>
      </w:r>
      <w:r>
        <w:rPr>
          <w:sz w:val="24"/>
        </w:rPr>
        <w:t>found.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59"/>
        </w:numPr>
        <w:tabs>
          <w:tab w:val="left" w:pos="370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When they cannot provide unrestricted, full and direct free access, by electronic means, to</w:t>
      </w:r>
      <w:r>
        <w:rPr>
          <w:spacing w:val="1"/>
          <w:sz w:val="24"/>
        </w:rPr>
        <w:t xml:space="preserve"> </w:t>
      </w:r>
      <w:r>
        <w:rPr>
          <w:sz w:val="24"/>
        </w:rPr>
        <w:t>some of the tender documents, the contracting authorities or entities may specify in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notice or in the invitation for expression of interest that these tender documents will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be made available to them through different means from the electronic </w:t>
      </w:r>
      <w:r>
        <w:rPr>
          <w:sz w:val="24"/>
        </w:rPr>
        <w:t>ones. In such a case,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deadline</w:t>
      </w:r>
      <w:r>
        <w:rPr>
          <w:spacing w:val="-1"/>
          <w:sz w:val="24"/>
        </w:rPr>
        <w:t xml:space="preserve"> </w:t>
      </w:r>
      <w:r>
        <w:rPr>
          <w:sz w:val="24"/>
        </w:rPr>
        <w:t>for submission of bids</w:t>
      </w:r>
      <w:r>
        <w:rPr>
          <w:spacing w:val="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extended by</w:t>
      </w:r>
      <w:r>
        <w:rPr>
          <w:spacing w:val="-5"/>
          <w:sz w:val="24"/>
        </w:rPr>
        <w:t xml:space="preserve"> </w:t>
      </w:r>
      <w:r>
        <w:rPr>
          <w:sz w:val="24"/>
        </w:rPr>
        <w:t>5 days.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59"/>
        </w:numPr>
        <w:tabs>
          <w:tab w:val="left" w:pos="41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In cases when the procurement procedure is not carried out by electronic means,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entity, at the request of the economic operators, must make</w:t>
      </w:r>
      <w:r>
        <w:rPr>
          <w:sz w:val="24"/>
        </w:rPr>
        <w:t xml:space="preserve"> available</w:t>
      </w:r>
      <w:r>
        <w:rPr>
          <w:spacing w:val="1"/>
          <w:sz w:val="24"/>
        </w:rPr>
        <w:t xml:space="preserve"> </w:t>
      </w:r>
      <w:r>
        <w:rPr>
          <w:sz w:val="24"/>
        </w:rPr>
        <w:t>to the interested parties the tender documents, against payment, at a price which should not</w:t>
      </w:r>
      <w:r>
        <w:rPr>
          <w:spacing w:val="1"/>
          <w:sz w:val="24"/>
        </w:rPr>
        <w:t xml:space="preserve"> </w:t>
      </w:r>
      <w:r>
        <w:rPr>
          <w:sz w:val="24"/>
        </w:rPr>
        <w:t>exceed</w:t>
      </w:r>
      <w:r>
        <w:rPr>
          <w:spacing w:val="23"/>
          <w:sz w:val="24"/>
        </w:rPr>
        <w:t xml:space="preserve"> </w:t>
      </w:r>
      <w:r>
        <w:rPr>
          <w:sz w:val="24"/>
        </w:rPr>
        <w:t>their</w:t>
      </w:r>
      <w:r>
        <w:rPr>
          <w:spacing w:val="22"/>
          <w:sz w:val="24"/>
        </w:rPr>
        <w:t xml:space="preserve"> </w:t>
      </w:r>
      <w:r>
        <w:rPr>
          <w:sz w:val="24"/>
        </w:rPr>
        <w:t>copying</w:t>
      </w:r>
      <w:r>
        <w:rPr>
          <w:spacing w:val="20"/>
          <w:sz w:val="24"/>
        </w:rPr>
        <w:t xml:space="preserve"> </w:t>
      </w:r>
      <w:r>
        <w:rPr>
          <w:sz w:val="24"/>
        </w:rPr>
        <w:t>costs.</w:t>
      </w:r>
      <w:r>
        <w:rPr>
          <w:spacing w:val="25"/>
          <w:sz w:val="24"/>
        </w:rPr>
        <w:t xml:space="preserve"> </w:t>
      </w:r>
      <w:r>
        <w:rPr>
          <w:sz w:val="24"/>
        </w:rPr>
        <w:t>In</w:t>
      </w:r>
      <w:r>
        <w:rPr>
          <w:spacing w:val="22"/>
          <w:sz w:val="24"/>
        </w:rPr>
        <w:t xml:space="preserve"> </w:t>
      </w:r>
      <w:r>
        <w:rPr>
          <w:sz w:val="24"/>
        </w:rPr>
        <w:t>any</w:t>
      </w:r>
      <w:r>
        <w:rPr>
          <w:spacing w:val="17"/>
          <w:sz w:val="24"/>
        </w:rPr>
        <w:t xml:space="preserve"> </w:t>
      </w:r>
      <w:r>
        <w:rPr>
          <w:sz w:val="24"/>
        </w:rPr>
        <w:t>case,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names</w:t>
      </w:r>
      <w:r>
        <w:rPr>
          <w:spacing w:val="23"/>
          <w:sz w:val="24"/>
        </w:rPr>
        <w:t xml:space="preserve"> </w:t>
      </w:r>
      <w:r>
        <w:rPr>
          <w:sz w:val="24"/>
        </w:rPr>
        <w:t>and</w:t>
      </w:r>
      <w:r>
        <w:rPr>
          <w:spacing w:val="22"/>
          <w:sz w:val="24"/>
        </w:rPr>
        <w:t xml:space="preserve"> </w:t>
      </w:r>
      <w:r>
        <w:rPr>
          <w:sz w:val="24"/>
        </w:rPr>
        <w:t>number</w:t>
      </w:r>
      <w:r>
        <w:rPr>
          <w:spacing w:val="21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economic</w:t>
      </w:r>
      <w:r>
        <w:rPr>
          <w:spacing w:val="26"/>
          <w:sz w:val="24"/>
        </w:rPr>
        <w:t xml:space="preserve"> </w:t>
      </w:r>
      <w:r>
        <w:rPr>
          <w:sz w:val="24"/>
        </w:rPr>
        <w:t>operators</w:t>
      </w:r>
      <w:r>
        <w:rPr>
          <w:spacing w:val="23"/>
          <w:sz w:val="24"/>
        </w:rPr>
        <w:t xml:space="preserve"> </w:t>
      </w:r>
      <w:r>
        <w:rPr>
          <w:sz w:val="24"/>
        </w:rPr>
        <w:t>who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4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24"/>
        <w:jc w:val="both"/>
      </w:pPr>
      <w:r>
        <w:lastRenderedPageBreak/>
        <w:t>have expressed interest in purchasing or reviewing the tender documentation must be kept</w:t>
      </w:r>
      <w:r>
        <w:rPr>
          <w:spacing w:val="1"/>
        </w:rPr>
        <w:t xml:space="preserve"> </w:t>
      </w:r>
      <w:r>
        <w:t>secret.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75</w:t>
      </w:r>
    </w:p>
    <w:p w:rsidR="00621519" w:rsidRDefault="00145C5F">
      <w:pPr>
        <w:pStyle w:val="Heading1"/>
        <w:ind w:left="178"/>
      </w:pPr>
      <w:r>
        <w:t>Clarifications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changes</w:t>
      </w:r>
      <w:r>
        <w:rPr>
          <w:spacing w:val="-2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t>tender</w:t>
      </w:r>
      <w:r>
        <w:rPr>
          <w:spacing w:val="-3"/>
        </w:rPr>
        <w:t xml:space="preserve"> </w:t>
      </w:r>
      <w:r>
        <w:t>documents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8"/>
        </w:numPr>
        <w:tabs>
          <w:tab w:val="left" w:pos="423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potential</w:t>
      </w:r>
      <w:r>
        <w:rPr>
          <w:spacing w:val="1"/>
          <w:sz w:val="24"/>
        </w:rPr>
        <w:t xml:space="preserve"> </w:t>
      </w:r>
      <w:r>
        <w:rPr>
          <w:sz w:val="24"/>
        </w:rPr>
        <w:t>bidder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request</w:t>
      </w:r>
      <w:r>
        <w:rPr>
          <w:spacing w:val="1"/>
          <w:sz w:val="24"/>
        </w:rPr>
        <w:t xml:space="preserve"> </w:t>
      </w:r>
      <w:r>
        <w:rPr>
          <w:sz w:val="24"/>
        </w:rPr>
        <w:t>clarifications</w:t>
      </w:r>
      <w:r>
        <w:rPr>
          <w:spacing w:val="1"/>
          <w:sz w:val="24"/>
        </w:rPr>
        <w:t xml:space="preserve"> </w:t>
      </w:r>
      <w:r>
        <w:rPr>
          <w:sz w:val="24"/>
        </w:rPr>
        <w:t>regarding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contracting</w:t>
      </w:r>
      <w:r>
        <w:rPr>
          <w:sz w:val="24"/>
        </w:rPr>
        <w:t xml:space="preserve"> authority or entity, which must respond to any request for clarification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1"/>
          <w:sz w:val="24"/>
        </w:rPr>
        <w:t xml:space="preserve"> </w:t>
      </w:r>
      <w:r>
        <w:rPr>
          <w:sz w:val="24"/>
        </w:rPr>
        <w:t>made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request</w:t>
      </w:r>
      <w:r>
        <w:rPr>
          <w:spacing w:val="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been</w:t>
      </w:r>
      <w:r>
        <w:rPr>
          <w:spacing w:val="1"/>
          <w:sz w:val="24"/>
        </w:rPr>
        <w:t xml:space="preserve"> </w:t>
      </w:r>
      <w:r>
        <w:rPr>
          <w:sz w:val="24"/>
        </w:rPr>
        <w:t>received</w:t>
      </w:r>
      <w:r>
        <w:rPr>
          <w:spacing w:val="-1"/>
          <w:sz w:val="24"/>
        </w:rPr>
        <w:t xml:space="preserve"> </w:t>
      </w:r>
      <w:r>
        <w:rPr>
          <w:sz w:val="24"/>
        </w:rPr>
        <w:t>no later than</w:t>
      </w:r>
      <w:r>
        <w:rPr>
          <w:spacing w:val="2"/>
          <w:sz w:val="24"/>
        </w:rPr>
        <w:t xml:space="preserve"> </w:t>
      </w:r>
      <w:r>
        <w:rPr>
          <w:sz w:val="24"/>
        </w:rPr>
        <w:t>6</w:t>
      </w:r>
      <w:r>
        <w:rPr>
          <w:spacing w:val="-1"/>
          <w:sz w:val="24"/>
        </w:rPr>
        <w:t xml:space="preserve"> </w:t>
      </w:r>
      <w:r>
        <w:rPr>
          <w:sz w:val="24"/>
        </w:rPr>
        <w:t>days before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final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-1"/>
          <w:sz w:val="24"/>
        </w:rPr>
        <w:t xml:space="preserve"> </w:t>
      </w:r>
      <w:r>
        <w:rPr>
          <w:sz w:val="24"/>
        </w:rPr>
        <w:t>for submission of bids.</w:t>
      </w:r>
    </w:p>
    <w:p w:rsidR="00621519" w:rsidRDefault="00145C5F">
      <w:pPr>
        <w:pStyle w:val="BodyText"/>
        <w:spacing w:line="256" w:lineRule="auto"/>
        <w:ind w:left="120" w:right="115"/>
        <w:jc w:val="both"/>
      </w:pPr>
      <w:r>
        <w:t>The contracting authority or entity must respond within 3 days from the submission of the</w:t>
      </w:r>
      <w:r>
        <w:rPr>
          <w:spacing w:val="1"/>
        </w:rPr>
        <w:t xml:space="preserve"> </w:t>
      </w:r>
      <w:r>
        <w:t>request, in order to enable the timely submission of the bid by the economic operator and,</w:t>
      </w:r>
      <w:r>
        <w:rPr>
          <w:spacing w:val="1"/>
        </w:rPr>
        <w:t xml:space="preserve"> </w:t>
      </w:r>
      <w:r>
        <w:t>without identifying the source of the request, must communicate the relevan</w:t>
      </w:r>
      <w:r>
        <w:t>t explanation to</w:t>
      </w:r>
      <w:r>
        <w:rPr>
          <w:spacing w:val="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operators,</w:t>
      </w:r>
      <w:r>
        <w:rPr>
          <w:spacing w:val="2"/>
        </w:rPr>
        <w:t xml:space="preserve"> </w:t>
      </w:r>
      <w:r>
        <w:t>who have received the</w:t>
      </w:r>
      <w:r>
        <w:rPr>
          <w:spacing w:val="-1"/>
        </w:rPr>
        <w:t xml:space="preserve"> </w:t>
      </w:r>
      <w:r>
        <w:t>tender documents.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In any case, the clarification of the tender documents shall not be considered as an increase,</w:t>
      </w:r>
      <w:r>
        <w:rPr>
          <w:spacing w:val="1"/>
        </w:rPr>
        <w:t xml:space="preserve"> </w:t>
      </w:r>
      <w:r>
        <w:t>decrease or change of the requirements set by the contracting authority or entity in the tender</w:t>
      </w:r>
      <w:r>
        <w:rPr>
          <w:spacing w:val="1"/>
        </w:rPr>
        <w:t xml:space="preserve"> </w:t>
      </w:r>
      <w:r>
        <w:t>documents.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58"/>
        </w:numPr>
        <w:tabs>
          <w:tab w:val="left" w:pos="385"/>
        </w:tabs>
        <w:spacing w:before="1"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entity, from the moment of contract notice publication until</w:t>
      </w:r>
      <w:r>
        <w:rPr>
          <w:spacing w:val="1"/>
          <w:sz w:val="24"/>
        </w:rPr>
        <w:t xml:space="preserve"> </w:t>
      </w:r>
      <w:r>
        <w:rPr>
          <w:sz w:val="24"/>
        </w:rPr>
        <w:t>before the expiration of the deadline for submission of bi</w:t>
      </w:r>
      <w:r>
        <w:rPr>
          <w:sz w:val="24"/>
        </w:rPr>
        <w:t>ds and for any reason, on its own</w:t>
      </w:r>
      <w:r>
        <w:rPr>
          <w:spacing w:val="1"/>
          <w:sz w:val="24"/>
        </w:rPr>
        <w:t xml:space="preserve"> </w:t>
      </w:r>
      <w:r>
        <w:rPr>
          <w:sz w:val="24"/>
        </w:rPr>
        <w:t>initiative or at the request of interested parties, may decide to make changes in the 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-1"/>
          <w:sz w:val="24"/>
        </w:rPr>
        <w:t xml:space="preserve"> </w:t>
      </w:r>
      <w:r>
        <w:rPr>
          <w:sz w:val="24"/>
        </w:rPr>
        <w:t>through the</w:t>
      </w:r>
      <w:r>
        <w:rPr>
          <w:spacing w:val="-1"/>
          <w:sz w:val="24"/>
        </w:rPr>
        <w:t xml:space="preserve"> </w:t>
      </w:r>
      <w:r>
        <w:rPr>
          <w:sz w:val="24"/>
        </w:rPr>
        <w:t>drafting</w:t>
      </w:r>
      <w:r>
        <w:rPr>
          <w:spacing w:val="-3"/>
          <w:sz w:val="24"/>
        </w:rPr>
        <w:t xml:space="preserve"> </w:t>
      </w:r>
      <w:r>
        <w:rPr>
          <w:sz w:val="24"/>
        </w:rPr>
        <w:t>of an</w:t>
      </w:r>
      <w:r>
        <w:rPr>
          <w:spacing w:val="2"/>
          <w:sz w:val="24"/>
        </w:rPr>
        <w:t xml:space="preserve"> </w:t>
      </w:r>
      <w:r>
        <w:rPr>
          <w:sz w:val="24"/>
        </w:rPr>
        <w:t>appendix.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If the change of the tender documents is done in the first half of the bid accepta</w:t>
      </w:r>
      <w:r>
        <w:t>nce time limit</w:t>
      </w:r>
      <w:r>
        <w:rPr>
          <w:spacing w:val="1"/>
        </w:rPr>
        <w:t xml:space="preserve"> </w:t>
      </w:r>
      <w:r>
        <w:t>period, the contracting</w:t>
      </w:r>
      <w:r>
        <w:rPr>
          <w:spacing w:val="-3"/>
        </w:rPr>
        <w:t xml:space="preserve"> </w:t>
      </w:r>
      <w:r>
        <w:t>authority</w:t>
      </w:r>
      <w:r>
        <w:rPr>
          <w:spacing w:val="-4"/>
        </w:rPr>
        <w:t xml:space="preserve"> </w:t>
      </w:r>
      <w:r>
        <w:t>or entity</w:t>
      </w:r>
      <w:r>
        <w:rPr>
          <w:spacing w:val="-5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extend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time limit</w:t>
      </w:r>
      <w:r>
        <w:rPr>
          <w:spacing w:val="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 receipt of</w:t>
      </w:r>
      <w:r>
        <w:rPr>
          <w:spacing w:val="1"/>
        </w:rPr>
        <w:t xml:space="preserve"> </w:t>
      </w:r>
      <w:r>
        <w:t>bids.</w:t>
      </w:r>
    </w:p>
    <w:p w:rsidR="00621519" w:rsidRDefault="00145C5F">
      <w:pPr>
        <w:pStyle w:val="BodyText"/>
        <w:spacing w:line="256" w:lineRule="auto"/>
        <w:ind w:left="120" w:right="114"/>
        <w:jc w:val="both"/>
      </w:pPr>
      <w:r>
        <w:t>If the tender documents are changed in the second half of the bid submission time limit</w:t>
      </w:r>
      <w:r>
        <w:rPr>
          <w:spacing w:val="1"/>
        </w:rPr>
        <w:t xml:space="preserve"> </w:t>
      </w:r>
      <w:r>
        <w:t>period, the contracting authority or entity shall extend the deadline for submission of bids by</w:t>
      </w:r>
      <w:r>
        <w:rPr>
          <w:spacing w:val="1"/>
        </w:rPr>
        <w:t xml:space="preserve"> </w:t>
      </w:r>
      <w:r>
        <w:t>at least 10 days for procedures above the upper monetary threshold and by at least 7 days for</w:t>
      </w:r>
      <w:r>
        <w:rPr>
          <w:spacing w:val="1"/>
        </w:rPr>
        <w:t xml:space="preserve"> </w:t>
      </w:r>
      <w:r>
        <w:t>procedures</w:t>
      </w:r>
      <w:r>
        <w:rPr>
          <w:spacing w:val="-1"/>
        </w:rPr>
        <w:t xml:space="preserve"> </w:t>
      </w:r>
      <w:r>
        <w:t>under high monetary</w:t>
      </w:r>
      <w:r>
        <w:rPr>
          <w:spacing w:val="-4"/>
        </w:rPr>
        <w:t xml:space="preserve"> </w:t>
      </w:r>
      <w:r>
        <w:t>threshold.</w:t>
      </w:r>
    </w:p>
    <w:p w:rsidR="00621519" w:rsidRDefault="00145C5F">
      <w:pPr>
        <w:pStyle w:val="ListParagraph"/>
        <w:numPr>
          <w:ilvl w:val="0"/>
          <w:numId w:val="58"/>
        </w:numPr>
        <w:tabs>
          <w:tab w:val="left" w:pos="378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>Any appendix changing th</w:t>
      </w:r>
      <w:r>
        <w:rPr>
          <w:sz w:val="24"/>
        </w:rPr>
        <w:t>e tender documents shall be communicated in the same way as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procedure</w:t>
      </w:r>
      <w:r>
        <w:rPr>
          <w:spacing w:val="-2"/>
          <w:sz w:val="24"/>
        </w:rPr>
        <w:t xml:space="preserve"> </w:t>
      </w:r>
      <w:r>
        <w:rPr>
          <w:sz w:val="24"/>
        </w:rPr>
        <w:t>notice.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76</w:t>
      </w:r>
    </w:p>
    <w:p w:rsidR="00621519" w:rsidRDefault="00145C5F">
      <w:pPr>
        <w:pStyle w:val="Heading1"/>
        <w:ind w:left="180"/>
      </w:pPr>
      <w:r>
        <w:t>Mandatory</w:t>
      </w:r>
      <w:r>
        <w:rPr>
          <w:spacing w:val="-3"/>
        </w:rPr>
        <w:t xml:space="preserve"> </w:t>
      </w:r>
      <w:r>
        <w:t>criteria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disqualification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382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Any</w:t>
      </w:r>
      <w:r>
        <w:rPr>
          <w:spacing w:val="15"/>
          <w:sz w:val="24"/>
        </w:rPr>
        <w:t xml:space="preserve"> </w:t>
      </w:r>
      <w:r>
        <w:rPr>
          <w:sz w:val="24"/>
        </w:rPr>
        <w:t>economic</w:t>
      </w:r>
      <w:r>
        <w:rPr>
          <w:spacing w:val="20"/>
          <w:sz w:val="24"/>
        </w:rPr>
        <w:t xml:space="preserve"> </w:t>
      </w:r>
      <w:r>
        <w:rPr>
          <w:sz w:val="24"/>
        </w:rPr>
        <w:t>operator</w:t>
      </w:r>
      <w:r>
        <w:rPr>
          <w:spacing w:val="19"/>
          <w:sz w:val="24"/>
        </w:rPr>
        <w:t xml:space="preserve"> </w:t>
      </w:r>
      <w:r>
        <w:rPr>
          <w:sz w:val="24"/>
        </w:rPr>
        <w:t>that</w:t>
      </w:r>
      <w:r>
        <w:rPr>
          <w:spacing w:val="21"/>
          <w:sz w:val="24"/>
        </w:rPr>
        <w:t xml:space="preserve"> </w:t>
      </w:r>
      <w:r>
        <w:rPr>
          <w:sz w:val="24"/>
        </w:rPr>
        <w:t>is</w:t>
      </w:r>
      <w:r>
        <w:rPr>
          <w:spacing w:val="21"/>
          <w:sz w:val="24"/>
        </w:rPr>
        <w:t xml:space="preserve"> </w:t>
      </w:r>
      <w:r>
        <w:rPr>
          <w:sz w:val="24"/>
        </w:rPr>
        <w:t>or</w:t>
      </w:r>
      <w:r>
        <w:rPr>
          <w:spacing w:val="18"/>
          <w:sz w:val="24"/>
        </w:rPr>
        <w:t xml:space="preserve"> </w:t>
      </w:r>
      <w:r>
        <w:rPr>
          <w:sz w:val="24"/>
        </w:rPr>
        <w:t>has</w:t>
      </w:r>
      <w:r>
        <w:rPr>
          <w:spacing w:val="20"/>
          <w:sz w:val="24"/>
        </w:rPr>
        <w:t xml:space="preserve"> </w:t>
      </w:r>
      <w:r>
        <w:rPr>
          <w:sz w:val="24"/>
        </w:rPr>
        <w:t>been</w:t>
      </w:r>
      <w:r>
        <w:rPr>
          <w:spacing w:val="21"/>
          <w:sz w:val="24"/>
        </w:rPr>
        <w:t xml:space="preserve"> </w:t>
      </w:r>
      <w:r>
        <w:rPr>
          <w:sz w:val="24"/>
        </w:rPr>
        <w:t>convicted</w:t>
      </w:r>
      <w:r>
        <w:rPr>
          <w:spacing w:val="21"/>
          <w:sz w:val="24"/>
        </w:rPr>
        <w:t xml:space="preserve"> </w:t>
      </w:r>
      <w:r>
        <w:rPr>
          <w:sz w:val="24"/>
        </w:rPr>
        <w:t>by</w:t>
      </w:r>
      <w:r>
        <w:rPr>
          <w:spacing w:val="15"/>
          <w:sz w:val="24"/>
        </w:rPr>
        <w:t xml:space="preserve"> </w:t>
      </w:r>
      <w:r>
        <w:rPr>
          <w:sz w:val="24"/>
        </w:rPr>
        <w:t>a</w:t>
      </w:r>
      <w:r>
        <w:rPr>
          <w:spacing w:val="20"/>
          <w:sz w:val="24"/>
        </w:rPr>
        <w:t xml:space="preserve"> </w:t>
      </w:r>
      <w:r>
        <w:rPr>
          <w:sz w:val="24"/>
        </w:rPr>
        <w:t>final</w:t>
      </w:r>
      <w:r>
        <w:rPr>
          <w:spacing w:val="20"/>
          <w:sz w:val="24"/>
        </w:rPr>
        <w:t xml:space="preserve"> </w:t>
      </w:r>
      <w:r>
        <w:rPr>
          <w:sz w:val="24"/>
        </w:rPr>
        <w:t>court</w:t>
      </w:r>
      <w:r>
        <w:rPr>
          <w:spacing w:val="21"/>
          <w:sz w:val="24"/>
        </w:rPr>
        <w:t xml:space="preserve"> </w:t>
      </w:r>
      <w:r>
        <w:rPr>
          <w:sz w:val="24"/>
        </w:rPr>
        <w:t>decision</w:t>
      </w:r>
      <w:r>
        <w:rPr>
          <w:spacing w:val="20"/>
          <w:sz w:val="24"/>
        </w:rPr>
        <w:t xml:space="preserve"> </w:t>
      </w:r>
      <w:r>
        <w:rPr>
          <w:sz w:val="24"/>
        </w:rPr>
        <w:t>for</w:t>
      </w:r>
      <w:r>
        <w:rPr>
          <w:spacing w:val="19"/>
          <w:sz w:val="24"/>
        </w:rPr>
        <w:t xml:space="preserve"> </w:t>
      </w:r>
      <w:r>
        <w:rPr>
          <w:sz w:val="24"/>
        </w:rPr>
        <w:t>any</w:t>
      </w:r>
      <w:r>
        <w:rPr>
          <w:spacing w:val="16"/>
          <w:sz w:val="24"/>
        </w:rPr>
        <w:t xml:space="preserve"> </w:t>
      </w:r>
      <w:r>
        <w:rPr>
          <w:sz w:val="24"/>
        </w:rPr>
        <w:t>of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criminal</w:t>
      </w:r>
      <w:r>
        <w:rPr>
          <w:spacing w:val="1"/>
          <w:sz w:val="24"/>
        </w:rPr>
        <w:t xml:space="preserve"> </w:t>
      </w:r>
      <w:r>
        <w:rPr>
          <w:sz w:val="24"/>
        </w:rPr>
        <w:t>offenses</w:t>
      </w:r>
      <w:r>
        <w:rPr>
          <w:spacing w:val="1"/>
          <w:sz w:val="24"/>
        </w:rPr>
        <w:t xml:space="preserve"> </w:t>
      </w:r>
      <w:r>
        <w:rPr>
          <w:sz w:val="24"/>
        </w:rPr>
        <w:t>mentioned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paragraph,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disqualified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procedures for a period of 5 years from the date of execution of the sentence, if</w:t>
      </w:r>
      <w:r>
        <w:rPr>
          <w:spacing w:val="1"/>
          <w:sz w:val="24"/>
        </w:rPr>
        <w:t xml:space="preserve"> </w:t>
      </w:r>
      <w:r>
        <w:rPr>
          <w:sz w:val="24"/>
        </w:rPr>
        <w:t>no other period has been set by the court. This disqualification shall be done for the fo</w:t>
      </w:r>
      <w:r>
        <w:rPr>
          <w:sz w:val="24"/>
        </w:rPr>
        <w:t>llowing</w:t>
      </w:r>
      <w:r>
        <w:rPr>
          <w:spacing w:val="-57"/>
          <w:sz w:val="24"/>
        </w:rPr>
        <w:t xml:space="preserve"> </w:t>
      </w:r>
      <w:r>
        <w:rPr>
          <w:sz w:val="24"/>
        </w:rPr>
        <w:t>criminal</w:t>
      </w:r>
      <w:r>
        <w:rPr>
          <w:spacing w:val="-1"/>
          <w:sz w:val="24"/>
        </w:rPr>
        <w:t xml:space="preserve"> </w:t>
      </w:r>
      <w:r>
        <w:rPr>
          <w:sz w:val="24"/>
        </w:rPr>
        <w:t>offenses: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31"/>
        </w:tabs>
        <w:spacing w:line="256" w:lineRule="auto"/>
        <w:ind w:right="124" w:firstLine="0"/>
        <w:rPr>
          <w:sz w:val="24"/>
        </w:rPr>
      </w:pPr>
      <w:r>
        <w:rPr>
          <w:sz w:val="24"/>
        </w:rPr>
        <w:t>participation</w:t>
      </w:r>
      <w:r>
        <w:rPr>
          <w:spacing w:val="42"/>
          <w:sz w:val="24"/>
        </w:rPr>
        <w:t xml:space="preserve"> </w:t>
      </w:r>
      <w:r>
        <w:rPr>
          <w:sz w:val="24"/>
        </w:rPr>
        <w:t>in</w:t>
      </w:r>
      <w:r>
        <w:rPr>
          <w:spacing w:val="43"/>
          <w:sz w:val="24"/>
        </w:rPr>
        <w:t xml:space="preserve"> </w:t>
      </w:r>
      <w:r>
        <w:rPr>
          <w:sz w:val="24"/>
        </w:rPr>
        <w:t>a</w:t>
      </w:r>
      <w:r>
        <w:rPr>
          <w:spacing w:val="41"/>
          <w:sz w:val="24"/>
        </w:rPr>
        <w:t xml:space="preserve"> </w:t>
      </w:r>
      <w:r>
        <w:rPr>
          <w:sz w:val="24"/>
        </w:rPr>
        <w:t>structured</w:t>
      </w:r>
      <w:r>
        <w:rPr>
          <w:spacing w:val="43"/>
          <w:sz w:val="24"/>
        </w:rPr>
        <w:t xml:space="preserve"> </w:t>
      </w:r>
      <w:r>
        <w:rPr>
          <w:sz w:val="24"/>
        </w:rPr>
        <w:t>criminal</w:t>
      </w:r>
      <w:r>
        <w:rPr>
          <w:spacing w:val="46"/>
          <w:sz w:val="24"/>
        </w:rPr>
        <w:t xml:space="preserve"> </w:t>
      </w:r>
      <w:r>
        <w:rPr>
          <w:sz w:val="24"/>
        </w:rPr>
        <w:t>group,</w:t>
      </w:r>
      <w:r>
        <w:rPr>
          <w:spacing w:val="44"/>
          <w:sz w:val="24"/>
        </w:rPr>
        <w:t xml:space="preserve"> </w:t>
      </w:r>
      <w:r>
        <w:rPr>
          <w:sz w:val="24"/>
        </w:rPr>
        <w:t>criminal</w:t>
      </w:r>
      <w:r>
        <w:rPr>
          <w:spacing w:val="43"/>
          <w:sz w:val="24"/>
        </w:rPr>
        <w:t xml:space="preserve"> </w:t>
      </w:r>
      <w:r>
        <w:rPr>
          <w:sz w:val="24"/>
        </w:rPr>
        <w:t>organization,</w:t>
      </w:r>
      <w:r>
        <w:rPr>
          <w:spacing w:val="42"/>
          <w:sz w:val="24"/>
        </w:rPr>
        <w:t xml:space="preserve"> </w:t>
      </w:r>
      <w:r>
        <w:rPr>
          <w:sz w:val="24"/>
        </w:rPr>
        <w:t>armed</w:t>
      </w:r>
      <w:r>
        <w:rPr>
          <w:spacing w:val="43"/>
          <w:sz w:val="24"/>
        </w:rPr>
        <w:t xml:space="preserve"> </w:t>
      </w:r>
      <w:r>
        <w:rPr>
          <w:sz w:val="24"/>
        </w:rPr>
        <w:t>gang,</w:t>
      </w:r>
      <w:r>
        <w:rPr>
          <w:spacing w:val="-57"/>
          <w:sz w:val="24"/>
        </w:rPr>
        <w:t xml:space="preserve"> </w:t>
      </w:r>
      <w:r>
        <w:rPr>
          <w:sz w:val="24"/>
        </w:rPr>
        <w:t>terrorist</w:t>
      </w:r>
      <w:r>
        <w:rPr>
          <w:spacing w:val="-1"/>
          <w:sz w:val="24"/>
        </w:rPr>
        <w:t xml:space="preserve"> </w:t>
      </w:r>
      <w:r>
        <w:rPr>
          <w:sz w:val="24"/>
        </w:rPr>
        <w:t>organization, as</w:t>
      </w:r>
      <w:r>
        <w:rPr>
          <w:spacing w:val="2"/>
          <w:sz w:val="24"/>
        </w:rPr>
        <w:t xml:space="preserve"> </w:t>
      </w:r>
      <w:r>
        <w:rPr>
          <w:sz w:val="24"/>
        </w:rPr>
        <w:t>defined by</w:t>
      </w:r>
      <w:r>
        <w:rPr>
          <w:spacing w:val="-5"/>
          <w:sz w:val="24"/>
        </w:rPr>
        <w:t xml:space="preserve"> </w:t>
      </w:r>
      <w:r>
        <w:rPr>
          <w:sz w:val="24"/>
        </w:rPr>
        <w:t>applicable law;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01"/>
        </w:tabs>
        <w:ind w:left="1100" w:hanging="261"/>
        <w:rPr>
          <w:sz w:val="24"/>
        </w:rPr>
      </w:pPr>
      <w:r>
        <w:rPr>
          <w:sz w:val="24"/>
        </w:rPr>
        <w:t>corruption,</w:t>
      </w:r>
      <w:r>
        <w:rPr>
          <w:spacing w:val="-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force;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086"/>
        </w:tabs>
        <w:spacing w:before="12"/>
        <w:ind w:left="1085" w:hanging="246"/>
        <w:rPr>
          <w:sz w:val="24"/>
        </w:rPr>
      </w:pPr>
      <w:r>
        <w:rPr>
          <w:sz w:val="24"/>
        </w:rPr>
        <w:t>fraud,</w:t>
      </w:r>
      <w:r>
        <w:rPr>
          <w:spacing w:val="-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 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in force;</w:t>
      </w:r>
    </w:p>
    <w:p w:rsidR="00621519" w:rsidRDefault="00145C5F">
      <w:pPr>
        <w:pStyle w:val="BodyText"/>
        <w:spacing w:before="19"/>
        <w:ind w:left="840"/>
      </w:pPr>
      <w:r>
        <w:t>ç)</w:t>
      </w:r>
      <w:r>
        <w:rPr>
          <w:spacing w:val="31"/>
        </w:rPr>
        <w:t xml:space="preserve"> </w:t>
      </w:r>
      <w:r>
        <w:t>money</w:t>
      </w:r>
      <w:r>
        <w:rPr>
          <w:spacing w:val="83"/>
        </w:rPr>
        <w:t xml:space="preserve"> </w:t>
      </w:r>
      <w:r>
        <w:t>laundering</w:t>
      </w:r>
      <w:r>
        <w:rPr>
          <w:spacing w:val="89"/>
        </w:rPr>
        <w:t xml:space="preserve"> </w:t>
      </w:r>
      <w:r>
        <w:t>or</w:t>
      </w:r>
      <w:r>
        <w:rPr>
          <w:spacing w:val="90"/>
        </w:rPr>
        <w:t xml:space="preserve"> </w:t>
      </w:r>
      <w:r>
        <w:t>terrorist</w:t>
      </w:r>
      <w:r>
        <w:rPr>
          <w:spacing w:val="92"/>
        </w:rPr>
        <w:t xml:space="preserve"> </w:t>
      </w:r>
      <w:r>
        <w:t>financing</w:t>
      </w:r>
      <w:r>
        <w:rPr>
          <w:spacing w:val="89"/>
        </w:rPr>
        <w:t xml:space="preserve"> </w:t>
      </w:r>
      <w:r>
        <w:t>according</w:t>
      </w:r>
      <w:r>
        <w:rPr>
          <w:spacing w:val="88"/>
        </w:rPr>
        <w:t xml:space="preserve"> </w:t>
      </w:r>
      <w:r>
        <w:t>to</w:t>
      </w:r>
      <w:r>
        <w:rPr>
          <w:spacing w:val="92"/>
        </w:rPr>
        <w:t xml:space="preserve"> </w:t>
      </w:r>
      <w:r>
        <w:t>the</w:t>
      </w:r>
      <w:r>
        <w:rPr>
          <w:spacing w:val="90"/>
        </w:rPr>
        <w:t xml:space="preserve"> </w:t>
      </w:r>
      <w:r>
        <w:t>provisions</w:t>
      </w:r>
      <w:r>
        <w:rPr>
          <w:spacing w:val="92"/>
        </w:rPr>
        <w:t xml:space="preserve"> </w:t>
      </w:r>
      <w:r>
        <w:t>of</w:t>
      </w:r>
      <w:r>
        <w:rPr>
          <w:spacing w:val="91"/>
        </w:rPr>
        <w:t xml:space="preserve"> </w:t>
      </w:r>
      <w:r>
        <w:t>the</w:t>
      </w:r>
    </w:p>
    <w:p w:rsidR="00621519" w:rsidRDefault="00621519">
      <w:pPr>
        <w:sectPr w:rsidR="00621519">
          <w:footerReference w:type="default" r:id="rId9"/>
          <w:pgSz w:w="11910" w:h="16840"/>
          <w:pgMar w:top="1340" w:right="1320" w:bottom="2080" w:left="1320" w:header="0" w:footer="1893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55"/>
        </w:tabs>
        <w:spacing w:before="76" w:line="256" w:lineRule="auto"/>
        <w:ind w:right="123" w:firstLine="0"/>
        <w:rPr>
          <w:sz w:val="24"/>
        </w:rPr>
      </w:pPr>
      <w:r>
        <w:rPr>
          <w:sz w:val="24"/>
        </w:rPr>
        <w:lastRenderedPageBreak/>
        <w:t>acts</w:t>
      </w:r>
      <w:r>
        <w:rPr>
          <w:spacing w:val="57"/>
          <w:sz w:val="24"/>
        </w:rPr>
        <w:t xml:space="preserve"> </w:t>
      </w:r>
      <w:r>
        <w:rPr>
          <w:sz w:val="24"/>
        </w:rPr>
        <w:t>with</w:t>
      </w:r>
      <w:r>
        <w:rPr>
          <w:spacing w:val="54"/>
          <w:sz w:val="24"/>
        </w:rPr>
        <w:t xml:space="preserve"> </w:t>
      </w:r>
      <w:r>
        <w:rPr>
          <w:sz w:val="24"/>
        </w:rPr>
        <w:t>terrorist</w:t>
      </w:r>
      <w:r>
        <w:rPr>
          <w:spacing w:val="54"/>
          <w:sz w:val="24"/>
        </w:rPr>
        <w:t xml:space="preserve"> </w:t>
      </w:r>
      <w:r>
        <w:rPr>
          <w:sz w:val="24"/>
        </w:rPr>
        <w:t>intentions</w:t>
      </w:r>
      <w:r>
        <w:rPr>
          <w:spacing w:val="54"/>
          <w:sz w:val="24"/>
        </w:rPr>
        <w:t xml:space="preserve"> </w:t>
      </w:r>
      <w:r>
        <w:rPr>
          <w:sz w:val="24"/>
        </w:rPr>
        <w:t>or</w:t>
      </w:r>
      <w:r>
        <w:rPr>
          <w:spacing w:val="53"/>
          <w:sz w:val="24"/>
        </w:rPr>
        <w:t xml:space="preserve"> </w:t>
      </w:r>
      <w:r>
        <w:rPr>
          <w:sz w:val="24"/>
        </w:rPr>
        <w:t>criminal</w:t>
      </w:r>
      <w:r>
        <w:rPr>
          <w:spacing w:val="55"/>
          <w:sz w:val="24"/>
        </w:rPr>
        <w:t xml:space="preserve"> </w:t>
      </w:r>
      <w:r>
        <w:rPr>
          <w:sz w:val="24"/>
        </w:rPr>
        <w:t>offenses</w:t>
      </w:r>
      <w:r>
        <w:rPr>
          <w:spacing w:val="54"/>
          <w:sz w:val="24"/>
        </w:rPr>
        <w:t xml:space="preserve"> </w:t>
      </w:r>
      <w:r>
        <w:rPr>
          <w:sz w:val="24"/>
        </w:rPr>
        <w:t>related</w:t>
      </w:r>
      <w:r>
        <w:rPr>
          <w:spacing w:val="53"/>
          <w:sz w:val="24"/>
        </w:rPr>
        <w:t xml:space="preserve"> </w:t>
      </w:r>
      <w:r>
        <w:rPr>
          <w:sz w:val="24"/>
        </w:rPr>
        <w:t>to</w:t>
      </w:r>
      <w:r>
        <w:rPr>
          <w:spacing w:val="54"/>
          <w:sz w:val="24"/>
        </w:rPr>
        <w:t xml:space="preserve"> </w:t>
      </w:r>
      <w:r>
        <w:rPr>
          <w:sz w:val="24"/>
        </w:rPr>
        <w:t>terrorist</w:t>
      </w:r>
      <w:r>
        <w:rPr>
          <w:spacing w:val="54"/>
          <w:sz w:val="24"/>
        </w:rPr>
        <w:t xml:space="preserve"> </w:t>
      </w:r>
      <w:r>
        <w:rPr>
          <w:sz w:val="24"/>
        </w:rPr>
        <w:t>activities,</w:t>
      </w:r>
      <w:r>
        <w:rPr>
          <w:spacing w:val="-57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of 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 in force;</w:t>
      </w:r>
    </w:p>
    <w:p w:rsidR="00621519" w:rsidRDefault="00145C5F">
      <w:pPr>
        <w:pStyle w:val="BodyText"/>
        <w:spacing w:line="274" w:lineRule="exact"/>
        <w:ind w:left="840"/>
      </w:pPr>
      <w:r>
        <w:t>dh)</w:t>
      </w:r>
      <w:r>
        <w:rPr>
          <w:spacing w:val="-4"/>
        </w:rPr>
        <w:t xml:space="preserve"> </w:t>
      </w:r>
      <w:r>
        <w:t>forgery;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29"/>
        </w:tabs>
        <w:spacing w:before="19" w:line="256" w:lineRule="auto"/>
        <w:ind w:right="115" w:firstLine="0"/>
        <w:rPr>
          <w:sz w:val="24"/>
        </w:rPr>
      </w:pPr>
      <w:r>
        <w:rPr>
          <w:sz w:val="24"/>
        </w:rPr>
        <w:t>child</w:t>
      </w:r>
      <w:r>
        <w:rPr>
          <w:spacing w:val="41"/>
          <w:sz w:val="24"/>
        </w:rPr>
        <w:t xml:space="preserve"> </w:t>
      </w:r>
      <w:r>
        <w:rPr>
          <w:sz w:val="24"/>
        </w:rPr>
        <w:t>labour</w:t>
      </w:r>
      <w:r>
        <w:rPr>
          <w:spacing w:val="42"/>
          <w:sz w:val="24"/>
        </w:rPr>
        <w:t xml:space="preserve"> </w:t>
      </w:r>
      <w:r>
        <w:rPr>
          <w:sz w:val="24"/>
        </w:rPr>
        <w:t>and</w:t>
      </w:r>
      <w:r>
        <w:rPr>
          <w:spacing w:val="42"/>
          <w:sz w:val="24"/>
        </w:rPr>
        <w:t xml:space="preserve"> </w:t>
      </w:r>
      <w:r>
        <w:rPr>
          <w:sz w:val="24"/>
        </w:rPr>
        <w:t>other</w:t>
      </w:r>
      <w:r>
        <w:rPr>
          <w:spacing w:val="41"/>
          <w:sz w:val="24"/>
        </w:rPr>
        <w:t xml:space="preserve"> </w:t>
      </w:r>
      <w:r>
        <w:rPr>
          <w:sz w:val="24"/>
        </w:rPr>
        <w:t>forms</w:t>
      </w:r>
      <w:r>
        <w:rPr>
          <w:spacing w:val="43"/>
          <w:sz w:val="24"/>
        </w:rPr>
        <w:t xml:space="preserve"> </w:t>
      </w:r>
      <w:r>
        <w:rPr>
          <w:sz w:val="24"/>
        </w:rPr>
        <w:t>of</w:t>
      </w:r>
      <w:r>
        <w:rPr>
          <w:spacing w:val="42"/>
          <w:sz w:val="24"/>
        </w:rPr>
        <w:t xml:space="preserve"> </w:t>
      </w:r>
      <w:r>
        <w:rPr>
          <w:sz w:val="24"/>
        </w:rPr>
        <w:t>trafficking</w:t>
      </w:r>
      <w:r>
        <w:rPr>
          <w:spacing w:val="39"/>
          <w:sz w:val="24"/>
        </w:rPr>
        <w:t xml:space="preserve"> </w:t>
      </w:r>
      <w:r>
        <w:rPr>
          <w:sz w:val="24"/>
        </w:rPr>
        <w:t>in</w:t>
      </w:r>
      <w:r>
        <w:rPr>
          <w:spacing w:val="45"/>
          <w:sz w:val="24"/>
        </w:rPr>
        <w:t xml:space="preserve"> </w:t>
      </w:r>
      <w:r>
        <w:rPr>
          <w:sz w:val="24"/>
        </w:rPr>
        <w:t>human</w:t>
      </w:r>
      <w:r>
        <w:rPr>
          <w:spacing w:val="42"/>
          <w:sz w:val="24"/>
        </w:rPr>
        <w:t xml:space="preserve"> </w:t>
      </w:r>
      <w:r>
        <w:rPr>
          <w:sz w:val="24"/>
        </w:rPr>
        <w:t>beings,</w:t>
      </w:r>
      <w:r>
        <w:rPr>
          <w:spacing w:val="42"/>
          <w:sz w:val="24"/>
        </w:rPr>
        <w:t xml:space="preserve"> </w:t>
      </w:r>
      <w:r>
        <w:rPr>
          <w:sz w:val="24"/>
        </w:rPr>
        <w:t>as</w:t>
      </w:r>
      <w:r>
        <w:rPr>
          <w:spacing w:val="43"/>
          <w:sz w:val="24"/>
        </w:rPr>
        <w:t xml:space="preserve"> </w:t>
      </w:r>
      <w:r>
        <w:rPr>
          <w:sz w:val="24"/>
        </w:rPr>
        <w:t>defined</w:t>
      </w:r>
      <w:r>
        <w:rPr>
          <w:spacing w:val="43"/>
          <w:sz w:val="24"/>
        </w:rPr>
        <w:t xml:space="preserve"> </w:t>
      </w:r>
      <w:r>
        <w:rPr>
          <w:sz w:val="24"/>
        </w:rPr>
        <w:t>by</w:t>
      </w:r>
      <w:r>
        <w:rPr>
          <w:spacing w:val="37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in force.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The</w:t>
      </w:r>
      <w:r>
        <w:rPr>
          <w:spacing w:val="1"/>
        </w:rPr>
        <w:t xml:space="preserve"> </w:t>
      </w:r>
      <w:r>
        <w:t>requirement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disqualify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apply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convicted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final</w:t>
      </w:r>
      <w:r>
        <w:rPr>
          <w:spacing w:val="1"/>
        </w:rPr>
        <w:t xml:space="preserve"> </w:t>
      </w:r>
      <w:r>
        <w:t>court</w:t>
      </w:r>
      <w:r>
        <w:rPr>
          <w:spacing w:val="1"/>
        </w:rPr>
        <w:t xml:space="preserve"> </w:t>
      </w:r>
      <w:r>
        <w:t>decision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member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its</w:t>
      </w:r>
      <w:r>
        <w:rPr>
          <w:spacing w:val="1"/>
        </w:rPr>
        <w:t xml:space="preserve"> </w:t>
      </w:r>
      <w:r>
        <w:t>governing,</w:t>
      </w:r>
      <w:r>
        <w:rPr>
          <w:spacing w:val="1"/>
        </w:rPr>
        <w:t xml:space="preserve"> </w:t>
      </w:r>
      <w:r>
        <w:t>management</w:t>
      </w:r>
      <w:r>
        <w:rPr>
          <w:spacing w:val="60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supervisory body, shareholder or partner, economic operator, or has representative, decision-</w:t>
      </w:r>
      <w:r>
        <w:rPr>
          <w:spacing w:val="1"/>
        </w:rPr>
        <w:t xml:space="preserve"> </w:t>
      </w:r>
      <w:r>
        <w:t>making</w:t>
      </w:r>
      <w:r>
        <w:rPr>
          <w:spacing w:val="-4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controlling</w:t>
      </w:r>
      <w:r>
        <w:rPr>
          <w:spacing w:val="-2"/>
        </w:rPr>
        <w:t xml:space="preserve"> </w:t>
      </w:r>
      <w:r>
        <w:t>powers within</w:t>
      </w:r>
      <w:r>
        <w:rPr>
          <w:spacing w:val="2"/>
        </w:rPr>
        <w:t xml:space="preserve"> </w:t>
      </w:r>
      <w:r>
        <w:t>it.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373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An</w:t>
      </w:r>
      <w:r>
        <w:rPr>
          <w:spacing w:val="9"/>
          <w:sz w:val="24"/>
        </w:rPr>
        <w:t xml:space="preserve"> </w:t>
      </w:r>
      <w:r>
        <w:rPr>
          <w:sz w:val="24"/>
        </w:rPr>
        <w:t>economic</w:t>
      </w:r>
      <w:r>
        <w:rPr>
          <w:spacing w:val="9"/>
          <w:sz w:val="24"/>
        </w:rPr>
        <w:t xml:space="preserve"> </w:t>
      </w:r>
      <w:r>
        <w:rPr>
          <w:sz w:val="24"/>
        </w:rPr>
        <w:t>operator</w:t>
      </w:r>
      <w:r>
        <w:rPr>
          <w:spacing w:val="12"/>
          <w:sz w:val="24"/>
        </w:rPr>
        <w:t xml:space="preserve"> </w:t>
      </w:r>
      <w:r>
        <w:rPr>
          <w:sz w:val="24"/>
        </w:rPr>
        <w:t>is</w:t>
      </w:r>
      <w:r>
        <w:rPr>
          <w:spacing w:val="11"/>
          <w:sz w:val="24"/>
        </w:rPr>
        <w:t xml:space="preserve"> </w:t>
      </w:r>
      <w:r>
        <w:rPr>
          <w:sz w:val="24"/>
        </w:rPr>
        <w:t>disqualified</w:t>
      </w:r>
      <w:r>
        <w:rPr>
          <w:spacing w:val="10"/>
          <w:sz w:val="24"/>
        </w:rPr>
        <w:t xml:space="preserve"> </w:t>
      </w:r>
      <w:r>
        <w:rPr>
          <w:sz w:val="24"/>
        </w:rPr>
        <w:t>from</w:t>
      </w:r>
      <w:r>
        <w:rPr>
          <w:spacing w:val="11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11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1"/>
          <w:sz w:val="24"/>
        </w:rPr>
        <w:t xml:space="preserve"> </w:t>
      </w:r>
      <w:r>
        <w:rPr>
          <w:sz w:val="24"/>
        </w:rPr>
        <w:t>procedure</w:t>
      </w:r>
      <w:r>
        <w:rPr>
          <w:spacing w:val="9"/>
          <w:sz w:val="24"/>
        </w:rPr>
        <w:t xml:space="preserve"> </w:t>
      </w:r>
      <w:r>
        <w:rPr>
          <w:sz w:val="24"/>
        </w:rPr>
        <w:t>when</w:t>
      </w:r>
      <w:r>
        <w:rPr>
          <w:spacing w:val="-58"/>
          <w:sz w:val="24"/>
        </w:rPr>
        <w:t xml:space="preserve"> </w:t>
      </w:r>
      <w:r>
        <w:rPr>
          <w:sz w:val="24"/>
        </w:rPr>
        <w:t>it has violated its obligations regarding the payment of taxes or social security contributions,</w:t>
      </w:r>
      <w:r>
        <w:rPr>
          <w:spacing w:val="1"/>
          <w:sz w:val="24"/>
        </w:rPr>
        <w:t xml:space="preserve"> </w:t>
      </w:r>
      <w:r>
        <w:rPr>
          <w:sz w:val="24"/>
        </w:rPr>
        <w:t>unless: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53"/>
        </w:tabs>
        <w:spacing w:line="254" w:lineRule="auto"/>
        <w:ind w:right="115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court</w:t>
      </w:r>
      <w:r>
        <w:rPr>
          <w:spacing w:val="1"/>
          <w:sz w:val="24"/>
        </w:rPr>
        <w:t xml:space="preserve"> </w:t>
      </w:r>
      <w:r>
        <w:rPr>
          <w:sz w:val="24"/>
        </w:rPr>
        <w:t>litigation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there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final</w:t>
      </w:r>
      <w:r>
        <w:rPr>
          <w:spacing w:val="1"/>
          <w:sz w:val="24"/>
        </w:rPr>
        <w:t xml:space="preserve"> </w:t>
      </w:r>
      <w:r>
        <w:rPr>
          <w:sz w:val="24"/>
        </w:rPr>
        <w:t>court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administr</w:t>
      </w:r>
      <w:r>
        <w:rPr>
          <w:sz w:val="24"/>
        </w:rPr>
        <w:t>ative</w:t>
      </w:r>
      <w:r>
        <w:rPr>
          <w:spacing w:val="-1"/>
          <w:sz w:val="24"/>
        </w:rPr>
        <w:t xml:space="preserve"> </w:t>
      </w:r>
      <w:r>
        <w:rPr>
          <w:sz w:val="24"/>
        </w:rPr>
        <w:t>decision 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 in force;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53"/>
        </w:tabs>
        <w:spacing w:before="1" w:line="256" w:lineRule="auto"/>
        <w:ind w:right="119" w:firstLine="0"/>
        <w:jc w:val="both"/>
        <w:rPr>
          <w:sz w:val="24"/>
        </w:rPr>
      </w:pPr>
      <w:r>
        <w:rPr>
          <w:sz w:val="24"/>
        </w:rPr>
        <w:t>the economic operator has fulfilled its obligations, by paying or concluding a</w:t>
      </w:r>
      <w:r>
        <w:rPr>
          <w:spacing w:val="1"/>
          <w:sz w:val="24"/>
        </w:rPr>
        <w:t xml:space="preserve"> </w:t>
      </w:r>
      <w:r>
        <w:rPr>
          <w:sz w:val="24"/>
        </w:rPr>
        <w:t>binding agreement with the scope of payment of its due tax liabilities, including,</w:t>
      </w:r>
      <w:r>
        <w:rPr>
          <w:spacing w:val="1"/>
          <w:sz w:val="24"/>
        </w:rPr>
        <w:t xml:space="preserve"> </w:t>
      </w:r>
      <w:r>
        <w:rPr>
          <w:sz w:val="24"/>
        </w:rPr>
        <w:t>where applicable, any late interest or fines. In any case, the binding agreement for the</w:t>
      </w:r>
      <w:r>
        <w:rPr>
          <w:spacing w:val="1"/>
          <w:sz w:val="24"/>
        </w:rPr>
        <w:t xml:space="preserve"> </w:t>
      </w:r>
      <w:r>
        <w:rPr>
          <w:sz w:val="24"/>
        </w:rPr>
        <w:t>purpose of payment of tax liabilities must be signed before the date of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publication;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31"/>
        </w:tabs>
        <w:spacing w:line="256" w:lineRule="auto"/>
        <w:ind w:right="113" w:firstLine="0"/>
        <w:jc w:val="both"/>
        <w:rPr>
          <w:sz w:val="24"/>
        </w:rPr>
      </w:pPr>
      <w:r>
        <w:rPr>
          <w:sz w:val="24"/>
        </w:rPr>
        <w:t>the economic operator has not paid small amounts of taxes or</w:t>
      </w:r>
      <w:r>
        <w:rPr>
          <w:sz w:val="24"/>
        </w:rPr>
        <w:t xml:space="preserve"> contributions</w:t>
      </w:r>
      <w:r>
        <w:rPr>
          <w:spacing w:val="60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social</w:t>
      </w:r>
      <w:r>
        <w:rPr>
          <w:spacing w:val="-1"/>
          <w:sz w:val="24"/>
        </w:rPr>
        <w:t xml:space="preserve"> </w:t>
      </w:r>
      <w:r>
        <w:rPr>
          <w:sz w:val="24"/>
        </w:rPr>
        <w:t>insurance</w:t>
      </w:r>
      <w:r>
        <w:rPr>
          <w:spacing w:val="-1"/>
          <w:sz w:val="24"/>
        </w:rPr>
        <w:t xml:space="preserve"> </w:t>
      </w:r>
      <w:r>
        <w:rPr>
          <w:sz w:val="24"/>
        </w:rPr>
        <w:t>up to the</w:t>
      </w:r>
      <w:r>
        <w:rPr>
          <w:spacing w:val="1"/>
          <w:sz w:val="24"/>
        </w:rPr>
        <w:t xml:space="preserve"> </w:t>
      </w:r>
      <w:r>
        <w:rPr>
          <w:sz w:val="24"/>
        </w:rPr>
        <w:t>value of</w:t>
      </w:r>
      <w:r>
        <w:rPr>
          <w:spacing w:val="-2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10,000;</w:t>
      </w:r>
    </w:p>
    <w:p w:rsidR="00621519" w:rsidRDefault="00145C5F">
      <w:pPr>
        <w:pStyle w:val="BodyText"/>
        <w:spacing w:line="256" w:lineRule="auto"/>
        <w:ind w:left="840" w:right="120"/>
        <w:jc w:val="both"/>
      </w:pPr>
      <w:r>
        <w:t>ç)</w:t>
      </w:r>
      <w:r>
        <w:rPr>
          <w:spacing w:val="31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economic</w:t>
      </w:r>
      <w:r>
        <w:rPr>
          <w:spacing w:val="31"/>
        </w:rPr>
        <w:t xml:space="preserve"> </w:t>
      </w:r>
      <w:r>
        <w:t>operator</w:t>
      </w:r>
      <w:r>
        <w:rPr>
          <w:spacing w:val="33"/>
        </w:rPr>
        <w:t xml:space="preserve"> </w:t>
      </w:r>
      <w:r>
        <w:t>has</w:t>
      </w:r>
      <w:r>
        <w:rPr>
          <w:spacing w:val="33"/>
        </w:rPr>
        <w:t xml:space="preserve"> </w:t>
      </w:r>
      <w:r>
        <w:t>been</w:t>
      </w:r>
      <w:r>
        <w:rPr>
          <w:spacing w:val="32"/>
        </w:rPr>
        <w:t xml:space="preserve"> </w:t>
      </w:r>
      <w:r>
        <w:t>informed</w:t>
      </w:r>
      <w:r>
        <w:rPr>
          <w:spacing w:val="33"/>
        </w:rPr>
        <w:t xml:space="preserve"> </w:t>
      </w:r>
      <w:r>
        <w:t>about</w:t>
      </w:r>
      <w:r>
        <w:rPr>
          <w:spacing w:val="33"/>
        </w:rPr>
        <w:t xml:space="preserve"> </w:t>
      </w:r>
      <w:r>
        <w:t>the</w:t>
      </w:r>
      <w:r>
        <w:rPr>
          <w:spacing w:val="31"/>
        </w:rPr>
        <w:t xml:space="preserve"> </w:t>
      </w:r>
      <w:r>
        <w:t>exact</w:t>
      </w:r>
      <w:r>
        <w:rPr>
          <w:spacing w:val="33"/>
        </w:rPr>
        <w:t xml:space="preserve"> </w:t>
      </w:r>
      <w:r>
        <w:t>amount</w:t>
      </w:r>
      <w:r>
        <w:rPr>
          <w:spacing w:val="34"/>
        </w:rPr>
        <w:t xml:space="preserve"> </w:t>
      </w:r>
      <w:r>
        <w:t>he</w:t>
      </w:r>
      <w:r>
        <w:rPr>
          <w:spacing w:val="31"/>
        </w:rPr>
        <w:t xml:space="preserve"> </w:t>
      </w:r>
      <w:r>
        <w:t>has</w:t>
      </w:r>
      <w:r>
        <w:rPr>
          <w:spacing w:val="33"/>
        </w:rPr>
        <w:t xml:space="preserve"> </w:t>
      </w:r>
      <w:r>
        <w:t>to</w:t>
      </w:r>
      <w:r>
        <w:rPr>
          <w:spacing w:val="33"/>
        </w:rPr>
        <w:t xml:space="preserve"> </w:t>
      </w:r>
      <w:r>
        <w:t>pay</w:t>
      </w:r>
      <w:r>
        <w:rPr>
          <w:spacing w:val="-58"/>
        </w:rPr>
        <w:t xml:space="preserve"> </w:t>
      </w:r>
      <w:r>
        <w:t>after the</w:t>
      </w:r>
      <w:r>
        <w:rPr>
          <w:spacing w:val="1"/>
        </w:rPr>
        <w:t xml:space="preserve"> </w:t>
      </w:r>
      <w:r>
        <w:t>violation of his obligation to pay taxes</w:t>
      </w:r>
      <w:r>
        <w:rPr>
          <w:spacing w:val="60"/>
        </w:rPr>
        <w:t xml:space="preserve"> </w:t>
      </w:r>
      <w:r>
        <w:t>or social security contributions, at</w:t>
      </w:r>
      <w:r>
        <w:rPr>
          <w:spacing w:val="1"/>
        </w:rPr>
        <w:t xml:space="preserve"> </w:t>
      </w:r>
      <w:r>
        <w:t>such a time when he ha</w:t>
      </w:r>
      <w:r>
        <w:t>s not been able to take the necessary measures for their</w:t>
      </w:r>
      <w:r>
        <w:rPr>
          <w:spacing w:val="1"/>
        </w:rPr>
        <w:t xml:space="preserve"> </w:t>
      </w:r>
      <w:r>
        <w:t>payment,</w:t>
      </w:r>
      <w:r>
        <w:rPr>
          <w:spacing w:val="-1"/>
        </w:rPr>
        <w:t xml:space="preserve"> </w:t>
      </w:r>
      <w:r>
        <w:t>before</w:t>
      </w:r>
      <w:r>
        <w:rPr>
          <w:spacing w:val="-1"/>
        </w:rPr>
        <w:t xml:space="preserve"> </w:t>
      </w:r>
      <w:r>
        <w:t>the deadline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submission of the</w:t>
      </w:r>
      <w:r>
        <w:rPr>
          <w:spacing w:val="-1"/>
        </w:rPr>
        <w:t xml:space="preserve"> </w:t>
      </w:r>
      <w:r>
        <w:t>request for</w:t>
      </w:r>
      <w:r>
        <w:rPr>
          <w:spacing w:val="-1"/>
        </w:rPr>
        <w:t xml:space="preserve"> </w:t>
      </w:r>
      <w:r>
        <w:t>participation.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423"/>
        </w:tabs>
        <w:spacing w:line="254" w:lineRule="auto"/>
        <w:ind w:right="121" w:firstLine="0"/>
        <w:jc w:val="both"/>
        <w:rPr>
          <w:sz w:val="24"/>
        </w:rPr>
      </w:pPr>
      <w:r>
        <w:rPr>
          <w:sz w:val="24"/>
        </w:rPr>
        <w:t>Every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disqualified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participating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if it is in one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situations: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29"/>
        </w:tabs>
        <w:spacing w:before="3" w:line="256" w:lineRule="auto"/>
        <w:ind w:right="114" w:firstLine="0"/>
        <w:jc w:val="both"/>
        <w:rPr>
          <w:sz w:val="24"/>
        </w:rPr>
      </w:pPr>
      <w:r>
        <w:rPr>
          <w:sz w:val="24"/>
        </w:rPr>
        <w:t>the contracting authority or entity proves that there are violations of applicable</w:t>
      </w:r>
      <w:r>
        <w:rPr>
          <w:spacing w:val="1"/>
          <w:sz w:val="24"/>
        </w:rPr>
        <w:t xml:space="preserve"> </w:t>
      </w:r>
      <w:r>
        <w:rPr>
          <w:sz w:val="24"/>
        </w:rPr>
        <w:t>obligations</w:t>
      </w:r>
      <w:r>
        <w:rPr>
          <w:spacing w:val="1"/>
          <w:sz w:val="24"/>
        </w:rPr>
        <w:t xml:space="preserve"> </w:t>
      </w:r>
      <w:r>
        <w:rPr>
          <w:sz w:val="24"/>
        </w:rPr>
        <w:t>related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anti-discrimination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legislation,</w:t>
      </w:r>
      <w:r>
        <w:rPr>
          <w:spacing w:val="1"/>
          <w:sz w:val="24"/>
        </w:rPr>
        <w:t xml:space="preserve"> </w:t>
      </w:r>
      <w:r>
        <w:rPr>
          <w:sz w:val="24"/>
        </w:rPr>
        <w:t>environmental,</w:t>
      </w:r>
      <w:r>
        <w:rPr>
          <w:spacing w:val="1"/>
          <w:sz w:val="24"/>
        </w:rPr>
        <w:t xml:space="preserve"> </w:t>
      </w:r>
      <w:r>
        <w:rPr>
          <w:sz w:val="24"/>
        </w:rPr>
        <w:t>social,</w:t>
      </w:r>
      <w:r>
        <w:rPr>
          <w:spacing w:val="1"/>
          <w:sz w:val="24"/>
        </w:rPr>
        <w:t xml:space="preserve"> </w:t>
      </w:r>
      <w:r>
        <w:rPr>
          <w:sz w:val="24"/>
        </w:rPr>
        <w:t>labour</w:t>
      </w:r>
      <w:r>
        <w:rPr>
          <w:spacing w:val="-57"/>
          <w:sz w:val="24"/>
        </w:rPr>
        <w:t xml:space="preserve"> </w:t>
      </w:r>
      <w:r>
        <w:rPr>
          <w:sz w:val="24"/>
        </w:rPr>
        <w:t>legislation, in force or to collective agreements and acts of int</w:t>
      </w:r>
      <w:r>
        <w:rPr>
          <w:sz w:val="24"/>
        </w:rPr>
        <w:t>ernational law in these</w:t>
      </w:r>
      <w:r>
        <w:rPr>
          <w:spacing w:val="1"/>
          <w:sz w:val="24"/>
        </w:rPr>
        <w:t xml:space="preserve"> </w:t>
      </w:r>
      <w:r>
        <w:rPr>
          <w:sz w:val="24"/>
        </w:rPr>
        <w:t>areas,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 Albania</w:t>
      </w:r>
      <w:r>
        <w:rPr>
          <w:spacing w:val="-1"/>
          <w:sz w:val="24"/>
        </w:rPr>
        <w:t xml:space="preserve"> </w:t>
      </w:r>
      <w:r>
        <w:rPr>
          <w:sz w:val="24"/>
        </w:rPr>
        <w:t>is a party;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17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the economic operator has gone bankrupt or is subject to bankruptcy proceedings,</w:t>
      </w:r>
      <w:r>
        <w:rPr>
          <w:spacing w:val="1"/>
          <w:sz w:val="24"/>
        </w:rPr>
        <w:t xml:space="preserve"> </w:t>
      </w:r>
      <w:r>
        <w:rPr>
          <w:sz w:val="24"/>
        </w:rPr>
        <w:t>when its assets are administered by a bankruptcy administrator or by the court, when</w:t>
      </w:r>
      <w:r>
        <w:rPr>
          <w:spacing w:val="1"/>
          <w:sz w:val="24"/>
        </w:rPr>
        <w:t xml:space="preserve"> </w:t>
      </w:r>
      <w:r>
        <w:rPr>
          <w:sz w:val="24"/>
        </w:rPr>
        <w:t>there is an agree</w:t>
      </w:r>
      <w:r>
        <w:rPr>
          <w:sz w:val="24"/>
        </w:rPr>
        <w:t>ment with creditors, when its business activities are suspended or it is</w:t>
      </w:r>
      <w:r>
        <w:rPr>
          <w:spacing w:val="1"/>
          <w:sz w:val="24"/>
        </w:rPr>
        <w:t xml:space="preserve"> </w:t>
      </w:r>
      <w:r>
        <w:rPr>
          <w:sz w:val="24"/>
        </w:rPr>
        <w:t>in a similar situation which has arisen from a similar procedure in implementation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force,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exception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60"/>
          <w:sz w:val="24"/>
        </w:rPr>
        <w:t xml:space="preserve"> </w:t>
      </w:r>
      <w:r>
        <w:rPr>
          <w:sz w:val="24"/>
        </w:rPr>
        <w:t>47,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2, sub-paragraph</w:t>
      </w:r>
      <w:r>
        <w:rPr>
          <w:spacing w:val="1"/>
          <w:sz w:val="24"/>
        </w:rPr>
        <w:t xml:space="preserve"> </w:t>
      </w:r>
      <w:r>
        <w:rPr>
          <w:sz w:val="24"/>
        </w:rPr>
        <w:t>"ç", of this law;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09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economic operator has been found guilty by a final court decision for a serious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 violation, as long as it is not prescribed, according to the legislation in</w:t>
      </w:r>
      <w:r>
        <w:rPr>
          <w:spacing w:val="1"/>
          <w:sz w:val="24"/>
        </w:rPr>
        <w:t xml:space="preserve"> </w:t>
      </w:r>
      <w:r>
        <w:rPr>
          <w:sz w:val="24"/>
        </w:rPr>
        <w:t>force;</w:t>
      </w:r>
    </w:p>
    <w:p w:rsidR="00621519" w:rsidRDefault="00145C5F">
      <w:pPr>
        <w:pStyle w:val="BodyText"/>
        <w:spacing w:line="254" w:lineRule="auto"/>
        <w:ind w:left="840" w:right="125"/>
        <w:jc w:val="both"/>
      </w:pPr>
      <w:r>
        <w:t>ç) the contracting authority or entity pr</w:t>
      </w:r>
      <w:r>
        <w:t>oves that the economic operator has entered</w:t>
      </w:r>
      <w:r>
        <w:rPr>
          <w:spacing w:val="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an agreement</w:t>
      </w:r>
      <w:r>
        <w:rPr>
          <w:spacing w:val="-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operators intended</w:t>
      </w:r>
      <w:r>
        <w:rPr>
          <w:spacing w:val="-1"/>
        </w:rPr>
        <w:t xml:space="preserve"> </w:t>
      </w:r>
      <w:r>
        <w:t>to distort</w:t>
      </w:r>
      <w:r>
        <w:rPr>
          <w:spacing w:val="-1"/>
        </w:rPr>
        <w:t xml:space="preserve"> </w:t>
      </w:r>
      <w:r>
        <w:t>competition;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24"/>
        </w:tabs>
        <w:ind w:left="1123" w:hanging="284"/>
        <w:jc w:val="both"/>
        <w:rPr>
          <w:sz w:val="24"/>
        </w:rPr>
      </w:pP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economic</w:t>
      </w:r>
      <w:r>
        <w:rPr>
          <w:spacing w:val="21"/>
          <w:sz w:val="24"/>
        </w:rPr>
        <w:t xml:space="preserve"> </w:t>
      </w:r>
      <w:r>
        <w:rPr>
          <w:sz w:val="24"/>
        </w:rPr>
        <w:t>operator</w:t>
      </w:r>
      <w:r>
        <w:rPr>
          <w:spacing w:val="23"/>
          <w:sz w:val="24"/>
        </w:rPr>
        <w:t xml:space="preserve"> </w:t>
      </w:r>
      <w:r>
        <w:rPr>
          <w:sz w:val="24"/>
        </w:rPr>
        <w:t>is</w:t>
      </w:r>
      <w:r>
        <w:rPr>
          <w:spacing w:val="23"/>
          <w:sz w:val="24"/>
        </w:rPr>
        <w:t xml:space="preserve"> </w:t>
      </w:r>
      <w:r>
        <w:rPr>
          <w:sz w:val="24"/>
        </w:rPr>
        <w:t>in</w:t>
      </w:r>
      <w:r>
        <w:rPr>
          <w:spacing w:val="26"/>
          <w:sz w:val="24"/>
        </w:rPr>
        <w:t xml:space="preserve"> </w:t>
      </w:r>
      <w:r>
        <w:rPr>
          <w:sz w:val="24"/>
        </w:rPr>
        <w:t>a</w:t>
      </w:r>
      <w:r>
        <w:rPr>
          <w:spacing w:val="21"/>
          <w:sz w:val="24"/>
        </w:rPr>
        <w:t xml:space="preserve"> </w:t>
      </w:r>
      <w:r>
        <w:rPr>
          <w:sz w:val="24"/>
        </w:rPr>
        <w:t>state</w:t>
      </w:r>
      <w:r>
        <w:rPr>
          <w:spacing w:val="24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conflict</w:t>
      </w:r>
      <w:r>
        <w:rPr>
          <w:spacing w:val="21"/>
          <w:sz w:val="24"/>
        </w:rPr>
        <w:t xml:space="preserve"> </w:t>
      </w:r>
      <w:r>
        <w:rPr>
          <w:sz w:val="24"/>
        </w:rPr>
        <w:t>of</w:t>
      </w:r>
      <w:r>
        <w:rPr>
          <w:spacing w:val="22"/>
          <w:sz w:val="24"/>
        </w:rPr>
        <w:t xml:space="preserve"> </w:t>
      </w:r>
      <w:r>
        <w:rPr>
          <w:sz w:val="24"/>
        </w:rPr>
        <w:t>interest,</w:t>
      </w:r>
      <w:r>
        <w:rPr>
          <w:spacing w:val="25"/>
          <w:sz w:val="24"/>
        </w:rPr>
        <w:t xml:space="preserve"> </w:t>
      </w:r>
      <w:r>
        <w:rPr>
          <w:sz w:val="24"/>
        </w:rPr>
        <w:t>under</w:t>
      </w:r>
      <w:r>
        <w:rPr>
          <w:spacing w:val="22"/>
          <w:sz w:val="24"/>
        </w:rPr>
        <w:t xml:space="preserve"> </w:t>
      </w:r>
      <w:r>
        <w:rPr>
          <w:sz w:val="24"/>
        </w:rPr>
        <w:t>provisions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</w:p>
    <w:p w:rsidR="00621519" w:rsidRDefault="00621519">
      <w:pPr>
        <w:jc w:val="both"/>
        <w:rPr>
          <w:sz w:val="24"/>
        </w:rPr>
        <w:sectPr w:rsidR="00621519">
          <w:pgSz w:w="11910" w:h="16840"/>
          <w:pgMar w:top="1340" w:right="1320" w:bottom="2080" w:left="1320" w:header="0" w:footer="1893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840" w:right="120"/>
        <w:jc w:val="both"/>
      </w:pPr>
      <w:r>
        <w:lastRenderedPageBreak/>
        <w:t>dh)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withdrawn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signing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-57"/>
        </w:rPr>
        <w:t xml:space="preserve"> </w:t>
      </w:r>
      <w:r>
        <w:t>procurement procedure conducted by the contracting authority or entity itself. This</w:t>
      </w:r>
      <w:r>
        <w:rPr>
          <w:spacing w:val="1"/>
        </w:rPr>
        <w:t xml:space="preserve"> </w:t>
      </w:r>
      <w:r>
        <w:t>condition</w:t>
      </w:r>
      <w:r>
        <w:rPr>
          <w:spacing w:val="-1"/>
        </w:rPr>
        <w:t xml:space="preserve"> </w:t>
      </w:r>
      <w:r>
        <w:t>applies within one</w:t>
      </w:r>
      <w:r>
        <w:rPr>
          <w:spacing w:val="-1"/>
        </w:rPr>
        <w:t xml:space="preserve"> </w:t>
      </w:r>
      <w:r>
        <w:t>calendar</w:t>
      </w:r>
      <w:r>
        <w:rPr>
          <w:spacing w:val="3"/>
        </w:rPr>
        <w:t xml:space="preserve"> </w:t>
      </w:r>
      <w:r>
        <w:t>year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withdrawal;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107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 operator has shown significant</w:t>
      </w:r>
      <w:r>
        <w:rPr>
          <w:spacing w:val="1"/>
          <w:sz w:val="24"/>
        </w:rPr>
        <w:t xml:space="preserve"> </w:t>
      </w:r>
      <w:r>
        <w:rPr>
          <w:sz w:val="24"/>
        </w:rPr>
        <w:t>or persistent defi</w:t>
      </w:r>
      <w:r>
        <w:rPr>
          <w:sz w:val="24"/>
        </w:rPr>
        <w:t>ciencies</w:t>
      </w:r>
      <w:r>
        <w:rPr>
          <w:spacing w:val="60"/>
          <w:sz w:val="24"/>
        </w:rPr>
        <w:t xml:space="preserve"> </w:t>
      </w:r>
      <w:r>
        <w:rPr>
          <w:sz w:val="24"/>
        </w:rPr>
        <w:t>in meeting</w:t>
      </w:r>
      <w:r>
        <w:rPr>
          <w:spacing w:val="-57"/>
          <w:sz w:val="24"/>
        </w:rPr>
        <w:t xml:space="preserve"> </w:t>
      </w:r>
      <w:r>
        <w:rPr>
          <w:sz w:val="24"/>
        </w:rPr>
        <w:t>an essential criterion of a previous contract with a contracting authority or entity or a</w:t>
      </w:r>
      <w:r>
        <w:rPr>
          <w:spacing w:val="1"/>
          <w:sz w:val="24"/>
        </w:rPr>
        <w:t xml:space="preserve"> </w:t>
      </w:r>
      <w:r>
        <w:rPr>
          <w:sz w:val="24"/>
        </w:rPr>
        <w:t>concession contract which has caused the termination of this contract, for which it has</w:t>
      </w:r>
      <w:r>
        <w:rPr>
          <w:spacing w:val="-57"/>
          <w:sz w:val="24"/>
        </w:rPr>
        <w:t xml:space="preserve"> </w:t>
      </w:r>
      <w:r>
        <w:rPr>
          <w:sz w:val="24"/>
        </w:rPr>
        <w:t>been excluded as provided in sub-paragraph "b" of paragrap</w:t>
      </w:r>
      <w:r>
        <w:rPr>
          <w:sz w:val="24"/>
        </w:rPr>
        <w:t>h 1 of article 78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law.</w:t>
      </w:r>
    </w:p>
    <w:p w:rsidR="00621519" w:rsidRDefault="00145C5F">
      <w:pPr>
        <w:pStyle w:val="BodyText"/>
        <w:spacing w:line="256" w:lineRule="auto"/>
        <w:ind w:left="840" w:right="115"/>
        <w:jc w:val="both"/>
      </w:pPr>
      <w:r>
        <w:t>ë) the economic operator has submitted false statements in providing the required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prove the lack</w:t>
      </w:r>
      <w:r>
        <w:rPr>
          <w:spacing w:val="1"/>
        </w:rPr>
        <w:t xml:space="preserve"> </w:t>
      </w:r>
      <w:r>
        <w:t>of reasons</w:t>
      </w:r>
      <w:r>
        <w:rPr>
          <w:spacing w:val="1"/>
        </w:rPr>
        <w:t xml:space="preserve"> </w:t>
      </w:r>
      <w:r>
        <w:t>for disqualification</w:t>
      </w:r>
      <w:r>
        <w:rPr>
          <w:spacing w:val="1"/>
        </w:rPr>
        <w:t xml:space="preserve"> </w:t>
      </w:r>
      <w:r>
        <w:t>or fulfilment</w:t>
      </w:r>
      <w:r>
        <w:rPr>
          <w:spacing w:val="1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selection</w:t>
      </w:r>
      <w:r>
        <w:rPr>
          <w:spacing w:val="1"/>
        </w:rPr>
        <w:t xml:space="preserve"> </w:t>
      </w:r>
      <w:r>
        <w:t>criteria,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hidden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able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submit</w:t>
      </w:r>
      <w:r>
        <w:rPr>
          <w:spacing w:val="1"/>
        </w:rPr>
        <w:t xml:space="preserve"> </w:t>
      </w:r>
      <w:r>
        <w:t>proof</w:t>
      </w:r>
      <w:r>
        <w:rPr>
          <w:spacing w:val="1"/>
        </w:rPr>
        <w:t xml:space="preserve"> </w:t>
      </w:r>
      <w:r>
        <w:t>documents</w:t>
      </w:r>
      <w:r>
        <w:rPr>
          <w:spacing w:val="-1"/>
        </w:rPr>
        <w:t xml:space="preserve"> </w:t>
      </w:r>
      <w:r>
        <w:t>according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defined</w:t>
      </w:r>
      <w:r>
        <w:rPr>
          <w:spacing w:val="2"/>
        </w:rPr>
        <w:t xml:space="preserve"> </w:t>
      </w:r>
      <w:r>
        <w:t>requirements</w:t>
      </w:r>
      <w:r>
        <w:rPr>
          <w:spacing w:val="-1"/>
        </w:rPr>
        <w:t xml:space="preserve"> </w:t>
      </w:r>
      <w:r>
        <w:t>in the tender</w:t>
      </w:r>
      <w:r>
        <w:rPr>
          <w:spacing w:val="-1"/>
        </w:rPr>
        <w:t xml:space="preserve"> </w:t>
      </w:r>
      <w:r>
        <w:t>documents;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090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authority has verified information that the economic operator has</w:t>
      </w:r>
      <w:r>
        <w:rPr>
          <w:spacing w:val="1"/>
          <w:sz w:val="24"/>
        </w:rPr>
        <w:t xml:space="preserve"> </w:t>
      </w:r>
      <w:r>
        <w:rPr>
          <w:sz w:val="24"/>
        </w:rPr>
        <w:t>undertaken to erroneously influence the decision-making process of the contracti</w:t>
      </w:r>
      <w:r>
        <w:rPr>
          <w:sz w:val="24"/>
        </w:rPr>
        <w:t>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entity to obtain confidential information, which may give it an unfair</w:t>
      </w:r>
      <w:r>
        <w:rPr>
          <w:spacing w:val="1"/>
          <w:sz w:val="24"/>
        </w:rPr>
        <w:t xml:space="preserve"> </w:t>
      </w:r>
      <w:r>
        <w:rPr>
          <w:sz w:val="24"/>
        </w:rPr>
        <w:t>advantage in the procurement procedure, or negligently provide misinformation that</w:t>
      </w:r>
      <w:r>
        <w:rPr>
          <w:spacing w:val="1"/>
          <w:sz w:val="24"/>
        </w:rPr>
        <w:t xml:space="preserve"> </w:t>
      </w:r>
      <w:r>
        <w:rPr>
          <w:sz w:val="24"/>
        </w:rPr>
        <w:t>could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significant</w:t>
      </w:r>
      <w:r>
        <w:rPr>
          <w:spacing w:val="1"/>
          <w:sz w:val="24"/>
        </w:rPr>
        <w:t xml:space="preserve"> </w:t>
      </w:r>
      <w:r>
        <w:rPr>
          <w:sz w:val="24"/>
        </w:rPr>
        <w:t>impact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decisions</w:t>
      </w:r>
      <w:r>
        <w:rPr>
          <w:spacing w:val="1"/>
          <w:sz w:val="24"/>
        </w:rPr>
        <w:t xml:space="preserve"> </w:t>
      </w:r>
      <w:r>
        <w:rPr>
          <w:sz w:val="24"/>
        </w:rPr>
        <w:t>relating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exclusion,</w:t>
      </w:r>
      <w:r>
        <w:rPr>
          <w:spacing w:val="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procu</w:t>
      </w:r>
      <w:r>
        <w:rPr>
          <w:sz w:val="24"/>
        </w:rPr>
        <w:t>rement.</w:t>
      </w:r>
    </w:p>
    <w:p w:rsidR="00621519" w:rsidRDefault="00145C5F">
      <w:pPr>
        <w:pStyle w:val="ListParagraph"/>
        <w:numPr>
          <w:ilvl w:val="1"/>
          <w:numId w:val="57"/>
        </w:numPr>
        <w:tabs>
          <w:tab w:val="left" w:pos="1098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economic operator has in the capacity of a member of the management body, its</w:t>
      </w:r>
      <w:r>
        <w:rPr>
          <w:spacing w:val="-57"/>
          <w:sz w:val="24"/>
        </w:rPr>
        <w:t xml:space="preserve"> </w:t>
      </w:r>
      <w:r>
        <w:rPr>
          <w:sz w:val="24"/>
        </w:rPr>
        <w:t>manager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supervisor,</w:t>
      </w:r>
      <w:r>
        <w:rPr>
          <w:spacing w:val="1"/>
          <w:sz w:val="24"/>
        </w:rPr>
        <w:t xml:space="preserve"> </w:t>
      </w:r>
      <w:r>
        <w:rPr>
          <w:sz w:val="24"/>
        </w:rPr>
        <w:t>shareholder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partner,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representative,</w:t>
      </w:r>
      <w:r>
        <w:rPr>
          <w:spacing w:val="1"/>
          <w:sz w:val="24"/>
        </w:rPr>
        <w:t xml:space="preserve"> </w:t>
      </w:r>
      <w:r>
        <w:rPr>
          <w:sz w:val="24"/>
        </w:rPr>
        <w:t>decision-</w:t>
      </w:r>
      <w:r>
        <w:rPr>
          <w:spacing w:val="1"/>
          <w:sz w:val="24"/>
        </w:rPr>
        <w:t xml:space="preserve"> </w:t>
      </w:r>
      <w:r>
        <w:rPr>
          <w:sz w:val="24"/>
        </w:rPr>
        <w:t>making or controlling powers within it, persons who are / have been in this capacity in</w:t>
      </w:r>
      <w:r>
        <w:rPr>
          <w:spacing w:val="-57"/>
          <w:sz w:val="24"/>
        </w:rPr>
        <w:t xml:space="preserve"> </w:t>
      </w:r>
      <w:r>
        <w:rPr>
          <w:sz w:val="24"/>
        </w:rPr>
        <w:t>an excluded economic operator from the right to receive public funds, by decision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Agency, during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this decision</w:t>
      </w:r>
      <w:r>
        <w:rPr>
          <w:spacing w:val="-1"/>
          <w:sz w:val="24"/>
        </w:rPr>
        <w:t xml:space="preserve"> </w:t>
      </w:r>
      <w:r>
        <w:rPr>
          <w:sz w:val="24"/>
        </w:rPr>
        <w:t>is in</w:t>
      </w:r>
      <w:r>
        <w:rPr>
          <w:spacing w:val="-1"/>
          <w:sz w:val="24"/>
        </w:rPr>
        <w:t xml:space="preserve"> </w:t>
      </w:r>
      <w:r>
        <w:rPr>
          <w:sz w:val="24"/>
        </w:rPr>
        <w:t>force.</w:t>
      </w:r>
    </w:p>
    <w:p w:rsidR="00621519" w:rsidRDefault="00621519">
      <w:pPr>
        <w:pStyle w:val="BodyText"/>
        <w:spacing w:before="10"/>
        <w:rPr>
          <w:sz w:val="23"/>
        </w:rPr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399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>In extra</w:t>
      </w:r>
      <w:r>
        <w:rPr>
          <w:sz w:val="24"/>
        </w:rPr>
        <w:t>ordinary circumstances, related to substantial reasons of public interest, such as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health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environmental</w:t>
      </w:r>
      <w:r>
        <w:rPr>
          <w:spacing w:val="1"/>
          <w:sz w:val="24"/>
        </w:rPr>
        <w:t xml:space="preserve"> </w:t>
      </w:r>
      <w:r>
        <w:rPr>
          <w:sz w:val="24"/>
        </w:rPr>
        <w:t>protection,</w:t>
      </w:r>
      <w:r>
        <w:rPr>
          <w:spacing w:val="1"/>
          <w:sz w:val="24"/>
        </w:rPr>
        <w:t xml:space="preserve"> </w:t>
      </w:r>
      <w:r>
        <w:rPr>
          <w:sz w:val="24"/>
        </w:rPr>
        <w:t>confirmed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competent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decide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disqualify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z w:val="24"/>
        </w:rPr>
        <w:t>twithstanding</w:t>
      </w:r>
      <w:r>
        <w:rPr>
          <w:spacing w:val="-4"/>
          <w:sz w:val="24"/>
        </w:rPr>
        <w:t xml:space="preserve"> </w:t>
      </w:r>
      <w:r>
        <w:rPr>
          <w:sz w:val="24"/>
        </w:rPr>
        <w:t>the provisions of paragraph 3 of this article.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387"/>
        </w:tabs>
        <w:spacing w:line="256" w:lineRule="auto"/>
        <w:ind w:right="124" w:firstLine="0"/>
        <w:jc w:val="both"/>
        <w:rPr>
          <w:sz w:val="24"/>
        </w:rPr>
      </w:pPr>
      <w:r>
        <w:rPr>
          <w:sz w:val="24"/>
        </w:rPr>
        <w:t>The contracting authority or entity shall disqualify any candidate or bidder who submits</w:t>
      </w:r>
      <w:r>
        <w:rPr>
          <w:spacing w:val="1"/>
          <w:sz w:val="24"/>
        </w:rPr>
        <w:t xml:space="preserve"> </w:t>
      </w:r>
      <w:r>
        <w:rPr>
          <w:sz w:val="24"/>
        </w:rPr>
        <w:t>false data for qualification purposes, at any time, until the moment of concluding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and report to the Public Procurement Agency, for the purposes provided in Article 78 of this</w:t>
      </w:r>
      <w:r>
        <w:rPr>
          <w:spacing w:val="1"/>
          <w:sz w:val="24"/>
        </w:rPr>
        <w:t xml:space="preserve"> </w:t>
      </w:r>
      <w:r>
        <w:rPr>
          <w:sz w:val="24"/>
        </w:rPr>
        <w:t>the law.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382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An economic operator who is in one of the conditions of disqualification provided for in</w:t>
      </w:r>
      <w:r>
        <w:rPr>
          <w:spacing w:val="1"/>
          <w:sz w:val="24"/>
        </w:rPr>
        <w:t xml:space="preserve"> </w:t>
      </w:r>
      <w:r>
        <w:rPr>
          <w:sz w:val="24"/>
        </w:rPr>
        <w:t>this Article may submit evidence in order to prove that the meas</w:t>
      </w:r>
      <w:r>
        <w:rPr>
          <w:sz w:val="24"/>
        </w:rPr>
        <w:t>ures taken by it are sufficient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show its credibility,</w:t>
      </w:r>
      <w:r>
        <w:rPr>
          <w:spacing w:val="-1"/>
          <w:sz w:val="24"/>
        </w:rPr>
        <w:t xml:space="preserve"> </w:t>
      </w:r>
      <w:r>
        <w:rPr>
          <w:sz w:val="24"/>
        </w:rPr>
        <w:t>despite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existence</w:t>
      </w:r>
      <w:r>
        <w:rPr>
          <w:spacing w:val="-1"/>
          <w:sz w:val="24"/>
        </w:rPr>
        <w:t xml:space="preserve"> </w:t>
      </w:r>
      <w:r>
        <w:rPr>
          <w:sz w:val="24"/>
        </w:rPr>
        <w:t>of 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disqualification.</w:t>
      </w:r>
    </w:p>
    <w:p w:rsidR="00621519" w:rsidRDefault="00145C5F">
      <w:pPr>
        <w:pStyle w:val="BodyText"/>
        <w:spacing w:line="256" w:lineRule="auto"/>
        <w:ind w:left="120" w:right="115"/>
        <w:jc w:val="both"/>
      </w:pPr>
      <w:r>
        <w:t>To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end,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</w:t>
      </w:r>
      <w:r>
        <w:rPr>
          <w:spacing w:val="1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prove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paid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undertaken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pay</w:t>
      </w:r>
      <w:r>
        <w:rPr>
          <w:spacing w:val="1"/>
        </w:rPr>
        <w:t xml:space="preserve"> </w:t>
      </w:r>
      <w:r>
        <w:t>compensation for any damage caused as a result of the com</w:t>
      </w:r>
      <w:r>
        <w:t>mission of a criminal offense or</w:t>
      </w:r>
      <w:r>
        <w:rPr>
          <w:spacing w:val="1"/>
        </w:rPr>
        <w:t xml:space="preserve"> </w:t>
      </w:r>
      <w:r>
        <w:t>legal</w:t>
      </w:r>
      <w:r>
        <w:rPr>
          <w:spacing w:val="1"/>
        </w:rPr>
        <w:t xml:space="preserve"> </w:t>
      </w:r>
      <w:r>
        <w:t>violation,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comprehensively</w:t>
      </w:r>
      <w:r>
        <w:rPr>
          <w:spacing w:val="1"/>
        </w:rPr>
        <w:t xml:space="preserve"> </w:t>
      </w:r>
      <w:r>
        <w:t>clarified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facts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circumstances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cooperation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investigating</w:t>
      </w:r>
      <w:r>
        <w:rPr>
          <w:spacing w:val="1"/>
        </w:rPr>
        <w:t xml:space="preserve"> </w:t>
      </w:r>
      <w:r>
        <w:t>authorities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taken</w:t>
      </w:r>
      <w:r>
        <w:rPr>
          <w:spacing w:val="1"/>
        </w:rPr>
        <w:t xml:space="preserve"> </w:t>
      </w:r>
      <w:r>
        <w:t>concrete</w:t>
      </w:r>
      <w:r>
        <w:rPr>
          <w:spacing w:val="1"/>
        </w:rPr>
        <w:t xml:space="preserve"> </w:t>
      </w:r>
      <w:r>
        <w:t>appropriate</w:t>
      </w:r>
      <w:r>
        <w:rPr>
          <w:spacing w:val="-57"/>
        </w:rPr>
        <w:t xml:space="preserve"> </w:t>
      </w:r>
      <w:r>
        <w:t>organizational</w:t>
      </w:r>
      <w:r>
        <w:rPr>
          <w:spacing w:val="1"/>
        </w:rPr>
        <w:t xml:space="preserve"> </w:t>
      </w:r>
      <w:r>
        <w:t>measures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personnel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prevent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criminal</w:t>
      </w:r>
      <w:r>
        <w:rPr>
          <w:spacing w:val="1"/>
        </w:rPr>
        <w:t xml:space="preserve"> </w:t>
      </w:r>
      <w:r>
        <w:t>offenses</w:t>
      </w:r>
      <w:r>
        <w:rPr>
          <w:spacing w:val="60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violations.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The measures taken by the economic operator should be assessed taking into account the</w:t>
      </w:r>
      <w:r>
        <w:rPr>
          <w:spacing w:val="1"/>
        </w:rPr>
        <w:t xml:space="preserve"> </w:t>
      </w:r>
      <w:r>
        <w:t>importance and special circumstances of the criminal offense or violation. If the measures</w:t>
      </w:r>
      <w:r>
        <w:rPr>
          <w:spacing w:val="1"/>
        </w:rPr>
        <w:t xml:space="preserve"> </w:t>
      </w:r>
      <w:r>
        <w:t>taken</w:t>
      </w:r>
      <w:r>
        <w:rPr>
          <w:spacing w:val="24"/>
        </w:rPr>
        <w:t xml:space="preserve"> </w:t>
      </w:r>
      <w:r>
        <w:t>are</w:t>
      </w:r>
      <w:r>
        <w:rPr>
          <w:spacing w:val="23"/>
        </w:rPr>
        <w:t xml:space="preserve"> </w:t>
      </w:r>
      <w:r>
        <w:t>considered</w:t>
      </w:r>
      <w:r>
        <w:rPr>
          <w:spacing w:val="24"/>
        </w:rPr>
        <w:t xml:space="preserve"> </w:t>
      </w:r>
      <w:r>
        <w:t>insufficient,</w:t>
      </w:r>
      <w:r>
        <w:rPr>
          <w:spacing w:val="25"/>
        </w:rPr>
        <w:t xml:space="preserve"> </w:t>
      </w:r>
      <w:r>
        <w:t>the</w:t>
      </w:r>
      <w:r>
        <w:rPr>
          <w:spacing w:val="24"/>
        </w:rPr>
        <w:t xml:space="preserve"> </w:t>
      </w:r>
      <w:r>
        <w:t>economic</w:t>
      </w:r>
      <w:r>
        <w:rPr>
          <w:spacing w:val="23"/>
        </w:rPr>
        <w:t xml:space="preserve"> </w:t>
      </w:r>
      <w:r>
        <w:t>operator</w:t>
      </w:r>
      <w:r>
        <w:rPr>
          <w:spacing w:val="26"/>
        </w:rPr>
        <w:t xml:space="preserve"> </w:t>
      </w:r>
      <w:r>
        <w:t>shall</w:t>
      </w:r>
      <w:r>
        <w:rPr>
          <w:spacing w:val="24"/>
        </w:rPr>
        <w:t xml:space="preserve"> </w:t>
      </w:r>
      <w:r>
        <w:t>be</w:t>
      </w:r>
      <w:r>
        <w:rPr>
          <w:spacing w:val="24"/>
        </w:rPr>
        <w:t xml:space="preserve"> </w:t>
      </w:r>
      <w:r>
        <w:t>provided</w:t>
      </w:r>
      <w:r>
        <w:rPr>
          <w:spacing w:val="25"/>
        </w:rPr>
        <w:t xml:space="preserve"> </w:t>
      </w:r>
      <w:r>
        <w:t>with</w:t>
      </w:r>
      <w:r>
        <w:rPr>
          <w:spacing w:val="24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t>reasons</w:t>
      </w:r>
      <w:r>
        <w:rPr>
          <w:spacing w:val="-58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such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decision.</w:t>
      </w:r>
    </w:p>
    <w:p w:rsidR="00621519" w:rsidRDefault="00621519">
      <w:pPr>
        <w:spacing w:line="256" w:lineRule="auto"/>
        <w:jc w:val="both"/>
        <w:sectPr w:rsidR="00621519">
          <w:footerReference w:type="default" r:id="rId10"/>
          <w:pgSz w:w="11910" w:h="16840"/>
          <w:pgMar w:top="1340" w:right="1320" w:bottom="140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57"/>
        </w:numPr>
        <w:tabs>
          <w:tab w:val="left" w:pos="366"/>
        </w:tabs>
        <w:spacing w:before="76" w:line="256" w:lineRule="auto"/>
        <w:ind w:right="116" w:firstLine="0"/>
        <w:jc w:val="both"/>
        <w:rPr>
          <w:sz w:val="24"/>
        </w:rPr>
      </w:pPr>
      <w:r>
        <w:rPr>
          <w:sz w:val="24"/>
        </w:rPr>
        <w:lastRenderedPageBreak/>
        <w:t>The economic operator, excluded by a final decision from participating in the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or concession procedures, has no right to use the opportunity provided by paragraph 6 of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during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exemption period defined in</w:t>
      </w:r>
      <w:r>
        <w:rPr>
          <w:spacing w:val="-1"/>
          <w:sz w:val="24"/>
        </w:rPr>
        <w:t xml:space="preserve"> </w:t>
      </w:r>
      <w:r>
        <w:rPr>
          <w:sz w:val="24"/>
        </w:rPr>
        <w:t>this decision.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77</w:t>
      </w:r>
    </w:p>
    <w:p w:rsidR="00621519" w:rsidRDefault="00145C5F">
      <w:pPr>
        <w:pStyle w:val="Heading1"/>
        <w:spacing w:before="22"/>
        <w:ind w:left="178"/>
      </w:pPr>
      <w:r>
        <w:t>Qualification</w:t>
      </w:r>
      <w:r>
        <w:rPr>
          <w:spacing w:val="-3"/>
        </w:rPr>
        <w:t xml:space="preserve"> </w:t>
      </w:r>
      <w:r>
        <w:t>requirements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6"/>
        </w:numPr>
        <w:tabs>
          <w:tab w:val="left" w:pos="378"/>
        </w:tabs>
        <w:spacing w:line="254" w:lineRule="auto"/>
        <w:ind w:right="120" w:firstLine="0"/>
        <w:rPr>
          <w:sz w:val="24"/>
        </w:rPr>
      </w:pPr>
      <w:r>
        <w:rPr>
          <w:sz w:val="24"/>
        </w:rPr>
        <w:t>Contracting</w:t>
      </w:r>
      <w:r>
        <w:rPr>
          <w:spacing w:val="14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5"/>
          <w:sz w:val="24"/>
        </w:rPr>
        <w:t xml:space="preserve"> </w:t>
      </w:r>
      <w:r>
        <w:rPr>
          <w:sz w:val="24"/>
        </w:rPr>
        <w:t>or</w:t>
      </w:r>
      <w:r>
        <w:rPr>
          <w:spacing w:val="14"/>
          <w:sz w:val="24"/>
        </w:rPr>
        <w:t xml:space="preserve"> </w:t>
      </w:r>
      <w:r>
        <w:rPr>
          <w:sz w:val="24"/>
        </w:rPr>
        <w:t>entities</w:t>
      </w:r>
      <w:r>
        <w:rPr>
          <w:spacing w:val="14"/>
          <w:sz w:val="24"/>
        </w:rPr>
        <w:t xml:space="preserve"> </w:t>
      </w:r>
      <w:r>
        <w:rPr>
          <w:sz w:val="24"/>
        </w:rPr>
        <w:t>shall</w:t>
      </w:r>
      <w:r>
        <w:rPr>
          <w:spacing w:val="20"/>
          <w:sz w:val="24"/>
        </w:rPr>
        <w:t xml:space="preserve"> </w:t>
      </w:r>
      <w:r>
        <w:rPr>
          <w:sz w:val="24"/>
        </w:rPr>
        <w:t>designate</w:t>
      </w:r>
      <w:r>
        <w:rPr>
          <w:spacing w:val="16"/>
          <w:sz w:val="24"/>
        </w:rPr>
        <w:t xml:space="preserve"> </w:t>
      </w:r>
      <w:r>
        <w:rPr>
          <w:sz w:val="24"/>
        </w:rPr>
        <w:t>qualific</w:t>
      </w:r>
      <w:r>
        <w:rPr>
          <w:sz w:val="24"/>
        </w:rPr>
        <w:t>ation</w:t>
      </w:r>
      <w:r>
        <w:rPr>
          <w:spacing w:val="14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15"/>
          <w:sz w:val="24"/>
        </w:rPr>
        <w:t xml:space="preserve"> </w:t>
      </w:r>
      <w:r>
        <w:rPr>
          <w:sz w:val="24"/>
        </w:rPr>
        <w:t>for</w:t>
      </w:r>
      <w:r>
        <w:rPr>
          <w:spacing w:val="14"/>
          <w:sz w:val="24"/>
        </w:rPr>
        <w:t xml:space="preserve"> </w:t>
      </w:r>
      <w:r>
        <w:rPr>
          <w:sz w:val="24"/>
        </w:rPr>
        <w:t>economic</w:t>
      </w:r>
      <w:r>
        <w:rPr>
          <w:spacing w:val="-57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based on:</w:t>
      </w:r>
    </w:p>
    <w:p w:rsidR="00621519" w:rsidRDefault="00145C5F">
      <w:pPr>
        <w:pStyle w:val="ListParagraph"/>
        <w:numPr>
          <w:ilvl w:val="1"/>
          <w:numId w:val="56"/>
        </w:numPr>
        <w:tabs>
          <w:tab w:val="left" w:pos="1086"/>
        </w:tabs>
        <w:spacing w:before="3"/>
        <w:rPr>
          <w:sz w:val="24"/>
        </w:rPr>
      </w:pPr>
      <w:r>
        <w:rPr>
          <w:sz w:val="24"/>
        </w:rPr>
        <w:t>suitability</w:t>
      </w:r>
      <w:r>
        <w:rPr>
          <w:spacing w:val="-6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perform</w:t>
      </w:r>
      <w:r>
        <w:rPr>
          <w:spacing w:val="2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activity;</w:t>
      </w:r>
    </w:p>
    <w:p w:rsidR="00621519" w:rsidRDefault="00145C5F">
      <w:pPr>
        <w:pStyle w:val="ListParagraph"/>
        <w:numPr>
          <w:ilvl w:val="1"/>
          <w:numId w:val="56"/>
        </w:numPr>
        <w:tabs>
          <w:tab w:val="left" w:pos="1101"/>
        </w:tabs>
        <w:spacing w:before="20"/>
        <w:ind w:left="1100" w:hanging="261"/>
        <w:rPr>
          <w:sz w:val="24"/>
        </w:rPr>
      </w:pP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financial</w:t>
      </w:r>
      <w:r>
        <w:rPr>
          <w:spacing w:val="-1"/>
          <w:sz w:val="24"/>
        </w:rPr>
        <w:t xml:space="preserve"> </w:t>
      </w:r>
      <w:r>
        <w:rPr>
          <w:sz w:val="24"/>
        </w:rPr>
        <w:t>situation;</w:t>
      </w:r>
    </w:p>
    <w:p w:rsidR="00621519" w:rsidRDefault="00145C5F">
      <w:pPr>
        <w:pStyle w:val="ListParagraph"/>
        <w:numPr>
          <w:ilvl w:val="1"/>
          <w:numId w:val="56"/>
        </w:numPr>
        <w:tabs>
          <w:tab w:val="left" w:pos="1086"/>
        </w:tabs>
        <w:spacing w:before="16"/>
        <w:rPr>
          <w:sz w:val="24"/>
        </w:rPr>
      </w:pPr>
      <w:r>
        <w:rPr>
          <w:sz w:val="24"/>
        </w:rPr>
        <w:t>technical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capacities.</w:t>
      </w:r>
    </w:p>
    <w:p w:rsidR="00621519" w:rsidRDefault="00145C5F">
      <w:pPr>
        <w:pStyle w:val="BodyText"/>
        <w:spacing w:before="20" w:line="256" w:lineRule="auto"/>
        <w:ind w:left="120" w:right="113"/>
        <w:jc w:val="both"/>
      </w:pPr>
      <w:r>
        <w:t>The requirements are limited to those that are appropriate to ensure that a candidate or bidder</w:t>
      </w:r>
      <w:r>
        <w:rPr>
          <w:spacing w:val="1"/>
        </w:rPr>
        <w:t xml:space="preserve"> </w:t>
      </w:r>
      <w:r>
        <w:t>has the legal, financial and technical and professional capacities to execute the contract to be</w:t>
      </w:r>
      <w:r>
        <w:rPr>
          <w:spacing w:val="1"/>
        </w:rPr>
        <w:t xml:space="preserve"> </w:t>
      </w:r>
      <w:r>
        <w:t>awarded.</w:t>
      </w:r>
      <w:r>
        <w:rPr>
          <w:spacing w:val="-1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requirements must be</w:t>
      </w:r>
      <w:r>
        <w:rPr>
          <w:spacing w:val="-2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proportionate to</w:t>
      </w:r>
      <w:r>
        <w:rPr>
          <w:spacing w:val="-1"/>
        </w:rPr>
        <w:t xml:space="preserve"> </w:t>
      </w:r>
      <w:r>
        <w:t>the scope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6"/>
        </w:numPr>
        <w:tabs>
          <w:tab w:val="left" w:pos="399"/>
        </w:tabs>
        <w:spacing w:line="256" w:lineRule="auto"/>
        <w:ind w:right="122" w:firstLine="0"/>
        <w:jc w:val="both"/>
        <w:rPr>
          <w:sz w:val="24"/>
        </w:rPr>
      </w:pPr>
      <w:r>
        <w:rPr>
          <w:sz w:val="24"/>
        </w:rPr>
        <w:t>With regard to suitability to carry out a professional activity, contracting authorities 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require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registered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one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commercial</w:t>
      </w:r>
      <w:r>
        <w:rPr>
          <w:spacing w:val="-1"/>
          <w:sz w:val="24"/>
        </w:rPr>
        <w:t xml:space="preserve"> </w:t>
      </w:r>
      <w:r>
        <w:rPr>
          <w:sz w:val="24"/>
        </w:rPr>
        <w:t>registers.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In service procurement procedures, where it is necessary for economic operators to have a</w:t>
      </w:r>
      <w:r>
        <w:rPr>
          <w:spacing w:val="1"/>
        </w:rPr>
        <w:t xml:space="preserve"> </w:t>
      </w:r>
      <w:r>
        <w:t>special authorization or to be members of a particular organization to perform the service in</w:t>
      </w:r>
      <w:r>
        <w:rPr>
          <w:spacing w:val="1"/>
        </w:rPr>
        <w:t xml:space="preserve"> </w:t>
      </w:r>
      <w:r>
        <w:t>question in their country of origin, the contracting authority or entity</w:t>
      </w:r>
      <w:r>
        <w:t xml:space="preserve"> may ask them to prove</w:t>
      </w:r>
      <w:r>
        <w:rPr>
          <w:spacing w:val="1"/>
        </w:rPr>
        <w:t xml:space="preserve"> </w:t>
      </w:r>
      <w:r>
        <w:t>that they</w:t>
      </w:r>
      <w:r>
        <w:rPr>
          <w:spacing w:val="-5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this authorization or</w:t>
      </w:r>
      <w:r>
        <w:rPr>
          <w:spacing w:val="-1"/>
        </w:rPr>
        <w:t xml:space="preserve"> </w:t>
      </w:r>
      <w:r>
        <w:t>membership.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56"/>
        </w:numPr>
        <w:tabs>
          <w:tab w:val="left" w:pos="392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>In relation to the economic and financial situation, the contracting authorities or entities</w:t>
      </w:r>
      <w:r>
        <w:rPr>
          <w:spacing w:val="1"/>
          <w:sz w:val="24"/>
        </w:rPr>
        <w:t xml:space="preserve"> </w:t>
      </w:r>
      <w:r>
        <w:rPr>
          <w:sz w:val="24"/>
        </w:rPr>
        <w:t>may impose requirements guaranteeing that economic operators have the necessary economic</w:t>
      </w:r>
      <w:r>
        <w:rPr>
          <w:spacing w:val="-57"/>
          <w:sz w:val="24"/>
        </w:rPr>
        <w:t xml:space="preserve"> </w:t>
      </w:r>
      <w:r>
        <w:rPr>
          <w:sz w:val="24"/>
        </w:rPr>
        <w:t>a</w:t>
      </w:r>
      <w:r>
        <w:rPr>
          <w:sz w:val="24"/>
        </w:rPr>
        <w:t>nd</w:t>
      </w:r>
      <w:r>
        <w:rPr>
          <w:spacing w:val="-1"/>
          <w:sz w:val="24"/>
        </w:rPr>
        <w:t xml:space="preserve"> </w:t>
      </w:r>
      <w:r>
        <w:rPr>
          <w:sz w:val="24"/>
        </w:rPr>
        <w:t>financial</w:t>
      </w:r>
      <w:r>
        <w:rPr>
          <w:spacing w:val="2"/>
          <w:sz w:val="24"/>
        </w:rPr>
        <w:t xml:space="preserve"> </w:t>
      </w:r>
      <w:r>
        <w:rPr>
          <w:sz w:val="24"/>
        </w:rPr>
        <w:t>capacity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4"/>
          <w:sz w:val="24"/>
        </w:rPr>
        <w:t xml:space="preserve"> </w:t>
      </w:r>
      <w:r>
        <w:rPr>
          <w:sz w:val="24"/>
        </w:rPr>
        <w:t>execute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To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end,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authorities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entities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particular</w:t>
      </w:r>
      <w:r>
        <w:rPr>
          <w:spacing w:val="1"/>
        </w:rPr>
        <w:t xml:space="preserve"> </w:t>
      </w:r>
      <w:r>
        <w:t>require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operators to have a certain minimum annual turnover. Authorities or contracting entities may</w:t>
      </w:r>
      <w:r>
        <w:rPr>
          <w:spacing w:val="1"/>
        </w:rPr>
        <w:t xml:space="preserve"> </w:t>
      </w:r>
      <w:r>
        <w:t>also require economic operat</w:t>
      </w:r>
      <w:r>
        <w:t>ors to provide information in their annual balance sheets to</w:t>
      </w:r>
      <w:r>
        <w:rPr>
          <w:spacing w:val="1"/>
        </w:rPr>
        <w:t xml:space="preserve"> </w:t>
      </w:r>
      <w:r>
        <w:t>indicate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ratio between asset and a</w:t>
      </w:r>
      <w:r>
        <w:rPr>
          <w:spacing w:val="-1"/>
        </w:rPr>
        <w:t xml:space="preserve"> </w:t>
      </w:r>
      <w:r>
        <w:t>liability.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The minimum annual turnover required from economic operators may not exceed twice the</w:t>
      </w:r>
      <w:r>
        <w:rPr>
          <w:spacing w:val="1"/>
        </w:rPr>
        <w:t xml:space="preserve"> </w:t>
      </w:r>
      <w:r>
        <w:t>estimated</w:t>
      </w:r>
      <w:r>
        <w:rPr>
          <w:spacing w:val="-1"/>
        </w:rPr>
        <w:t xml:space="preserve"> </w:t>
      </w:r>
      <w:r>
        <w:t>value of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When a contract is divided into lots, this article applies to each individual lot. However, the</w:t>
      </w:r>
      <w:r>
        <w:rPr>
          <w:spacing w:val="1"/>
        </w:rPr>
        <w:t xml:space="preserve"> </w:t>
      </w:r>
      <w:r>
        <w:t>contracting authority or entity may set the minimum annual turnover required from operators,</w:t>
      </w:r>
      <w:r>
        <w:rPr>
          <w:spacing w:val="-57"/>
        </w:rPr>
        <w:t xml:space="preserve"> </w:t>
      </w:r>
      <w:r>
        <w:t>referring to the group of lots, in case the successful bidder is aw</w:t>
      </w:r>
      <w:r>
        <w:t>arded several lots to be</w:t>
      </w:r>
      <w:r>
        <w:rPr>
          <w:spacing w:val="1"/>
        </w:rPr>
        <w:t xml:space="preserve"> </w:t>
      </w:r>
      <w:r>
        <w:t>executed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same time.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contracts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Framework</w:t>
      </w:r>
      <w:r>
        <w:rPr>
          <w:spacing w:val="1"/>
        </w:rPr>
        <w:t xml:space="preserve"> </w:t>
      </w:r>
      <w:r>
        <w:t>Agreement,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minimum</w:t>
      </w:r>
      <w:r>
        <w:rPr>
          <w:spacing w:val="60"/>
        </w:rPr>
        <w:t xml:space="preserve"> </w:t>
      </w:r>
      <w:r>
        <w:t>turnover</w:t>
      </w:r>
      <w:r>
        <w:rPr>
          <w:spacing w:val="1"/>
        </w:rPr>
        <w:t xml:space="preserve"> </w:t>
      </w:r>
      <w:r>
        <w:t>requirement shall be calculated on the basis of the maximum size of the specific contracts to</w:t>
      </w:r>
      <w:r>
        <w:rPr>
          <w:spacing w:val="1"/>
        </w:rPr>
        <w:t xml:space="preserve"> </w:t>
      </w:r>
      <w:r>
        <w:t>be executed at the same time or,</w:t>
      </w:r>
      <w:r>
        <w:t xml:space="preserve"> where the dimensions are not known, on the basis of the</w:t>
      </w:r>
      <w:r>
        <w:rPr>
          <w:spacing w:val="1"/>
        </w:rPr>
        <w:t xml:space="preserve"> </w:t>
      </w:r>
      <w:r>
        <w:t>estimated</w:t>
      </w:r>
      <w:r>
        <w:rPr>
          <w:spacing w:val="-1"/>
        </w:rPr>
        <w:t xml:space="preserve"> </w:t>
      </w:r>
      <w:r>
        <w:t>value of</w:t>
      </w:r>
      <w:r>
        <w:rPr>
          <w:spacing w:val="-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Framework</w:t>
      </w:r>
      <w:r>
        <w:rPr>
          <w:spacing w:val="-1"/>
        </w:rPr>
        <w:t xml:space="preserve"> </w:t>
      </w:r>
      <w:r>
        <w:t>Agreement.</w:t>
      </w:r>
    </w:p>
    <w:p w:rsidR="00621519" w:rsidRDefault="00621519">
      <w:pPr>
        <w:pStyle w:val="BodyText"/>
        <w:spacing w:before="4"/>
      </w:pPr>
    </w:p>
    <w:p w:rsidR="00621519" w:rsidRDefault="00145C5F">
      <w:pPr>
        <w:pStyle w:val="ListParagraph"/>
        <w:numPr>
          <w:ilvl w:val="0"/>
          <w:numId w:val="56"/>
        </w:numPr>
        <w:tabs>
          <w:tab w:val="left" w:pos="366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With regard to technical and professional capacities, contracting authorities or entities may</w:t>
      </w:r>
      <w:r>
        <w:rPr>
          <w:spacing w:val="-57"/>
          <w:sz w:val="24"/>
        </w:rPr>
        <w:t xml:space="preserve"> </w:t>
      </w:r>
      <w:r>
        <w:rPr>
          <w:sz w:val="24"/>
        </w:rPr>
        <w:t>establish requirements</w:t>
      </w:r>
      <w:r>
        <w:rPr>
          <w:spacing w:val="1"/>
          <w:sz w:val="24"/>
        </w:rPr>
        <w:t xml:space="preserve"> </w:t>
      </w:r>
      <w:r>
        <w:rPr>
          <w:sz w:val="24"/>
        </w:rPr>
        <w:t>guaranteeing</w:t>
      </w:r>
      <w:r>
        <w:rPr>
          <w:spacing w:val="1"/>
          <w:sz w:val="24"/>
        </w:rPr>
        <w:t xml:space="preserve"> </w:t>
      </w:r>
      <w:r>
        <w:rPr>
          <w:sz w:val="24"/>
        </w:rPr>
        <w:t>that economic operators possess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0"/>
          <w:sz w:val="24"/>
        </w:rPr>
        <w:t xml:space="preserve"> </w:t>
      </w:r>
      <w:r>
        <w:rPr>
          <w:sz w:val="24"/>
        </w:rPr>
        <w:t>necessary human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resources,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experience</w:t>
      </w:r>
      <w:r>
        <w:rPr>
          <w:spacing w:val="1"/>
          <w:sz w:val="24"/>
        </w:rPr>
        <w:t xml:space="preserve"> </w:t>
      </w:r>
      <w:r>
        <w:rPr>
          <w:sz w:val="24"/>
        </w:rPr>
        <w:t>necessary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implement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57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an</w:t>
      </w:r>
      <w:r>
        <w:rPr>
          <w:spacing w:val="1"/>
          <w:sz w:val="24"/>
        </w:rPr>
        <w:t xml:space="preserve"> </w:t>
      </w:r>
      <w:r>
        <w:rPr>
          <w:sz w:val="24"/>
        </w:rPr>
        <w:t>appropriate quality</w:t>
      </w:r>
      <w:r>
        <w:rPr>
          <w:spacing w:val="-5"/>
          <w:sz w:val="24"/>
        </w:rPr>
        <w:t xml:space="preserve"> </w:t>
      </w:r>
      <w:r>
        <w:rPr>
          <w:sz w:val="24"/>
        </w:rPr>
        <w:t>standard.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5"/>
        <w:jc w:val="both"/>
      </w:pPr>
      <w:r>
        <w:lastRenderedPageBreak/>
        <w:t>Contracting authorities or entities, in particular, may require economic operators to have a</w:t>
      </w:r>
      <w:r>
        <w:rPr>
          <w:spacing w:val="1"/>
        </w:rPr>
        <w:t xml:space="preserve"> </w:t>
      </w:r>
      <w:r>
        <w:t>sufficient level of experience which is proven by appropriate references from past executed</w:t>
      </w:r>
      <w:r>
        <w:rPr>
          <w:spacing w:val="1"/>
        </w:rPr>
        <w:t xml:space="preserve"> </w:t>
      </w:r>
      <w:r>
        <w:t>contracts.</w:t>
      </w:r>
    </w:p>
    <w:p w:rsidR="00621519" w:rsidRDefault="00145C5F">
      <w:pPr>
        <w:pStyle w:val="BodyText"/>
        <w:spacing w:line="256" w:lineRule="auto"/>
        <w:ind w:left="120" w:right="115"/>
        <w:jc w:val="both"/>
      </w:pPr>
      <w:r>
        <w:t>The professional capacity of economic operators to provide s</w:t>
      </w:r>
      <w:r>
        <w:t>ervice, work, goods shall be</w:t>
      </w:r>
      <w:r>
        <w:rPr>
          <w:spacing w:val="1"/>
        </w:rPr>
        <w:t xml:space="preserve"> </w:t>
      </w:r>
      <w:r>
        <w:t>assessed in relation to organizational skills, reputation and reliability, appropriate experience,</w:t>
      </w:r>
      <w:r>
        <w:rPr>
          <w:spacing w:val="1"/>
        </w:rPr>
        <w:t xml:space="preserve"> </w:t>
      </w:r>
      <w:r>
        <w:t>as well as the necessary staff to execute the contract, as described by the contracting authority</w:t>
      </w:r>
      <w:r>
        <w:rPr>
          <w:spacing w:val="-57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entity</w:t>
      </w:r>
      <w:r>
        <w:rPr>
          <w:spacing w:val="-5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contract scop</w:t>
      </w:r>
      <w:r>
        <w:t>e notice.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56"/>
        </w:numPr>
        <w:tabs>
          <w:tab w:val="left" w:pos="426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disclose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invitation for expression of interest the selection criteria, as well as the concrete documents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must be</w:t>
      </w:r>
      <w:r>
        <w:rPr>
          <w:spacing w:val="-1"/>
          <w:sz w:val="24"/>
        </w:rPr>
        <w:t xml:space="preserve"> </w:t>
      </w:r>
      <w:r>
        <w:rPr>
          <w:sz w:val="24"/>
        </w:rPr>
        <w:t>submitted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fulfilment of these</w:t>
      </w:r>
      <w:r>
        <w:rPr>
          <w:spacing w:val="-2"/>
          <w:sz w:val="24"/>
        </w:rPr>
        <w:t xml:space="preserve"> </w:t>
      </w:r>
      <w:r>
        <w:rPr>
          <w:sz w:val="24"/>
        </w:rPr>
        <w:t>criteria.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78</w:t>
      </w:r>
    </w:p>
    <w:p w:rsidR="00621519" w:rsidRDefault="00145C5F">
      <w:pPr>
        <w:pStyle w:val="Heading1"/>
        <w:spacing w:before="22"/>
        <w:ind w:left="178"/>
      </w:pPr>
      <w:r>
        <w:t>Exclusion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certain</w:t>
      </w:r>
      <w:r>
        <w:rPr>
          <w:spacing w:val="-1"/>
        </w:rPr>
        <w:t xml:space="preserve"> </w:t>
      </w:r>
      <w:r>
        <w:t>period of time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 Public</w:t>
      </w:r>
      <w:r>
        <w:rPr>
          <w:spacing w:val="-2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Agency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5"/>
        </w:numPr>
        <w:tabs>
          <w:tab w:val="left" w:pos="361"/>
        </w:tabs>
        <w:spacing w:line="254" w:lineRule="auto"/>
        <w:ind w:right="379" w:firstLine="0"/>
        <w:rPr>
          <w:sz w:val="24"/>
        </w:rPr>
      </w:pPr>
      <w:r>
        <w:rPr>
          <w:sz w:val="24"/>
        </w:rPr>
        <w:t>The Public Procurement Agency shall exclude an economic operator from the right to be</w:t>
      </w:r>
      <w:r>
        <w:rPr>
          <w:spacing w:val="-57"/>
          <w:sz w:val="24"/>
        </w:rPr>
        <w:t xml:space="preserve"> </w:t>
      </w:r>
      <w:r>
        <w:rPr>
          <w:sz w:val="24"/>
        </w:rPr>
        <w:t>awarded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contracts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period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3 months to</w:t>
      </w:r>
      <w:r>
        <w:rPr>
          <w:spacing w:val="-1"/>
          <w:sz w:val="24"/>
        </w:rPr>
        <w:t xml:space="preserve"> </w:t>
      </w:r>
      <w:r>
        <w:rPr>
          <w:sz w:val="24"/>
        </w:rPr>
        <w:t>3</w:t>
      </w:r>
      <w:r>
        <w:rPr>
          <w:spacing w:val="2"/>
          <w:sz w:val="24"/>
        </w:rPr>
        <w:t xml:space="preserve"> </w:t>
      </w:r>
      <w:r>
        <w:rPr>
          <w:sz w:val="24"/>
        </w:rPr>
        <w:t>years for:</w:t>
      </w:r>
    </w:p>
    <w:p w:rsidR="00621519" w:rsidRDefault="00145C5F">
      <w:pPr>
        <w:pStyle w:val="ListParagraph"/>
        <w:numPr>
          <w:ilvl w:val="1"/>
          <w:numId w:val="55"/>
        </w:numPr>
        <w:tabs>
          <w:tab w:val="left" w:pos="1086"/>
        </w:tabs>
        <w:spacing w:before="3" w:line="254" w:lineRule="auto"/>
        <w:ind w:right="553" w:firstLine="0"/>
        <w:rPr>
          <w:sz w:val="24"/>
        </w:rPr>
      </w:pPr>
      <w:r>
        <w:rPr>
          <w:sz w:val="24"/>
        </w:rPr>
        <w:t>misinformation and submission of documents that contain false information for</w:t>
      </w:r>
      <w:r>
        <w:rPr>
          <w:spacing w:val="-57"/>
          <w:sz w:val="24"/>
        </w:rPr>
        <w:t xml:space="preserve"> </w:t>
      </w:r>
      <w:r>
        <w:rPr>
          <w:sz w:val="24"/>
        </w:rPr>
        <w:t>qualification purposes;</w:t>
      </w:r>
    </w:p>
    <w:p w:rsidR="00621519" w:rsidRDefault="00145C5F">
      <w:pPr>
        <w:pStyle w:val="ListParagraph"/>
        <w:numPr>
          <w:ilvl w:val="1"/>
          <w:numId w:val="55"/>
        </w:numPr>
        <w:tabs>
          <w:tab w:val="left" w:pos="1100"/>
        </w:tabs>
        <w:spacing w:before="3" w:line="256" w:lineRule="auto"/>
        <w:ind w:right="139" w:firstLine="0"/>
        <w:rPr>
          <w:sz w:val="24"/>
        </w:rPr>
      </w:pPr>
      <w:r>
        <w:rPr>
          <w:sz w:val="24"/>
        </w:rPr>
        <w:t>failure to fulfil contractual obligations in public contracts, which have occurred due</w:t>
      </w:r>
      <w:r>
        <w:rPr>
          <w:spacing w:val="-57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fault</w:t>
      </w:r>
      <w:r>
        <w:rPr>
          <w:spacing w:val="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operator;</w:t>
      </w:r>
    </w:p>
    <w:p w:rsidR="00621519" w:rsidRDefault="00145C5F">
      <w:pPr>
        <w:pStyle w:val="ListParagraph"/>
        <w:numPr>
          <w:ilvl w:val="1"/>
          <w:numId w:val="55"/>
        </w:numPr>
        <w:tabs>
          <w:tab w:val="left" w:pos="1086"/>
        </w:tabs>
        <w:spacing w:line="256" w:lineRule="auto"/>
        <w:ind w:right="482" w:firstLine="0"/>
        <w:jc w:val="both"/>
        <w:rPr>
          <w:sz w:val="24"/>
        </w:rPr>
      </w:pPr>
      <w:r>
        <w:rPr>
          <w:sz w:val="24"/>
        </w:rPr>
        <w:t>if it has been withdrawn more than five times from the signing of the contract in</w:t>
      </w:r>
      <w:r>
        <w:rPr>
          <w:spacing w:val="-57"/>
          <w:sz w:val="24"/>
        </w:rPr>
        <w:t xml:space="preserve"> </w:t>
      </w:r>
      <w:r>
        <w:rPr>
          <w:sz w:val="24"/>
        </w:rPr>
        <w:t>various procurement procedures, conducted by one or several different 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authorities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entities within a</w:t>
      </w:r>
      <w:r>
        <w:rPr>
          <w:spacing w:val="-1"/>
          <w:sz w:val="24"/>
        </w:rPr>
        <w:t xml:space="preserve"> </w:t>
      </w:r>
      <w:r>
        <w:rPr>
          <w:sz w:val="24"/>
        </w:rPr>
        <w:t>calendar</w:t>
      </w:r>
      <w:r>
        <w:rPr>
          <w:spacing w:val="3"/>
          <w:sz w:val="24"/>
        </w:rPr>
        <w:t xml:space="preserve"> </w:t>
      </w:r>
      <w:r>
        <w:rPr>
          <w:sz w:val="24"/>
        </w:rPr>
        <w:t>year;</w:t>
      </w:r>
    </w:p>
    <w:p w:rsidR="00621519" w:rsidRDefault="00145C5F">
      <w:pPr>
        <w:pStyle w:val="BodyText"/>
        <w:spacing w:line="256" w:lineRule="auto"/>
        <w:ind w:left="840" w:right="116"/>
        <w:jc w:val="both"/>
      </w:pPr>
      <w:r>
        <w:t>ç) when there is a final decision of the Com</w:t>
      </w:r>
      <w:r>
        <w:t>petition Authority Commission for bid</w:t>
      </w:r>
      <w:r>
        <w:rPr>
          <w:spacing w:val="1"/>
        </w:rPr>
        <w:t xml:space="preserve"> </w:t>
      </w:r>
      <w:r>
        <w:t>rigging.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55"/>
        </w:numPr>
        <w:tabs>
          <w:tab w:val="left" w:pos="428"/>
        </w:tabs>
        <w:spacing w:line="256" w:lineRule="auto"/>
        <w:ind w:right="115" w:firstLine="0"/>
        <w:rPr>
          <w:sz w:val="24"/>
        </w:rPr>
      </w:pP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Public</w:t>
      </w:r>
      <w:r>
        <w:rPr>
          <w:spacing w:val="6"/>
          <w:sz w:val="24"/>
        </w:rPr>
        <w:t xml:space="preserve"> </w:t>
      </w:r>
      <w:r>
        <w:rPr>
          <w:sz w:val="24"/>
        </w:rPr>
        <w:t>Procurement</w:t>
      </w:r>
      <w:r>
        <w:rPr>
          <w:spacing w:val="7"/>
          <w:sz w:val="24"/>
        </w:rPr>
        <w:t xml:space="preserve"> </w:t>
      </w:r>
      <w:r>
        <w:rPr>
          <w:sz w:val="24"/>
        </w:rPr>
        <w:t>Agency</w:t>
      </w:r>
      <w:r>
        <w:rPr>
          <w:spacing w:val="2"/>
          <w:sz w:val="24"/>
        </w:rPr>
        <w:t xml:space="preserve"> </w:t>
      </w:r>
      <w:r>
        <w:rPr>
          <w:sz w:val="24"/>
        </w:rPr>
        <w:t>shall</w:t>
      </w:r>
      <w:r>
        <w:rPr>
          <w:spacing w:val="8"/>
          <w:sz w:val="24"/>
        </w:rPr>
        <w:t xml:space="preserve"> </w:t>
      </w:r>
      <w:r>
        <w:rPr>
          <w:sz w:val="24"/>
        </w:rPr>
        <w:t>take</w:t>
      </w:r>
      <w:r>
        <w:rPr>
          <w:spacing w:val="5"/>
          <w:sz w:val="24"/>
        </w:rPr>
        <w:t xml:space="preserve"> </w:t>
      </w:r>
      <w:r>
        <w:rPr>
          <w:sz w:val="24"/>
        </w:rPr>
        <w:t>decisions</w:t>
      </w:r>
      <w:r>
        <w:rPr>
          <w:spacing w:val="7"/>
          <w:sz w:val="24"/>
        </w:rPr>
        <w:t xml:space="preserve"> </w:t>
      </w:r>
      <w:r>
        <w:rPr>
          <w:sz w:val="24"/>
        </w:rPr>
        <w:t>for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exclusion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sz w:val="24"/>
        </w:rPr>
        <w:t>economic</w:t>
      </w:r>
      <w:r>
        <w:rPr>
          <w:spacing w:val="-57"/>
          <w:sz w:val="24"/>
        </w:rPr>
        <w:t xml:space="preserve"> </w:t>
      </w:r>
      <w:r>
        <w:rPr>
          <w:sz w:val="24"/>
        </w:rPr>
        <w:t>operators,</w:t>
      </w:r>
      <w:r>
        <w:rPr>
          <w:spacing w:val="-1"/>
          <w:sz w:val="24"/>
        </w:rPr>
        <w:t xml:space="preserve"> </w:t>
      </w:r>
      <w:r>
        <w:rPr>
          <w:sz w:val="24"/>
        </w:rPr>
        <w:t>taking</w:t>
      </w:r>
      <w:r>
        <w:rPr>
          <w:spacing w:val="-3"/>
          <w:sz w:val="24"/>
        </w:rPr>
        <w:t xml:space="preserve"> </w:t>
      </w:r>
      <w:r>
        <w:rPr>
          <w:sz w:val="24"/>
        </w:rPr>
        <w:t>into</w:t>
      </w:r>
      <w:r>
        <w:rPr>
          <w:spacing w:val="-1"/>
          <w:sz w:val="24"/>
        </w:rPr>
        <w:t xml:space="preserve"> </w:t>
      </w:r>
      <w:r>
        <w:rPr>
          <w:sz w:val="24"/>
        </w:rPr>
        <w:t>account the</w:t>
      </w:r>
      <w:r>
        <w:rPr>
          <w:spacing w:val="-1"/>
          <w:sz w:val="24"/>
        </w:rPr>
        <w:t xml:space="preserve"> </w:t>
      </w:r>
      <w:r>
        <w:rPr>
          <w:sz w:val="24"/>
        </w:rPr>
        <w:t>principles</w:t>
      </w:r>
      <w:r>
        <w:rPr>
          <w:spacing w:val="-1"/>
          <w:sz w:val="24"/>
        </w:rPr>
        <w:t xml:space="preserve"> </w:t>
      </w:r>
      <w:r>
        <w:rPr>
          <w:sz w:val="24"/>
        </w:rPr>
        <w:t>of impartiality,</w:t>
      </w:r>
      <w:r>
        <w:rPr>
          <w:spacing w:val="-1"/>
          <w:sz w:val="24"/>
        </w:rPr>
        <w:t xml:space="preserve"> </w:t>
      </w:r>
      <w:r>
        <w:rPr>
          <w:sz w:val="24"/>
        </w:rPr>
        <w:t>legality</w:t>
      </w:r>
      <w:r>
        <w:rPr>
          <w:spacing w:val="-5"/>
          <w:sz w:val="24"/>
        </w:rPr>
        <w:t xml:space="preserve"> </w:t>
      </w:r>
      <w:r>
        <w:rPr>
          <w:sz w:val="24"/>
        </w:rPr>
        <w:t>and proportionality.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5"/>
        </w:numPr>
        <w:tabs>
          <w:tab w:val="left" w:pos="378"/>
        </w:tabs>
        <w:spacing w:line="256" w:lineRule="auto"/>
        <w:ind w:right="118" w:firstLine="0"/>
        <w:rPr>
          <w:sz w:val="24"/>
        </w:rPr>
      </w:pP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rules</w:t>
      </w:r>
      <w:r>
        <w:rPr>
          <w:spacing w:val="18"/>
          <w:sz w:val="24"/>
        </w:rPr>
        <w:t xml:space="preserve"> </w:t>
      </w:r>
      <w:r>
        <w:rPr>
          <w:sz w:val="24"/>
        </w:rPr>
        <w:t>and</w:t>
      </w:r>
      <w:r>
        <w:rPr>
          <w:spacing w:val="17"/>
          <w:sz w:val="24"/>
        </w:rPr>
        <w:t xml:space="preserve"> </w:t>
      </w:r>
      <w:r>
        <w:rPr>
          <w:sz w:val="24"/>
        </w:rPr>
        <w:t>time</w:t>
      </w:r>
      <w:r>
        <w:rPr>
          <w:spacing w:val="15"/>
          <w:sz w:val="24"/>
        </w:rPr>
        <w:t xml:space="preserve"> </w:t>
      </w:r>
      <w:r>
        <w:rPr>
          <w:sz w:val="24"/>
        </w:rPr>
        <w:t>limits</w:t>
      </w:r>
      <w:r>
        <w:rPr>
          <w:spacing w:val="18"/>
          <w:sz w:val="24"/>
        </w:rPr>
        <w:t xml:space="preserve"> </w:t>
      </w:r>
      <w:r>
        <w:rPr>
          <w:sz w:val="24"/>
        </w:rPr>
        <w:t>followed</w:t>
      </w:r>
      <w:r>
        <w:rPr>
          <w:spacing w:val="16"/>
          <w:sz w:val="24"/>
        </w:rPr>
        <w:t xml:space="preserve"> </w:t>
      </w:r>
      <w:r>
        <w:rPr>
          <w:sz w:val="24"/>
        </w:rPr>
        <w:t>in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exclusion</w:t>
      </w:r>
      <w:r>
        <w:rPr>
          <w:spacing w:val="15"/>
          <w:sz w:val="24"/>
        </w:rPr>
        <w:t xml:space="preserve"> </w:t>
      </w:r>
      <w:r>
        <w:rPr>
          <w:sz w:val="24"/>
        </w:rPr>
        <w:t>process</w:t>
      </w:r>
      <w:r>
        <w:rPr>
          <w:spacing w:val="18"/>
          <w:sz w:val="24"/>
        </w:rPr>
        <w:t xml:space="preserve"> </w:t>
      </w:r>
      <w:r>
        <w:rPr>
          <w:sz w:val="24"/>
        </w:rPr>
        <w:t>shall</w:t>
      </w:r>
      <w:r>
        <w:rPr>
          <w:spacing w:val="17"/>
          <w:sz w:val="24"/>
        </w:rPr>
        <w:t xml:space="preserve"> </w:t>
      </w:r>
      <w:r>
        <w:rPr>
          <w:sz w:val="24"/>
        </w:rPr>
        <w:t>be</w:t>
      </w:r>
      <w:r>
        <w:rPr>
          <w:spacing w:val="18"/>
          <w:sz w:val="24"/>
        </w:rPr>
        <w:t xml:space="preserve"> </w:t>
      </w:r>
      <w:r>
        <w:rPr>
          <w:sz w:val="24"/>
        </w:rPr>
        <w:t>defined</w:t>
      </w:r>
      <w:r>
        <w:rPr>
          <w:spacing w:val="16"/>
          <w:sz w:val="24"/>
        </w:rPr>
        <w:t xml:space="preserve"> </w:t>
      </w:r>
      <w:r>
        <w:rPr>
          <w:sz w:val="24"/>
        </w:rPr>
        <w:t>in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79</w:t>
      </w:r>
    </w:p>
    <w:p w:rsidR="00621519" w:rsidRDefault="00145C5F">
      <w:pPr>
        <w:pStyle w:val="Heading1"/>
        <w:ind w:left="178"/>
      </w:pPr>
      <w:r>
        <w:t>Quality</w:t>
      </w:r>
      <w:r>
        <w:rPr>
          <w:spacing w:val="-3"/>
        </w:rPr>
        <w:t xml:space="preserve"> </w:t>
      </w:r>
      <w:r>
        <w:t>assurance</w:t>
      </w:r>
      <w:r>
        <w:rPr>
          <w:spacing w:val="-3"/>
        </w:rPr>
        <w:t xml:space="preserve"> </w:t>
      </w:r>
      <w:r>
        <w:t>standards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environmental</w:t>
      </w:r>
      <w:r>
        <w:rPr>
          <w:spacing w:val="-2"/>
        </w:rPr>
        <w:t xml:space="preserve"> </w:t>
      </w:r>
      <w:r>
        <w:t>management</w:t>
      </w:r>
      <w:r>
        <w:rPr>
          <w:spacing w:val="-2"/>
        </w:rPr>
        <w:t xml:space="preserve"> </w:t>
      </w:r>
      <w:r>
        <w:t>standards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4"/>
        </w:numPr>
        <w:tabs>
          <w:tab w:val="left" w:pos="39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entity, in order to verify that the works, goods or services,</w:t>
      </w:r>
      <w:r>
        <w:rPr>
          <w:spacing w:val="1"/>
          <w:sz w:val="24"/>
        </w:rPr>
        <w:t xml:space="preserve"> </w:t>
      </w:r>
      <w:r>
        <w:rPr>
          <w:sz w:val="24"/>
        </w:rPr>
        <w:t>subject of the procurement, meet the quality requirements, may request the bidders to submit</w:t>
      </w:r>
      <w:r>
        <w:rPr>
          <w:spacing w:val="1"/>
          <w:sz w:val="24"/>
        </w:rPr>
        <w:t xml:space="preserve"> </w:t>
      </w:r>
      <w:r>
        <w:rPr>
          <w:sz w:val="24"/>
        </w:rPr>
        <w:t>certificates issued by a conformity assessment body, accredited by the national accreditation</w:t>
      </w:r>
      <w:r>
        <w:rPr>
          <w:spacing w:val="1"/>
          <w:sz w:val="24"/>
        </w:rPr>
        <w:t xml:space="preserve"> </w:t>
      </w:r>
      <w:r>
        <w:rPr>
          <w:sz w:val="24"/>
        </w:rPr>
        <w:t>body</w:t>
      </w:r>
      <w:r>
        <w:rPr>
          <w:spacing w:val="-6"/>
          <w:sz w:val="24"/>
        </w:rPr>
        <w:t xml:space="preserve"> </w:t>
      </w:r>
      <w:r>
        <w:rPr>
          <w:sz w:val="24"/>
        </w:rPr>
        <w:t>or international accreditation bodies, recognized by</w:t>
      </w:r>
      <w:r>
        <w:rPr>
          <w:spacing w:val="-5"/>
          <w:sz w:val="24"/>
        </w:rPr>
        <w:t xml:space="preserve"> </w:t>
      </w:r>
      <w:r>
        <w:rPr>
          <w:sz w:val="24"/>
        </w:rPr>
        <w:t>the Republic</w:t>
      </w:r>
      <w:r>
        <w:rPr>
          <w:spacing w:val="-1"/>
          <w:sz w:val="24"/>
        </w:rPr>
        <w:t xml:space="preserve"> </w:t>
      </w:r>
      <w:r>
        <w:rPr>
          <w:sz w:val="24"/>
        </w:rPr>
        <w:t>of Albania.</w:t>
      </w:r>
    </w:p>
    <w:p w:rsidR="00621519" w:rsidRDefault="00145C5F">
      <w:pPr>
        <w:pStyle w:val="BodyText"/>
        <w:spacing w:line="256" w:lineRule="auto"/>
        <w:ind w:left="120" w:right="122"/>
        <w:jc w:val="both"/>
      </w:pPr>
      <w:r>
        <w:t>This provision also applies when the technical requirements refer to the qualifications of the</w:t>
      </w:r>
      <w:r>
        <w:rPr>
          <w:spacing w:val="1"/>
        </w:rPr>
        <w:t xml:space="preserve"> </w:t>
      </w:r>
      <w:r>
        <w:t>candidate</w:t>
      </w:r>
      <w:r>
        <w:rPr>
          <w:spacing w:val="-2"/>
        </w:rPr>
        <w:t xml:space="preserve"> </w:t>
      </w:r>
      <w:r>
        <w:t>or bidder.</w:t>
      </w:r>
    </w:p>
    <w:p w:rsidR="00621519" w:rsidRDefault="00145C5F">
      <w:pPr>
        <w:pStyle w:val="ListParagraph"/>
        <w:numPr>
          <w:ilvl w:val="0"/>
          <w:numId w:val="54"/>
        </w:numPr>
        <w:tabs>
          <w:tab w:val="left" w:pos="394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 may require bidders to submit certificates or similar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issued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inde</w:t>
      </w:r>
      <w:r>
        <w:rPr>
          <w:sz w:val="24"/>
        </w:rPr>
        <w:t>pendent</w:t>
      </w:r>
      <w:r>
        <w:rPr>
          <w:spacing w:val="1"/>
          <w:sz w:val="24"/>
        </w:rPr>
        <w:t xml:space="preserve"> </w:t>
      </w:r>
      <w:r>
        <w:rPr>
          <w:sz w:val="24"/>
        </w:rPr>
        <w:t>bodies,</w:t>
      </w:r>
      <w:r>
        <w:rPr>
          <w:spacing w:val="1"/>
          <w:sz w:val="24"/>
        </w:rPr>
        <w:t xml:space="preserve"> </w:t>
      </w:r>
      <w:r>
        <w:rPr>
          <w:sz w:val="24"/>
        </w:rPr>
        <w:t>certifying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compliance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-57"/>
          <w:sz w:val="24"/>
        </w:rPr>
        <w:t xml:space="preserve"> </w:t>
      </w:r>
      <w:r>
        <w:rPr>
          <w:sz w:val="24"/>
        </w:rPr>
        <w:t>quality</w:t>
      </w:r>
      <w:r>
        <w:rPr>
          <w:spacing w:val="-5"/>
          <w:sz w:val="24"/>
        </w:rPr>
        <w:t xml:space="preserve"> </w:t>
      </w:r>
      <w:r>
        <w:rPr>
          <w:sz w:val="24"/>
        </w:rPr>
        <w:t>standards, in particular</w:t>
      </w:r>
      <w:r>
        <w:rPr>
          <w:spacing w:val="-2"/>
          <w:sz w:val="24"/>
        </w:rPr>
        <w:t xml:space="preserve"> </w:t>
      </w:r>
      <w:r>
        <w:rPr>
          <w:sz w:val="24"/>
        </w:rPr>
        <w:t>as regards:</w:t>
      </w:r>
    </w:p>
    <w:p w:rsidR="00621519" w:rsidRDefault="00145C5F">
      <w:pPr>
        <w:pStyle w:val="ListParagraph"/>
        <w:numPr>
          <w:ilvl w:val="1"/>
          <w:numId w:val="54"/>
        </w:numPr>
        <w:tabs>
          <w:tab w:val="left" w:pos="1088"/>
        </w:tabs>
        <w:spacing w:line="273" w:lineRule="exact"/>
        <w:ind w:hanging="248"/>
        <w:jc w:val="both"/>
        <w:rPr>
          <w:sz w:val="24"/>
        </w:rPr>
      </w:pPr>
      <w:r>
        <w:rPr>
          <w:sz w:val="24"/>
        </w:rPr>
        <w:t>guaranteeing</w:t>
      </w:r>
      <w:r>
        <w:rPr>
          <w:spacing w:val="-2"/>
          <w:sz w:val="24"/>
        </w:rPr>
        <w:t xml:space="preserve"> </w:t>
      </w:r>
      <w:r>
        <w:rPr>
          <w:sz w:val="24"/>
        </w:rPr>
        <w:t>accessibility</w:t>
      </w:r>
      <w:r>
        <w:rPr>
          <w:spacing w:val="-7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persons with disabilities;</w:t>
      </w:r>
    </w:p>
    <w:p w:rsidR="00621519" w:rsidRDefault="00621519">
      <w:pPr>
        <w:spacing w:line="273" w:lineRule="exact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54"/>
        </w:numPr>
        <w:tabs>
          <w:tab w:val="left" w:pos="1101"/>
        </w:tabs>
        <w:spacing w:before="76"/>
        <w:ind w:left="1100" w:hanging="261"/>
        <w:rPr>
          <w:sz w:val="24"/>
        </w:rPr>
      </w:pPr>
      <w:r>
        <w:rPr>
          <w:sz w:val="24"/>
        </w:rPr>
        <w:lastRenderedPageBreak/>
        <w:t>energy</w:t>
      </w:r>
      <w:r>
        <w:rPr>
          <w:spacing w:val="-5"/>
          <w:sz w:val="24"/>
        </w:rPr>
        <w:t xml:space="preserve"> </w:t>
      </w:r>
      <w:r>
        <w:rPr>
          <w:sz w:val="24"/>
        </w:rPr>
        <w:t>efficiency;</w:t>
      </w:r>
    </w:p>
    <w:p w:rsidR="00621519" w:rsidRDefault="00145C5F">
      <w:pPr>
        <w:pStyle w:val="ListParagraph"/>
        <w:numPr>
          <w:ilvl w:val="1"/>
          <w:numId w:val="54"/>
        </w:numPr>
        <w:tabs>
          <w:tab w:val="left" w:pos="1086"/>
        </w:tabs>
        <w:spacing w:before="19"/>
        <w:ind w:left="1085" w:hanging="246"/>
        <w:rPr>
          <w:sz w:val="24"/>
        </w:rPr>
      </w:pPr>
      <w:r>
        <w:rPr>
          <w:sz w:val="24"/>
        </w:rPr>
        <w:t>environmental</w:t>
      </w:r>
      <w:r>
        <w:rPr>
          <w:spacing w:val="-3"/>
          <w:sz w:val="24"/>
        </w:rPr>
        <w:t xml:space="preserve"> </w:t>
      </w:r>
      <w:r>
        <w:rPr>
          <w:sz w:val="24"/>
        </w:rPr>
        <w:t>management</w:t>
      </w:r>
      <w:r>
        <w:rPr>
          <w:spacing w:val="-2"/>
          <w:sz w:val="24"/>
        </w:rPr>
        <w:t xml:space="preserve"> </w:t>
      </w:r>
      <w:r>
        <w:rPr>
          <w:sz w:val="24"/>
        </w:rPr>
        <w:t>systems.</w:t>
      </w:r>
    </w:p>
    <w:p w:rsidR="00621519" w:rsidRDefault="00621519">
      <w:pPr>
        <w:pStyle w:val="BodyText"/>
        <w:spacing w:before="2"/>
        <w:rPr>
          <w:sz w:val="27"/>
        </w:rPr>
      </w:pPr>
    </w:p>
    <w:p w:rsidR="00621519" w:rsidRDefault="00145C5F">
      <w:pPr>
        <w:pStyle w:val="ListParagraph"/>
        <w:numPr>
          <w:ilvl w:val="0"/>
          <w:numId w:val="54"/>
        </w:numPr>
        <w:tabs>
          <w:tab w:val="left" w:pos="421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cases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 economic operator</w:t>
      </w:r>
      <w:r>
        <w:rPr>
          <w:spacing w:val="1"/>
          <w:sz w:val="24"/>
        </w:rPr>
        <w:t xml:space="preserve"> </w:t>
      </w:r>
      <w:r>
        <w:rPr>
          <w:sz w:val="24"/>
        </w:rPr>
        <w:t>proves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cannot</w:t>
      </w:r>
      <w:r>
        <w:rPr>
          <w:spacing w:val="1"/>
          <w:sz w:val="24"/>
        </w:rPr>
        <w:t xml:space="preserve"> </w:t>
      </w:r>
      <w:r>
        <w:rPr>
          <w:sz w:val="24"/>
        </w:rPr>
        <w:t>be provided with</w:t>
      </w:r>
      <w:r>
        <w:rPr>
          <w:spacing w:val="1"/>
          <w:sz w:val="24"/>
        </w:rPr>
        <w:t xml:space="preserve"> </w:t>
      </w:r>
      <w:r>
        <w:rPr>
          <w:sz w:val="24"/>
        </w:rPr>
        <w:t>such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certificate within a reasonable time for reasons that do not depend on it,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 may</w:t>
      </w:r>
      <w:r>
        <w:rPr>
          <w:spacing w:val="1"/>
          <w:sz w:val="24"/>
        </w:rPr>
        <w:t xml:space="preserve"> </w:t>
      </w:r>
      <w:r>
        <w:rPr>
          <w:sz w:val="24"/>
        </w:rPr>
        <w:t>accept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guaranteeing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-1"/>
          <w:sz w:val="24"/>
        </w:rPr>
        <w:t xml:space="preserve"> </w:t>
      </w:r>
      <w:r>
        <w:rPr>
          <w:sz w:val="24"/>
        </w:rPr>
        <w:t>standards can be</w:t>
      </w:r>
      <w:r>
        <w:rPr>
          <w:spacing w:val="2"/>
          <w:sz w:val="24"/>
        </w:rPr>
        <w:t xml:space="preserve"> </w:t>
      </w:r>
      <w:r>
        <w:rPr>
          <w:sz w:val="24"/>
        </w:rPr>
        <w:t>verified.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54"/>
        </w:numPr>
        <w:tabs>
          <w:tab w:val="left" w:pos="406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In any case, the required certificates must be relevant and proportional to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scope,</w:t>
      </w:r>
      <w:r>
        <w:rPr>
          <w:spacing w:val="-2"/>
          <w:sz w:val="24"/>
        </w:rPr>
        <w:t xml:space="preserve"> </w:t>
      </w:r>
      <w:r>
        <w:rPr>
          <w:sz w:val="24"/>
        </w:rPr>
        <w:t>compliant to the non-discrimination principle.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80</w:t>
      </w:r>
    </w:p>
    <w:p w:rsidR="00621519" w:rsidRDefault="00145C5F">
      <w:pPr>
        <w:pStyle w:val="Heading1"/>
      </w:pPr>
      <w:r>
        <w:t>Principles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selection</w:t>
      </w:r>
      <w:r>
        <w:rPr>
          <w:spacing w:val="-2"/>
        </w:rPr>
        <w:t xml:space="preserve"> </w:t>
      </w:r>
      <w:r>
        <w:t>process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3"/>
        </w:numPr>
        <w:tabs>
          <w:tab w:val="left" w:pos="423"/>
        </w:tabs>
        <w:spacing w:before="1" w:line="256" w:lineRule="auto"/>
        <w:ind w:right="125" w:firstLine="0"/>
        <w:jc w:val="both"/>
        <w:rPr>
          <w:sz w:val="24"/>
        </w:rPr>
      </w:pP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</w:t>
      </w:r>
      <w:r>
        <w:rPr>
          <w:sz w:val="24"/>
        </w:rPr>
        <w:t>asis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established</w:t>
      </w:r>
      <w:r>
        <w:rPr>
          <w:spacing w:val="1"/>
          <w:sz w:val="24"/>
        </w:rPr>
        <w:t xml:space="preserve"> </w:t>
      </w:r>
      <w:r>
        <w:rPr>
          <w:sz w:val="24"/>
        </w:rPr>
        <w:t>criteria,</w:t>
      </w:r>
      <w:r>
        <w:rPr>
          <w:spacing w:val="1"/>
          <w:sz w:val="24"/>
        </w:rPr>
        <w:t xml:space="preserve"> </w:t>
      </w:r>
      <w:r>
        <w:rPr>
          <w:sz w:val="24"/>
        </w:rPr>
        <w:t>after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57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5"/>
          <w:sz w:val="24"/>
        </w:rPr>
        <w:t xml:space="preserve"> </w:t>
      </w:r>
      <w:r>
        <w:rPr>
          <w:sz w:val="24"/>
        </w:rPr>
        <w:t>has verified that all 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conditions have</w:t>
      </w:r>
      <w:r>
        <w:rPr>
          <w:spacing w:val="-1"/>
          <w:sz w:val="24"/>
        </w:rPr>
        <w:t xml:space="preserve"> </w:t>
      </w:r>
      <w:r>
        <w:rPr>
          <w:sz w:val="24"/>
        </w:rPr>
        <w:t>been</w:t>
      </w:r>
      <w:r>
        <w:rPr>
          <w:spacing w:val="2"/>
          <w:sz w:val="24"/>
        </w:rPr>
        <w:t xml:space="preserve"> </w:t>
      </w:r>
      <w:r>
        <w:rPr>
          <w:sz w:val="24"/>
        </w:rPr>
        <w:t>met:</w:t>
      </w:r>
    </w:p>
    <w:p w:rsidR="00621519" w:rsidRDefault="00145C5F">
      <w:pPr>
        <w:pStyle w:val="ListParagraph"/>
        <w:numPr>
          <w:ilvl w:val="1"/>
          <w:numId w:val="53"/>
        </w:numPr>
        <w:tabs>
          <w:tab w:val="left" w:pos="1090"/>
        </w:tabs>
        <w:spacing w:line="256" w:lineRule="auto"/>
        <w:ind w:right="122" w:firstLine="0"/>
        <w:jc w:val="both"/>
        <w:rPr>
          <w:sz w:val="24"/>
        </w:rPr>
      </w:pPr>
      <w:r>
        <w:rPr>
          <w:sz w:val="24"/>
        </w:rPr>
        <w:t>the bid meets the requirements, conditions and criteria set out in the contract notice</w:t>
      </w:r>
      <w:r>
        <w:rPr>
          <w:spacing w:val="1"/>
          <w:sz w:val="24"/>
        </w:rPr>
        <w:t xml:space="preserve"> </w:t>
      </w:r>
      <w:r>
        <w:rPr>
          <w:sz w:val="24"/>
        </w:rPr>
        <w:t>or in the invitation to tender and in the tender documents, taking into account, as</w:t>
      </w:r>
      <w:r>
        <w:rPr>
          <w:spacing w:val="1"/>
          <w:sz w:val="24"/>
        </w:rPr>
        <w:t xml:space="preserve"> </w:t>
      </w:r>
      <w:r>
        <w:rPr>
          <w:sz w:val="24"/>
        </w:rPr>
        <w:t>appropriate,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variants</w:t>
      </w:r>
      <w:r>
        <w:rPr>
          <w:spacing w:val="2"/>
          <w:sz w:val="24"/>
        </w:rPr>
        <w:t xml:space="preserve"> </w:t>
      </w:r>
      <w:r>
        <w:rPr>
          <w:sz w:val="24"/>
        </w:rPr>
        <w:t>submitted;</w:t>
      </w:r>
    </w:p>
    <w:p w:rsidR="00621519" w:rsidRDefault="00145C5F">
      <w:pPr>
        <w:pStyle w:val="ListParagraph"/>
        <w:numPr>
          <w:ilvl w:val="1"/>
          <w:numId w:val="53"/>
        </w:numPr>
        <w:tabs>
          <w:tab w:val="left" w:pos="1155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economic operator, which has submitted the bid, meets the eligibility and</w:t>
      </w:r>
      <w:r>
        <w:rPr>
          <w:spacing w:val="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criteria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situations</w:t>
      </w:r>
      <w:r>
        <w:rPr>
          <w:spacing w:val="1"/>
          <w:sz w:val="24"/>
        </w:rPr>
        <w:t xml:space="preserve"> </w:t>
      </w:r>
      <w:r>
        <w:rPr>
          <w:sz w:val="24"/>
        </w:rPr>
        <w:t>th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constitute</w:t>
      </w:r>
      <w:r>
        <w:rPr>
          <w:spacing w:val="1"/>
          <w:sz w:val="24"/>
        </w:rPr>
        <w:t xml:space="preserve"> </w:t>
      </w:r>
      <w:r>
        <w:rPr>
          <w:sz w:val="24"/>
        </w:rPr>
        <w:t>ground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disqualification.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ListParagraph"/>
        <w:numPr>
          <w:ilvl w:val="0"/>
          <w:numId w:val="53"/>
        </w:numPr>
        <w:tabs>
          <w:tab w:val="left" w:pos="373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9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1"/>
          <w:sz w:val="24"/>
        </w:rPr>
        <w:t xml:space="preserve"> </w:t>
      </w:r>
      <w:r>
        <w:rPr>
          <w:sz w:val="24"/>
        </w:rPr>
        <w:t>or</w:t>
      </w:r>
      <w:r>
        <w:rPr>
          <w:spacing w:val="11"/>
          <w:sz w:val="24"/>
        </w:rPr>
        <w:t xml:space="preserve"> </w:t>
      </w:r>
      <w:r>
        <w:rPr>
          <w:sz w:val="24"/>
        </w:rPr>
        <w:t>entities</w:t>
      </w:r>
      <w:r>
        <w:rPr>
          <w:spacing w:val="12"/>
          <w:sz w:val="24"/>
        </w:rPr>
        <w:t xml:space="preserve"> </w:t>
      </w:r>
      <w:r>
        <w:rPr>
          <w:sz w:val="24"/>
        </w:rPr>
        <w:t>may</w:t>
      </w:r>
      <w:r>
        <w:rPr>
          <w:spacing w:val="7"/>
          <w:sz w:val="24"/>
        </w:rPr>
        <w:t xml:space="preserve"> </w:t>
      </w:r>
      <w:r>
        <w:rPr>
          <w:sz w:val="24"/>
        </w:rPr>
        <w:t>decide</w:t>
      </w:r>
      <w:r>
        <w:rPr>
          <w:spacing w:val="11"/>
          <w:sz w:val="24"/>
        </w:rPr>
        <w:t xml:space="preserve"> </w:t>
      </w:r>
      <w:r>
        <w:rPr>
          <w:sz w:val="24"/>
        </w:rPr>
        <w:t>to</w:t>
      </w:r>
      <w:r>
        <w:rPr>
          <w:spacing w:val="12"/>
          <w:sz w:val="24"/>
        </w:rPr>
        <w:t xml:space="preserve"> </w:t>
      </w:r>
      <w:r>
        <w:rPr>
          <w:sz w:val="24"/>
        </w:rPr>
        <w:t>reject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bid,</w:t>
      </w:r>
      <w:r>
        <w:rPr>
          <w:spacing w:val="15"/>
          <w:sz w:val="24"/>
        </w:rPr>
        <w:t xml:space="preserve"> </w:t>
      </w:r>
      <w:r>
        <w:rPr>
          <w:sz w:val="24"/>
        </w:rPr>
        <w:t>regardless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11"/>
          <w:sz w:val="24"/>
        </w:rPr>
        <w:t xml:space="preserve"> </w:t>
      </w:r>
      <w:r>
        <w:rPr>
          <w:sz w:val="24"/>
        </w:rPr>
        <w:t>its</w:t>
      </w:r>
      <w:r>
        <w:rPr>
          <w:spacing w:val="12"/>
          <w:sz w:val="24"/>
        </w:rPr>
        <w:t xml:space="preserve"> </w:t>
      </w:r>
      <w:r>
        <w:rPr>
          <w:sz w:val="24"/>
        </w:rPr>
        <w:t>value,</w:t>
      </w:r>
      <w:r>
        <w:rPr>
          <w:spacing w:val="-57"/>
          <w:sz w:val="24"/>
        </w:rPr>
        <w:t xml:space="preserve"> </w:t>
      </w:r>
      <w:r>
        <w:rPr>
          <w:sz w:val="24"/>
        </w:rPr>
        <w:t>if it is considered that the submitted bid is not in accordance with the obligations arising from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19"/>
          <w:sz w:val="24"/>
        </w:rPr>
        <w:t xml:space="preserve"> </w:t>
      </w:r>
      <w:r>
        <w:rPr>
          <w:sz w:val="24"/>
        </w:rPr>
        <w:t>of</w:t>
      </w:r>
      <w:r>
        <w:rPr>
          <w:spacing w:val="18"/>
          <w:sz w:val="24"/>
        </w:rPr>
        <w:t xml:space="preserve"> </w:t>
      </w:r>
      <w:r>
        <w:rPr>
          <w:sz w:val="24"/>
        </w:rPr>
        <w:t>domestic</w:t>
      </w:r>
      <w:r>
        <w:rPr>
          <w:spacing w:val="18"/>
          <w:sz w:val="24"/>
        </w:rPr>
        <w:t xml:space="preserve"> </w:t>
      </w:r>
      <w:r>
        <w:rPr>
          <w:sz w:val="24"/>
        </w:rPr>
        <w:t>legislation,</w:t>
      </w:r>
      <w:r>
        <w:rPr>
          <w:spacing w:val="19"/>
          <w:sz w:val="24"/>
        </w:rPr>
        <w:t xml:space="preserve"> </w:t>
      </w:r>
      <w:r>
        <w:rPr>
          <w:sz w:val="24"/>
        </w:rPr>
        <w:t>international</w:t>
      </w:r>
      <w:r>
        <w:rPr>
          <w:spacing w:val="19"/>
          <w:sz w:val="24"/>
        </w:rPr>
        <w:t xml:space="preserve"> </w:t>
      </w:r>
      <w:r>
        <w:rPr>
          <w:sz w:val="24"/>
        </w:rPr>
        <w:t>agreements</w:t>
      </w:r>
      <w:r>
        <w:rPr>
          <w:spacing w:val="20"/>
          <w:sz w:val="24"/>
        </w:rPr>
        <w:t xml:space="preserve"> </w:t>
      </w:r>
      <w:r>
        <w:rPr>
          <w:sz w:val="24"/>
        </w:rPr>
        <w:t>or</w:t>
      </w:r>
      <w:r>
        <w:rPr>
          <w:spacing w:val="18"/>
          <w:sz w:val="24"/>
        </w:rPr>
        <w:t xml:space="preserve"> </w:t>
      </w:r>
      <w:r>
        <w:rPr>
          <w:sz w:val="24"/>
        </w:rPr>
        <w:t>domestic</w:t>
      </w:r>
      <w:r>
        <w:rPr>
          <w:spacing w:val="18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58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field of environment, social protection and</w:t>
      </w:r>
      <w:r>
        <w:rPr>
          <w:spacing w:val="2"/>
          <w:sz w:val="24"/>
        </w:rPr>
        <w:t xml:space="preserve"> </w:t>
      </w:r>
      <w:r>
        <w:rPr>
          <w:sz w:val="24"/>
        </w:rPr>
        <w:t>labour.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53"/>
        </w:numPr>
        <w:tabs>
          <w:tab w:val="left" w:pos="466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review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bids</w:t>
      </w:r>
      <w:r>
        <w:rPr>
          <w:spacing w:val="1"/>
          <w:sz w:val="24"/>
        </w:rPr>
        <w:t xml:space="preserve"> </w:t>
      </w:r>
      <w:r>
        <w:rPr>
          <w:sz w:val="24"/>
        </w:rPr>
        <w:t>based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documentation</w:t>
      </w:r>
      <w:r>
        <w:rPr>
          <w:spacing w:val="-1"/>
          <w:sz w:val="24"/>
        </w:rPr>
        <w:t xml:space="preserve"> </w:t>
      </w:r>
      <w:r>
        <w:rPr>
          <w:sz w:val="24"/>
        </w:rPr>
        <w:t>submitted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 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</w:t>
      </w:r>
      <w:r>
        <w:rPr>
          <w:spacing w:val="-1"/>
          <w:sz w:val="24"/>
        </w:rPr>
        <w:t xml:space="preserve"> </w:t>
      </w:r>
      <w:r>
        <w:rPr>
          <w:sz w:val="24"/>
        </w:rPr>
        <w:t>and the</w:t>
      </w:r>
      <w:r>
        <w:rPr>
          <w:spacing w:val="-1"/>
          <w:sz w:val="24"/>
        </w:rPr>
        <w:t xml:space="preserve"> </w:t>
      </w:r>
      <w:r>
        <w:rPr>
          <w:sz w:val="24"/>
        </w:rPr>
        <w:t>relevant</w:t>
      </w:r>
      <w:r>
        <w:rPr>
          <w:spacing w:val="-1"/>
          <w:sz w:val="24"/>
        </w:rPr>
        <w:t xml:space="preserve"> </w:t>
      </w:r>
      <w:r>
        <w:rPr>
          <w:sz w:val="24"/>
        </w:rPr>
        <w:t>legislation in</w:t>
      </w:r>
      <w:r>
        <w:rPr>
          <w:spacing w:val="-1"/>
          <w:sz w:val="24"/>
        </w:rPr>
        <w:t xml:space="preserve"> </w:t>
      </w:r>
      <w:r>
        <w:rPr>
          <w:sz w:val="24"/>
        </w:rPr>
        <w:t>force.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3"/>
        </w:numPr>
        <w:tabs>
          <w:tab w:val="left" w:pos="366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In any case, if the contracting authority or entity becomes aware of a fact which constitutes</w:t>
      </w:r>
      <w:r>
        <w:rPr>
          <w:spacing w:val="-57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ground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sz w:val="24"/>
        </w:rPr>
        <w:t>until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moment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conclusion of the contract, </w:t>
      </w:r>
      <w:r>
        <w:rPr>
          <w:sz w:val="24"/>
        </w:rPr>
        <w:t>shall take a decision for its disqualification according to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81</w:t>
      </w:r>
    </w:p>
    <w:p w:rsidR="00621519" w:rsidRDefault="00145C5F">
      <w:pPr>
        <w:pStyle w:val="Heading1"/>
      </w:pP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information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2"/>
        </w:numPr>
        <w:tabs>
          <w:tab w:val="left" w:pos="387"/>
        </w:tabs>
        <w:spacing w:line="256" w:lineRule="auto"/>
        <w:ind w:right="113" w:firstLine="0"/>
        <w:jc w:val="both"/>
        <w:rPr>
          <w:sz w:val="24"/>
        </w:rPr>
      </w:pPr>
      <w:r>
        <w:rPr>
          <w:sz w:val="24"/>
        </w:rPr>
        <w:t>Information and documentation administered according to article 99 of this law, shall be</w:t>
      </w:r>
      <w:r>
        <w:rPr>
          <w:spacing w:val="1"/>
          <w:sz w:val="24"/>
        </w:rPr>
        <w:t xml:space="preserve"> </w:t>
      </w:r>
      <w:r>
        <w:rPr>
          <w:sz w:val="24"/>
        </w:rPr>
        <w:t>made</w:t>
      </w:r>
      <w:r>
        <w:rPr>
          <w:spacing w:val="1"/>
          <w:sz w:val="24"/>
        </w:rPr>
        <w:t xml:space="preserve"> </w:t>
      </w:r>
      <w:r>
        <w:rPr>
          <w:sz w:val="24"/>
        </w:rPr>
        <w:t>available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interested</w:t>
      </w:r>
      <w:r>
        <w:rPr>
          <w:spacing w:val="1"/>
          <w:sz w:val="24"/>
        </w:rPr>
        <w:t xml:space="preserve"> </w:t>
      </w:r>
      <w:r>
        <w:rPr>
          <w:sz w:val="24"/>
        </w:rPr>
        <w:t>person,</w:t>
      </w:r>
      <w:r>
        <w:rPr>
          <w:spacing w:val="1"/>
          <w:sz w:val="24"/>
        </w:rPr>
        <w:t xml:space="preserve"> </w:t>
      </w:r>
      <w:r>
        <w:rPr>
          <w:sz w:val="24"/>
        </w:rPr>
        <w:t>party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process,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his</w:t>
      </w:r>
      <w:r>
        <w:rPr>
          <w:spacing w:val="1"/>
          <w:sz w:val="24"/>
        </w:rPr>
        <w:t xml:space="preserve"> </w:t>
      </w:r>
      <w:r>
        <w:rPr>
          <w:sz w:val="24"/>
        </w:rPr>
        <w:t>request,</w:t>
      </w:r>
      <w:r>
        <w:rPr>
          <w:spacing w:val="1"/>
          <w:sz w:val="24"/>
        </w:rPr>
        <w:t xml:space="preserve"> </w:t>
      </w:r>
      <w:r>
        <w:rPr>
          <w:sz w:val="24"/>
        </w:rPr>
        <w:t>after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classification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bids has</w:t>
      </w:r>
      <w:r>
        <w:rPr>
          <w:spacing w:val="2"/>
          <w:sz w:val="24"/>
        </w:rPr>
        <w:t xml:space="preserve"> </w:t>
      </w:r>
      <w:r>
        <w:rPr>
          <w:sz w:val="24"/>
        </w:rPr>
        <w:t>been completed.</w:t>
      </w:r>
    </w:p>
    <w:p w:rsidR="00621519" w:rsidRDefault="00145C5F">
      <w:pPr>
        <w:pStyle w:val="BodyText"/>
        <w:spacing w:line="256" w:lineRule="auto"/>
        <w:ind w:left="120" w:right="124"/>
        <w:jc w:val="both"/>
      </w:pPr>
      <w:r>
        <w:t>The contracting authority or entity is obliged to make the information available within 5 days</w:t>
      </w:r>
      <w:r>
        <w:rPr>
          <w:spacing w:val="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date of receipt of the</w:t>
      </w:r>
      <w:r>
        <w:rPr>
          <w:spacing w:val="-2"/>
        </w:rPr>
        <w:t xml:space="preserve"> </w:t>
      </w:r>
      <w:r>
        <w:t>request.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52"/>
        </w:numPr>
        <w:tabs>
          <w:tab w:val="left" w:pos="375"/>
        </w:tabs>
        <w:spacing w:before="76" w:line="256" w:lineRule="auto"/>
        <w:ind w:right="126" w:firstLine="0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1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1"/>
          <w:sz w:val="24"/>
        </w:rPr>
        <w:t xml:space="preserve"> </w:t>
      </w:r>
      <w:r>
        <w:rPr>
          <w:sz w:val="24"/>
        </w:rPr>
        <w:t>authority</w:t>
      </w:r>
      <w:r>
        <w:rPr>
          <w:spacing w:val="9"/>
          <w:sz w:val="24"/>
        </w:rPr>
        <w:t xml:space="preserve"> </w:t>
      </w:r>
      <w:r>
        <w:rPr>
          <w:sz w:val="24"/>
        </w:rPr>
        <w:t>or</w:t>
      </w:r>
      <w:r>
        <w:rPr>
          <w:spacing w:val="13"/>
          <w:sz w:val="24"/>
        </w:rPr>
        <w:t xml:space="preserve"> </w:t>
      </w:r>
      <w:r>
        <w:rPr>
          <w:sz w:val="24"/>
        </w:rPr>
        <w:t>entity</w:t>
      </w:r>
      <w:r>
        <w:rPr>
          <w:spacing w:val="10"/>
          <w:sz w:val="24"/>
        </w:rPr>
        <w:t xml:space="preserve"> </w:t>
      </w:r>
      <w:r>
        <w:rPr>
          <w:sz w:val="24"/>
        </w:rPr>
        <w:t>shall</w:t>
      </w:r>
      <w:r>
        <w:rPr>
          <w:spacing w:val="14"/>
          <w:sz w:val="24"/>
        </w:rPr>
        <w:t xml:space="preserve"> </w:t>
      </w:r>
      <w:r>
        <w:rPr>
          <w:sz w:val="24"/>
        </w:rPr>
        <w:t>notify</w:t>
      </w:r>
      <w:r>
        <w:rPr>
          <w:spacing w:val="11"/>
          <w:sz w:val="24"/>
        </w:rPr>
        <w:t xml:space="preserve"> </w:t>
      </w:r>
      <w:r>
        <w:rPr>
          <w:sz w:val="24"/>
        </w:rPr>
        <w:t>no</w:t>
      </w:r>
      <w:r>
        <w:rPr>
          <w:spacing w:val="14"/>
          <w:sz w:val="24"/>
        </w:rPr>
        <w:t xml:space="preserve"> </w:t>
      </w:r>
      <w:r>
        <w:rPr>
          <w:sz w:val="24"/>
        </w:rPr>
        <w:t>later</w:t>
      </w:r>
      <w:r>
        <w:rPr>
          <w:spacing w:val="14"/>
          <w:sz w:val="24"/>
        </w:rPr>
        <w:t xml:space="preserve"> </w:t>
      </w:r>
      <w:r>
        <w:rPr>
          <w:sz w:val="24"/>
        </w:rPr>
        <w:t>than</w:t>
      </w:r>
      <w:r>
        <w:rPr>
          <w:spacing w:val="13"/>
          <w:sz w:val="24"/>
        </w:rPr>
        <w:t xml:space="preserve"> </w:t>
      </w:r>
      <w:r>
        <w:rPr>
          <w:sz w:val="24"/>
        </w:rPr>
        <w:t>5</w:t>
      </w:r>
      <w:r>
        <w:rPr>
          <w:spacing w:val="14"/>
          <w:sz w:val="24"/>
        </w:rPr>
        <w:t xml:space="preserve"> </w:t>
      </w:r>
      <w:r>
        <w:rPr>
          <w:sz w:val="24"/>
        </w:rPr>
        <w:t>days</w:t>
      </w:r>
      <w:r>
        <w:rPr>
          <w:spacing w:val="14"/>
          <w:sz w:val="24"/>
        </w:rPr>
        <w:t xml:space="preserve"> </w:t>
      </w:r>
      <w:r>
        <w:rPr>
          <w:sz w:val="24"/>
        </w:rPr>
        <w:t>from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taking</w:t>
      </w:r>
      <w:r>
        <w:rPr>
          <w:spacing w:val="11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decision:</w:t>
      </w:r>
    </w:p>
    <w:p w:rsidR="00621519" w:rsidRDefault="00145C5F">
      <w:pPr>
        <w:pStyle w:val="ListParagraph"/>
        <w:numPr>
          <w:ilvl w:val="1"/>
          <w:numId w:val="52"/>
        </w:numPr>
        <w:tabs>
          <w:tab w:val="left" w:pos="1136"/>
        </w:tabs>
        <w:spacing w:line="256" w:lineRule="auto"/>
        <w:ind w:right="115" w:firstLine="0"/>
        <w:rPr>
          <w:sz w:val="24"/>
        </w:rPr>
      </w:pPr>
      <w:r>
        <w:rPr>
          <w:sz w:val="24"/>
        </w:rPr>
        <w:t>any</w:t>
      </w:r>
      <w:r>
        <w:rPr>
          <w:spacing w:val="46"/>
          <w:sz w:val="24"/>
        </w:rPr>
        <w:t xml:space="preserve"> </w:t>
      </w:r>
      <w:r>
        <w:rPr>
          <w:sz w:val="24"/>
        </w:rPr>
        <w:t>unsuccessful</w:t>
      </w:r>
      <w:r>
        <w:rPr>
          <w:spacing w:val="52"/>
          <w:sz w:val="24"/>
        </w:rPr>
        <w:t xml:space="preserve"> </w:t>
      </w:r>
      <w:r>
        <w:rPr>
          <w:sz w:val="24"/>
        </w:rPr>
        <w:t>candidate</w:t>
      </w:r>
      <w:r>
        <w:rPr>
          <w:spacing w:val="51"/>
          <w:sz w:val="24"/>
        </w:rPr>
        <w:t xml:space="preserve"> </w:t>
      </w:r>
      <w:r>
        <w:rPr>
          <w:sz w:val="24"/>
        </w:rPr>
        <w:t>on</w:t>
      </w:r>
      <w:r>
        <w:rPr>
          <w:spacing w:val="50"/>
          <w:sz w:val="24"/>
        </w:rPr>
        <w:t xml:space="preserve"> </w:t>
      </w:r>
      <w:r>
        <w:rPr>
          <w:sz w:val="24"/>
        </w:rPr>
        <w:t>the</w:t>
      </w:r>
      <w:r>
        <w:rPr>
          <w:spacing w:val="54"/>
          <w:sz w:val="24"/>
        </w:rPr>
        <w:t xml:space="preserve"> </w:t>
      </w:r>
      <w:r>
        <w:rPr>
          <w:sz w:val="24"/>
        </w:rPr>
        <w:t>grounds</w:t>
      </w:r>
      <w:r>
        <w:rPr>
          <w:spacing w:val="54"/>
          <w:sz w:val="24"/>
        </w:rPr>
        <w:t xml:space="preserve"> </w:t>
      </w:r>
      <w:r>
        <w:rPr>
          <w:sz w:val="24"/>
        </w:rPr>
        <w:t>for</w:t>
      </w:r>
      <w:r>
        <w:rPr>
          <w:spacing w:val="49"/>
          <w:sz w:val="24"/>
        </w:rPr>
        <w:t xml:space="preserve"> </w:t>
      </w:r>
      <w:r>
        <w:rPr>
          <w:sz w:val="24"/>
        </w:rPr>
        <w:t>refusing</w:t>
      </w:r>
      <w:r>
        <w:rPr>
          <w:spacing w:val="50"/>
          <w:sz w:val="24"/>
        </w:rPr>
        <w:t xml:space="preserve"> </w:t>
      </w:r>
      <w:r>
        <w:rPr>
          <w:sz w:val="24"/>
        </w:rPr>
        <w:t>its</w:t>
      </w:r>
      <w:r>
        <w:rPr>
          <w:spacing w:val="52"/>
          <w:sz w:val="24"/>
        </w:rPr>
        <w:t xml:space="preserve"> </w:t>
      </w:r>
      <w:r>
        <w:rPr>
          <w:sz w:val="24"/>
        </w:rPr>
        <w:t>participation</w:t>
      </w:r>
      <w:r>
        <w:rPr>
          <w:spacing w:val="49"/>
          <w:sz w:val="24"/>
        </w:rPr>
        <w:t xml:space="preserve"> </w:t>
      </w:r>
      <w:r>
        <w:rPr>
          <w:sz w:val="24"/>
        </w:rPr>
        <w:t>in</w:t>
      </w:r>
      <w:r>
        <w:rPr>
          <w:spacing w:val="50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tender;</w:t>
      </w:r>
    </w:p>
    <w:p w:rsidR="00621519" w:rsidRDefault="00145C5F">
      <w:pPr>
        <w:pStyle w:val="ListParagraph"/>
        <w:numPr>
          <w:ilvl w:val="1"/>
          <w:numId w:val="52"/>
        </w:numPr>
        <w:tabs>
          <w:tab w:val="left" w:pos="1102"/>
        </w:tabs>
        <w:spacing w:line="254" w:lineRule="auto"/>
        <w:ind w:right="122" w:firstLine="0"/>
        <w:rPr>
          <w:sz w:val="24"/>
        </w:rPr>
      </w:pPr>
      <w:r>
        <w:rPr>
          <w:sz w:val="24"/>
        </w:rPr>
        <w:t>any</w:t>
      </w:r>
      <w:r>
        <w:rPr>
          <w:spacing w:val="-1"/>
          <w:sz w:val="24"/>
        </w:rPr>
        <w:t xml:space="preserve"> </w:t>
      </w:r>
      <w:r>
        <w:rPr>
          <w:sz w:val="24"/>
        </w:rPr>
        <w:t>candidate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3"/>
          <w:sz w:val="24"/>
        </w:rPr>
        <w:t xml:space="preserve"> </w:t>
      </w:r>
      <w:r>
        <w:rPr>
          <w:sz w:val="24"/>
        </w:rPr>
        <w:t>is</w:t>
      </w:r>
      <w:r>
        <w:rPr>
          <w:spacing w:val="5"/>
          <w:sz w:val="24"/>
        </w:rPr>
        <w:t xml:space="preserve"> </w:t>
      </w:r>
      <w:r>
        <w:rPr>
          <w:sz w:val="24"/>
        </w:rPr>
        <w:t>not</w:t>
      </w:r>
      <w:r>
        <w:rPr>
          <w:spacing w:val="2"/>
          <w:sz w:val="24"/>
        </w:rPr>
        <w:t xml:space="preserve"> </w:t>
      </w:r>
      <w:r>
        <w:rPr>
          <w:sz w:val="24"/>
        </w:rPr>
        <w:t>listed</w:t>
      </w:r>
      <w:r>
        <w:rPr>
          <w:spacing w:val="1"/>
          <w:sz w:val="24"/>
        </w:rPr>
        <w:t xml:space="preserve"> </w:t>
      </w:r>
      <w:r>
        <w:rPr>
          <w:sz w:val="24"/>
        </w:rPr>
        <w:t>for the</w:t>
      </w:r>
      <w:r>
        <w:rPr>
          <w:spacing w:val="2"/>
          <w:sz w:val="24"/>
        </w:rPr>
        <w:t xml:space="preserve"> </w:t>
      </w:r>
      <w:r>
        <w:rPr>
          <w:sz w:val="24"/>
        </w:rPr>
        <w:t>second</w:t>
      </w:r>
      <w:r>
        <w:rPr>
          <w:spacing w:val="4"/>
          <w:sz w:val="24"/>
        </w:rPr>
        <w:t xml:space="preserve"> </w:t>
      </w:r>
      <w:r>
        <w:rPr>
          <w:sz w:val="24"/>
        </w:rPr>
        <w:t>stage,</w:t>
      </w:r>
      <w:r>
        <w:rPr>
          <w:spacing w:val="4"/>
          <w:sz w:val="24"/>
        </w:rPr>
        <w:t xml:space="preserve"> </w:t>
      </w:r>
      <w:r>
        <w:rPr>
          <w:sz w:val="24"/>
        </w:rPr>
        <w:t>when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2"/>
          <w:sz w:val="24"/>
        </w:rPr>
        <w:t xml:space="preserve"> </w:t>
      </w:r>
      <w:r>
        <w:rPr>
          <w:sz w:val="24"/>
        </w:rPr>
        <w:t>authority</w:t>
      </w:r>
      <w:r>
        <w:rPr>
          <w:spacing w:val="-57"/>
          <w:sz w:val="24"/>
        </w:rPr>
        <w:t xml:space="preserve"> </w:t>
      </w:r>
      <w:r>
        <w:rPr>
          <w:sz w:val="24"/>
        </w:rPr>
        <w:t>or entity</w:t>
      </w:r>
      <w:r>
        <w:rPr>
          <w:spacing w:val="-5"/>
          <w:sz w:val="24"/>
        </w:rPr>
        <w:t xml:space="preserve"> </w:t>
      </w:r>
      <w:r>
        <w:rPr>
          <w:sz w:val="24"/>
        </w:rPr>
        <w:t>has opted 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reduction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number of</w:t>
      </w:r>
      <w:r>
        <w:rPr>
          <w:spacing w:val="-2"/>
          <w:sz w:val="24"/>
        </w:rPr>
        <w:t xml:space="preserve"> </w:t>
      </w:r>
      <w:r>
        <w:rPr>
          <w:sz w:val="24"/>
        </w:rPr>
        <w:t>candidates;</w:t>
      </w:r>
    </w:p>
    <w:p w:rsidR="00621519" w:rsidRDefault="00145C5F">
      <w:pPr>
        <w:pStyle w:val="ListParagraph"/>
        <w:numPr>
          <w:ilvl w:val="1"/>
          <w:numId w:val="52"/>
        </w:numPr>
        <w:tabs>
          <w:tab w:val="left" w:pos="1086"/>
        </w:tabs>
        <w:ind w:left="1085" w:hanging="246"/>
        <w:rPr>
          <w:sz w:val="24"/>
        </w:rPr>
      </w:pPr>
      <w:r>
        <w:rPr>
          <w:sz w:val="24"/>
        </w:rPr>
        <w:t>any</w:t>
      </w:r>
      <w:r>
        <w:rPr>
          <w:spacing w:val="-6"/>
          <w:sz w:val="24"/>
        </w:rPr>
        <w:t xml:space="preserve"> </w:t>
      </w:r>
      <w:r>
        <w:rPr>
          <w:sz w:val="24"/>
        </w:rPr>
        <w:t>unsuccessful bidder</w:t>
      </w:r>
      <w:r>
        <w:rPr>
          <w:spacing w:val="-1"/>
          <w:sz w:val="24"/>
        </w:rPr>
        <w:t xml:space="preserve"> </w:t>
      </w:r>
      <w:r>
        <w:rPr>
          <w:sz w:val="24"/>
        </w:rPr>
        <w:t>on the grounds for</w:t>
      </w:r>
      <w:r>
        <w:rPr>
          <w:spacing w:val="-1"/>
          <w:sz w:val="24"/>
        </w:rPr>
        <w:t xml:space="preserve"> </w:t>
      </w:r>
      <w:r>
        <w:rPr>
          <w:sz w:val="24"/>
        </w:rPr>
        <w:t>its</w:t>
      </w:r>
      <w:r>
        <w:rPr>
          <w:spacing w:val="-1"/>
          <w:sz w:val="24"/>
        </w:rPr>
        <w:t xml:space="preserve"> </w:t>
      </w:r>
      <w:r>
        <w:rPr>
          <w:sz w:val="24"/>
        </w:rPr>
        <w:t>bid rejection;</w:t>
      </w:r>
    </w:p>
    <w:p w:rsidR="00621519" w:rsidRDefault="00145C5F">
      <w:pPr>
        <w:pStyle w:val="BodyText"/>
        <w:spacing w:before="19" w:line="254" w:lineRule="auto"/>
        <w:ind w:left="840"/>
      </w:pPr>
      <w:r>
        <w:t>ç)</w:t>
      </w:r>
      <w:r>
        <w:rPr>
          <w:spacing w:val="20"/>
        </w:rPr>
        <w:t xml:space="preserve"> </w:t>
      </w:r>
      <w:r>
        <w:t>any</w:t>
      </w:r>
      <w:r>
        <w:rPr>
          <w:spacing w:val="16"/>
        </w:rPr>
        <w:t xml:space="preserve"> </w:t>
      </w:r>
      <w:r>
        <w:t>successful</w:t>
      </w:r>
      <w:r>
        <w:rPr>
          <w:spacing w:val="21"/>
        </w:rPr>
        <w:t xml:space="preserve"> </w:t>
      </w:r>
      <w:r>
        <w:t>bidder,</w:t>
      </w:r>
      <w:r>
        <w:rPr>
          <w:spacing w:val="24"/>
        </w:rPr>
        <w:t xml:space="preserve"> </w:t>
      </w:r>
      <w:r>
        <w:t>who</w:t>
      </w:r>
      <w:r>
        <w:rPr>
          <w:spacing w:val="20"/>
        </w:rPr>
        <w:t xml:space="preserve"> </w:t>
      </w:r>
      <w:r>
        <w:t>has</w:t>
      </w:r>
      <w:r>
        <w:rPr>
          <w:spacing w:val="21"/>
        </w:rPr>
        <w:t xml:space="preserve"> </w:t>
      </w:r>
      <w:r>
        <w:t>submitted</w:t>
      </w:r>
      <w:r>
        <w:rPr>
          <w:spacing w:val="20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valid</w:t>
      </w:r>
      <w:r>
        <w:rPr>
          <w:spacing w:val="21"/>
        </w:rPr>
        <w:t xml:space="preserve"> </w:t>
      </w:r>
      <w:r>
        <w:t>bid,</w:t>
      </w:r>
      <w:r>
        <w:rPr>
          <w:spacing w:val="21"/>
        </w:rPr>
        <w:t xml:space="preserve"> </w:t>
      </w:r>
      <w:r>
        <w:t>for</w:t>
      </w:r>
      <w:r>
        <w:rPr>
          <w:spacing w:val="19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classification</w:t>
      </w:r>
      <w:r>
        <w:rPr>
          <w:spacing w:val="21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selected</w:t>
      </w:r>
      <w:r>
        <w:rPr>
          <w:spacing w:val="-1"/>
        </w:rPr>
        <w:t xml:space="preserve"> </w:t>
      </w:r>
      <w:r>
        <w:t>bid.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52"/>
        </w:numPr>
        <w:tabs>
          <w:tab w:val="left" w:pos="366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Without prejudice to the obligations arising from this Article, the contracting authorities or</w:t>
      </w:r>
      <w:r>
        <w:rPr>
          <w:spacing w:val="1"/>
          <w:sz w:val="24"/>
        </w:rPr>
        <w:t xml:space="preserve"> </w:t>
      </w:r>
      <w:r>
        <w:rPr>
          <w:sz w:val="24"/>
        </w:rPr>
        <w:t>entities may not make public some of the information provided for in paragraphs 1 and 2 of</w:t>
      </w:r>
      <w:r>
        <w:rPr>
          <w:spacing w:val="1"/>
          <w:sz w:val="24"/>
        </w:rPr>
        <w:t xml:space="preserve"> </w:t>
      </w:r>
      <w:r>
        <w:rPr>
          <w:sz w:val="24"/>
        </w:rPr>
        <w:t>this Article, if such a thing is contrary to the data protection legis</w:t>
      </w:r>
      <w:r>
        <w:rPr>
          <w:sz w:val="24"/>
        </w:rPr>
        <w:t>lation or violates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interest or the legal and economic interests of the parties, or impedes fair competition. If</w:t>
      </w:r>
      <w:r>
        <w:rPr>
          <w:spacing w:val="1"/>
          <w:sz w:val="24"/>
        </w:rPr>
        <w:t xml:space="preserve"> </w:t>
      </w:r>
      <w:r>
        <w:rPr>
          <w:sz w:val="24"/>
        </w:rPr>
        <w:t>certain</w:t>
      </w:r>
      <w:r>
        <w:rPr>
          <w:spacing w:val="1"/>
          <w:sz w:val="24"/>
        </w:rPr>
        <w:t xml:space="preserve"> </w:t>
      </w:r>
      <w:r>
        <w:rPr>
          <w:sz w:val="24"/>
        </w:rPr>
        <w:t>parts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offer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declared</w:t>
      </w:r>
      <w:r>
        <w:rPr>
          <w:spacing w:val="1"/>
          <w:sz w:val="24"/>
        </w:rPr>
        <w:t xml:space="preserve"> </w:t>
      </w:r>
      <w:r>
        <w:rPr>
          <w:sz w:val="24"/>
        </w:rPr>
        <w:t>confidential,</w:t>
      </w:r>
      <w:r>
        <w:rPr>
          <w:spacing w:val="1"/>
          <w:sz w:val="24"/>
        </w:rPr>
        <w:t xml:space="preserve"> </w:t>
      </w:r>
      <w:r>
        <w:rPr>
          <w:sz w:val="24"/>
        </w:rPr>
        <w:t>then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documents</w:t>
      </w:r>
      <w:r>
        <w:rPr>
          <w:spacing w:val="-1"/>
          <w:sz w:val="24"/>
        </w:rPr>
        <w:t xml:space="preserve"> </w:t>
      </w:r>
      <w:r>
        <w:rPr>
          <w:sz w:val="24"/>
        </w:rPr>
        <w:t>will not be</w:t>
      </w:r>
      <w:r>
        <w:rPr>
          <w:spacing w:val="-1"/>
          <w:sz w:val="24"/>
        </w:rPr>
        <w:t xml:space="preserve"> </w:t>
      </w:r>
      <w:r>
        <w:rPr>
          <w:sz w:val="24"/>
        </w:rPr>
        <w:t>made</w:t>
      </w:r>
      <w:r>
        <w:rPr>
          <w:spacing w:val="-2"/>
          <w:sz w:val="24"/>
        </w:rPr>
        <w:t xml:space="preserve"> </w:t>
      </w:r>
      <w:r>
        <w:rPr>
          <w:sz w:val="24"/>
        </w:rPr>
        <w:t>available to applicants.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8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4"/>
        </w:rPr>
        <w:t xml:space="preserve"> </w:t>
      </w:r>
      <w:r>
        <w:t>82</w:t>
      </w:r>
    </w:p>
    <w:p w:rsidR="00621519" w:rsidRDefault="00145C5F">
      <w:pPr>
        <w:pStyle w:val="Heading1"/>
        <w:spacing w:before="22"/>
        <w:ind w:left="181"/>
      </w:pPr>
      <w:r>
        <w:t>Summary</w:t>
      </w:r>
      <w:r>
        <w:rPr>
          <w:spacing w:val="-3"/>
        </w:rPr>
        <w:t xml:space="preserve"> </w:t>
      </w:r>
      <w:r>
        <w:t>Self-Declaration</w:t>
      </w:r>
      <w:r>
        <w:rPr>
          <w:spacing w:val="-1"/>
        </w:rPr>
        <w:t xml:space="preserve"> </w:t>
      </w:r>
      <w:r>
        <w:t>Form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1"/>
        </w:numPr>
        <w:tabs>
          <w:tab w:val="left" w:pos="373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Together with the submission of requests to participate or bids, the contracting 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 entities shall accept as preliminary evidence instead of some certificates issued by public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 or third parties, a Summary Self-Declaration Form, according to the provisions 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law. The</w:t>
      </w:r>
      <w:r>
        <w:rPr>
          <w:spacing w:val="-2"/>
          <w:sz w:val="24"/>
        </w:rPr>
        <w:t xml:space="preserve"> </w:t>
      </w:r>
      <w:r>
        <w:rPr>
          <w:sz w:val="24"/>
        </w:rPr>
        <w:t>content of</w:t>
      </w:r>
      <w:r>
        <w:rPr>
          <w:spacing w:val="-2"/>
          <w:sz w:val="24"/>
        </w:rPr>
        <w:t xml:space="preserve"> </w:t>
      </w:r>
      <w:r>
        <w:rPr>
          <w:sz w:val="24"/>
        </w:rPr>
        <w:t>this form</w:t>
      </w:r>
      <w:r>
        <w:rPr>
          <w:spacing w:val="1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rules.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When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obtain</w:t>
      </w:r>
      <w:r>
        <w:rPr>
          <w:spacing w:val="1"/>
        </w:rPr>
        <w:t xml:space="preserve"> </w:t>
      </w:r>
      <w:r>
        <w:t>supporting</w:t>
      </w:r>
      <w:r>
        <w:rPr>
          <w:spacing w:val="1"/>
        </w:rPr>
        <w:t xml:space="preserve"> </w:t>
      </w:r>
      <w:r>
        <w:t>documents</w:t>
      </w:r>
      <w:r>
        <w:rPr>
          <w:spacing w:val="1"/>
        </w:rPr>
        <w:t xml:space="preserve"> </w:t>
      </w:r>
      <w:r>
        <w:t>by</w:t>
      </w:r>
      <w:r>
        <w:rPr>
          <w:spacing w:val="60"/>
        </w:rPr>
        <w:t xml:space="preserve"> </w:t>
      </w:r>
      <w:r>
        <w:t>entering</w:t>
      </w:r>
      <w:r>
        <w:rPr>
          <w:spacing w:val="1"/>
        </w:rPr>
        <w:t xml:space="preserve"> </w:t>
      </w:r>
      <w:r>
        <w:t>directly into an accessible state database, the Summary Self-Declaration Form shall also</w:t>
      </w:r>
      <w:r>
        <w:rPr>
          <w:spacing w:val="1"/>
        </w:rPr>
        <w:t xml:space="preserve"> </w:t>
      </w:r>
      <w:r>
        <w:t>disclose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required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purpose,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internet</w:t>
      </w:r>
      <w:r>
        <w:rPr>
          <w:spacing w:val="1"/>
        </w:rPr>
        <w:t xml:space="preserve"> </w:t>
      </w:r>
      <w:r>
        <w:t>address</w:t>
      </w:r>
      <w:r>
        <w:rPr>
          <w:spacing w:val="1"/>
        </w:rPr>
        <w:t xml:space="preserve"> </w:t>
      </w:r>
      <w:r>
        <w:t>of</w:t>
      </w:r>
      <w:r>
        <w:rPr>
          <w:spacing w:val="60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database,</w:t>
      </w:r>
      <w:r>
        <w:rPr>
          <w:spacing w:val="1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identification data and, as the</w:t>
      </w:r>
      <w:r>
        <w:rPr>
          <w:spacing w:val="1"/>
        </w:rPr>
        <w:t xml:space="preserve"> </w:t>
      </w:r>
      <w:r>
        <w:t>case</w:t>
      </w:r>
      <w:r>
        <w:rPr>
          <w:spacing w:val="1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be,</w:t>
      </w:r>
      <w:r>
        <w:rPr>
          <w:spacing w:val="2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require</w:t>
      </w:r>
      <w:r>
        <w:t>d</w:t>
      </w:r>
      <w:r>
        <w:rPr>
          <w:spacing w:val="2"/>
        </w:rPr>
        <w:t xml:space="preserve"> </w:t>
      </w:r>
      <w:r>
        <w:t>consent</w:t>
      </w:r>
      <w:r>
        <w:rPr>
          <w:spacing w:val="2"/>
        </w:rPr>
        <w:t xml:space="preserve"> </w:t>
      </w:r>
      <w:r>
        <w:t>statement.</w:t>
      </w:r>
    </w:p>
    <w:p w:rsidR="00621519" w:rsidRDefault="00145C5F">
      <w:pPr>
        <w:pStyle w:val="BodyText"/>
        <w:spacing w:line="256" w:lineRule="auto"/>
        <w:ind w:left="120" w:right="121"/>
        <w:jc w:val="both"/>
      </w:pPr>
      <w:r>
        <w:t>Economic operators may use a Self-Declaration Form that has been used during a previous</w:t>
      </w:r>
      <w:r>
        <w:rPr>
          <w:spacing w:val="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procedure</w:t>
      </w:r>
      <w:r>
        <w:rPr>
          <w:spacing w:val="-3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it contains</w:t>
      </w:r>
      <w:r>
        <w:rPr>
          <w:spacing w:val="-1"/>
        </w:rPr>
        <w:t xml:space="preserve"> </w:t>
      </w:r>
      <w:r>
        <w:t>continues to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accurate and</w:t>
      </w:r>
      <w:r>
        <w:rPr>
          <w:spacing w:val="-1"/>
        </w:rPr>
        <w:t xml:space="preserve"> </w:t>
      </w:r>
      <w:r>
        <w:t>valid.</w:t>
      </w:r>
    </w:p>
    <w:p w:rsidR="00621519" w:rsidRDefault="00145C5F">
      <w:pPr>
        <w:pStyle w:val="ListParagraph"/>
        <w:numPr>
          <w:ilvl w:val="0"/>
          <w:numId w:val="51"/>
        </w:numPr>
        <w:tabs>
          <w:tab w:val="left" w:pos="440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procedure,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request</w:t>
      </w:r>
      <w:r>
        <w:rPr>
          <w:spacing w:val="1"/>
          <w:sz w:val="24"/>
        </w:rPr>
        <w:t xml:space="preserve"> </w:t>
      </w:r>
      <w:r>
        <w:rPr>
          <w:sz w:val="24"/>
        </w:rPr>
        <w:t>clarifications and supporting documents from bidders and candidates for such clarifications,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-3"/>
          <w:sz w:val="24"/>
        </w:rPr>
        <w:t xml:space="preserve"> </w:t>
      </w:r>
      <w:r>
        <w:rPr>
          <w:sz w:val="24"/>
        </w:rPr>
        <w:t>necessary</w:t>
      </w:r>
      <w:r>
        <w:rPr>
          <w:spacing w:val="-5"/>
          <w:sz w:val="24"/>
        </w:rPr>
        <w:t xml:space="preserve"> </w:t>
      </w:r>
      <w:r>
        <w:rPr>
          <w:sz w:val="24"/>
        </w:rPr>
        <w:t>to ensure</w:t>
      </w:r>
      <w:r>
        <w:rPr>
          <w:spacing w:val="-1"/>
          <w:sz w:val="24"/>
        </w:rPr>
        <w:t xml:space="preserve"> </w:t>
      </w:r>
      <w:r>
        <w:rPr>
          <w:sz w:val="24"/>
        </w:rPr>
        <w:t>the correct</w:t>
      </w:r>
      <w:r>
        <w:rPr>
          <w:spacing w:val="1"/>
          <w:sz w:val="24"/>
        </w:rPr>
        <w:t xml:space="preserve"> </w:t>
      </w:r>
      <w:r>
        <w:rPr>
          <w:sz w:val="24"/>
        </w:rPr>
        <w:t>application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procedure.</w:t>
      </w:r>
    </w:p>
    <w:p w:rsidR="00621519" w:rsidRDefault="00621519">
      <w:pPr>
        <w:pStyle w:val="BodyText"/>
        <w:spacing w:before="6"/>
      </w:pPr>
    </w:p>
    <w:p w:rsidR="00621519" w:rsidRDefault="00145C5F">
      <w:pPr>
        <w:pStyle w:val="ListParagraph"/>
        <w:numPr>
          <w:ilvl w:val="0"/>
          <w:numId w:val="51"/>
        </w:numPr>
        <w:tabs>
          <w:tab w:val="left" w:pos="390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Notwithstanding paragraph 2 of this article, economic operator</w:t>
      </w:r>
      <w:r>
        <w:rPr>
          <w:sz w:val="24"/>
        </w:rPr>
        <w:t>s shall not be required to</w:t>
      </w:r>
      <w:r>
        <w:rPr>
          <w:spacing w:val="1"/>
          <w:sz w:val="24"/>
        </w:rPr>
        <w:t xml:space="preserve"> </w:t>
      </w:r>
      <w:r>
        <w:rPr>
          <w:sz w:val="24"/>
        </w:rPr>
        <w:t>submit supporting documents when the authority or contracting entity that has awarded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entered into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 already</w:t>
      </w:r>
      <w:r>
        <w:rPr>
          <w:spacing w:val="-5"/>
          <w:sz w:val="24"/>
        </w:rPr>
        <w:t xml:space="preserve"> </w:t>
      </w:r>
      <w:r>
        <w:rPr>
          <w:sz w:val="24"/>
        </w:rPr>
        <w:t>has these</w:t>
      </w:r>
      <w:r>
        <w:rPr>
          <w:spacing w:val="-2"/>
          <w:sz w:val="24"/>
        </w:rPr>
        <w:t xml:space="preserve"> </w:t>
      </w:r>
      <w:r>
        <w:rPr>
          <w:sz w:val="24"/>
        </w:rPr>
        <w:t>documents.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1"/>
        </w:numPr>
        <w:tabs>
          <w:tab w:val="left" w:pos="385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In the case of foreign economic operators, the documents mus</w:t>
      </w:r>
      <w:r>
        <w:rPr>
          <w:sz w:val="24"/>
        </w:rPr>
        <w:t>t be submitted in the form</w:t>
      </w:r>
      <w:r>
        <w:rPr>
          <w:spacing w:val="1"/>
          <w:sz w:val="24"/>
        </w:rPr>
        <w:t xml:space="preserve"> </w:t>
      </w:r>
      <w:r>
        <w:rPr>
          <w:sz w:val="24"/>
        </w:rPr>
        <w:t>required by the legislation in force on documentation recognition. In the case of documents</w:t>
      </w:r>
      <w:r>
        <w:rPr>
          <w:spacing w:val="1"/>
          <w:sz w:val="24"/>
        </w:rPr>
        <w:t xml:space="preserve"> </w:t>
      </w:r>
      <w:r>
        <w:rPr>
          <w:sz w:val="24"/>
        </w:rPr>
        <w:t>which are not issued in the country of origin, this fact must be proved by the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51"/>
        </w:numPr>
        <w:tabs>
          <w:tab w:val="left" w:pos="378"/>
        </w:tabs>
        <w:spacing w:line="256" w:lineRule="auto"/>
        <w:ind w:right="127" w:firstLine="0"/>
        <w:jc w:val="both"/>
        <w:rPr>
          <w:sz w:val="24"/>
        </w:rPr>
      </w:pPr>
      <w:r>
        <w:rPr>
          <w:sz w:val="24"/>
        </w:rPr>
        <w:t>In any case, before awarding the cont</w:t>
      </w:r>
      <w:r>
        <w:rPr>
          <w:sz w:val="24"/>
        </w:rPr>
        <w:t>ract, the contracting authority or entity must ask the</w:t>
      </w:r>
      <w:r>
        <w:rPr>
          <w:spacing w:val="1"/>
          <w:sz w:val="24"/>
        </w:rPr>
        <w:t xml:space="preserve"> </w:t>
      </w:r>
      <w:r>
        <w:rPr>
          <w:sz w:val="24"/>
        </w:rPr>
        <w:t>winning</w:t>
      </w:r>
      <w:r>
        <w:rPr>
          <w:spacing w:val="-2"/>
          <w:sz w:val="24"/>
        </w:rPr>
        <w:t xml:space="preserve"> </w:t>
      </w:r>
      <w:r>
        <w:rPr>
          <w:sz w:val="24"/>
        </w:rPr>
        <w:t>bidder</w:t>
      </w:r>
      <w:r>
        <w:rPr>
          <w:spacing w:val="-2"/>
          <w:sz w:val="24"/>
        </w:rPr>
        <w:t xml:space="preserve"> </w:t>
      </w:r>
      <w:r>
        <w:rPr>
          <w:sz w:val="24"/>
        </w:rPr>
        <w:t>to submit: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51"/>
        </w:numPr>
        <w:tabs>
          <w:tab w:val="left" w:pos="1097"/>
        </w:tabs>
        <w:spacing w:before="76" w:line="256" w:lineRule="auto"/>
        <w:ind w:right="117" w:firstLine="0"/>
        <w:rPr>
          <w:sz w:val="24"/>
        </w:rPr>
      </w:pPr>
      <w:r>
        <w:rPr>
          <w:sz w:val="24"/>
        </w:rPr>
        <w:lastRenderedPageBreak/>
        <w:t>documents</w:t>
      </w:r>
      <w:r>
        <w:rPr>
          <w:spacing w:val="11"/>
          <w:sz w:val="24"/>
        </w:rPr>
        <w:t xml:space="preserve"> </w:t>
      </w:r>
      <w:r>
        <w:rPr>
          <w:sz w:val="24"/>
        </w:rPr>
        <w:t>submitted</w:t>
      </w:r>
      <w:r>
        <w:rPr>
          <w:spacing w:val="7"/>
          <w:sz w:val="24"/>
        </w:rPr>
        <w:t xml:space="preserve"> </w:t>
      </w:r>
      <w:r>
        <w:rPr>
          <w:sz w:val="24"/>
        </w:rPr>
        <w:t>as</w:t>
      </w:r>
      <w:r>
        <w:rPr>
          <w:spacing w:val="11"/>
          <w:sz w:val="24"/>
        </w:rPr>
        <w:t xml:space="preserve"> </w:t>
      </w:r>
      <w:r>
        <w:rPr>
          <w:sz w:val="24"/>
        </w:rPr>
        <w:t>part</w:t>
      </w:r>
      <w:r>
        <w:rPr>
          <w:spacing w:val="10"/>
          <w:sz w:val="24"/>
        </w:rPr>
        <w:t xml:space="preserve"> </w:t>
      </w:r>
      <w:r>
        <w:rPr>
          <w:sz w:val="24"/>
        </w:rPr>
        <w:t>of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electronic</w:t>
      </w:r>
      <w:r>
        <w:rPr>
          <w:spacing w:val="12"/>
          <w:sz w:val="24"/>
        </w:rPr>
        <w:t xml:space="preserve"> </w:t>
      </w:r>
      <w:r>
        <w:rPr>
          <w:sz w:val="24"/>
        </w:rPr>
        <w:t>bid,</w:t>
      </w:r>
      <w:r>
        <w:rPr>
          <w:spacing w:val="11"/>
          <w:sz w:val="24"/>
        </w:rPr>
        <w:t xml:space="preserve"> </w:t>
      </w:r>
      <w:r>
        <w:rPr>
          <w:sz w:val="24"/>
        </w:rPr>
        <w:t>which</w:t>
      </w:r>
      <w:r>
        <w:rPr>
          <w:spacing w:val="11"/>
          <w:sz w:val="24"/>
        </w:rPr>
        <w:t xml:space="preserve"> </w:t>
      </w:r>
      <w:r>
        <w:rPr>
          <w:sz w:val="24"/>
        </w:rPr>
        <w:t>at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time</w:t>
      </w:r>
      <w:r>
        <w:rPr>
          <w:spacing w:val="10"/>
          <w:sz w:val="24"/>
        </w:rPr>
        <w:t xml:space="preserve"> </w:t>
      </w:r>
      <w:r>
        <w:rPr>
          <w:sz w:val="24"/>
        </w:rPr>
        <w:t>of</w:t>
      </w:r>
      <w:r>
        <w:rPr>
          <w:spacing w:val="11"/>
          <w:sz w:val="24"/>
        </w:rPr>
        <w:t xml:space="preserve"> </w:t>
      </w:r>
      <w:r>
        <w:rPr>
          <w:sz w:val="24"/>
        </w:rPr>
        <w:t>submission</w:t>
      </w:r>
      <w:r>
        <w:rPr>
          <w:spacing w:val="-57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must be</w:t>
      </w:r>
      <w:r>
        <w:rPr>
          <w:spacing w:val="-1"/>
          <w:sz w:val="24"/>
        </w:rPr>
        <w:t xml:space="preserve"> </w:t>
      </w:r>
      <w:r>
        <w:rPr>
          <w:sz w:val="24"/>
        </w:rPr>
        <w:t>in original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notarized copies thereof;</w:t>
      </w:r>
    </w:p>
    <w:p w:rsidR="00621519" w:rsidRDefault="00145C5F">
      <w:pPr>
        <w:pStyle w:val="ListParagraph"/>
        <w:numPr>
          <w:ilvl w:val="1"/>
          <w:numId w:val="51"/>
        </w:numPr>
        <w:tabs>
          <w:tab w:val="left" w:pos="1174"/>
        </w:tabs>
        <w:spacing w:line="256" w:lineRule="auto"/>
        <w:ind w:right="117" w:firstLine="0"/>
        <w:rPr>
          <w:sz w:val="24"/>
        </w:rPr>
      </w:pPr>
      <w:r>
        <w:rPr>
          <w:sz w:val="24"/>
        </w:rPr>
        <w:t>supporting</w:t>
      </w:r>
      <w:r>
        <w:rPr>
          <w:spacing w:val="12"/>
          <w:sz w:val="24"/>
        </w:rPr>
        <w:t xml:space="preserve"> </w:t>
      </w:r>
      <w:r>
        <w:rPr>
          <w:sz w:val="24"/>
        </w:rPr>
        <w:t>documents</w:t>
      </w:r>
      <w:r>
        <w:rPr>
          <w:spacing w:val="15"/>
          <w:sz w:val="24"/>
        </w:rPr>
        <w:t xml:space="preserve"> </w:t>
      </w:r>
      <w:r>
        <w:rPr>
          <w:sz w:val="24"/>
        </w:rPr>
        <w:t>in</w:t>
      </w:r>
      <w:r>
        <w:rPr>
          <w:spacing w:val="15"/>
          <w:sz w:val="24"/>
        </w:rPr>
        <w:t xml:space="preserve"> </w:t>
      </w:r>
      <w:r>
        <w:rPr>
          <w:sz w:val="24"/>
        </w:rPr>
        <w:t>original</w:t>
      </w:r>
      <w:r>
        <w:rPr>
          <w:spacing w:val="15"/>
          <w:sz w:val="24"/>
        </w:rPr>
        <w:t xml:space="preserve"> </w:t>
      </w:r>
      <w:r>
        <w:rPr>
          <w:sz w:val="24"/>
        </w:rPr>
        <w:t>or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16"/>
          <w:sz w:val="24"/>
        </w:rPr>
        <w:t xml:space="preserve"> </w:t>
      </w:r>
      <w:r>
        <w:rPr>
          <w:sz w:val="24"/>
        </w:rPr>
        <w:t>notarized</w:t>
      </w:r>
      <w:r>
        <w:rPr>
          <w:spacing w:val="15"/>
          <w:sz w:val="24"/>
        </w:rPr>
        <w:t xml:space="preserve"> </w:t>
      </w:r>
      <w:r>
        <w:rPr>
          <w:sz w:val="24"/>
        </w:rPr>
        <w:t>copy</w:t>
      </w:r>
      <w:r>
        <w:rPr>
          <w:spacing w:val="10"/>
          <w:sz w:val="24"/>
        </w:rPr>
        <w:t xml:space="preserve"> </w:t>
      </w:r>
      <w:r>
        <w:rPr>
          <w:sz w:val="24"/>
        </w:rPr>
        <w:t>of</w:t>
      </w:r>
      <w:r>
        <w:rPr>
          <w:spacing w:val="16"/>
          <w:sz w:val="24"/>
        </w:rPr>
        <w:t xml:space="preserve"> </w:t>
      </w:r>
      <w:r>
        <w:rPr>
          <w:sz w:val="24"/>
        </w:rPr>
        <w:t>them</w:t>
      </w:r>
      <w:r>
        <w:rPr>
          <w:spacing w:val="17"/>
          <w:sz w:val="24"/>
        </w:rPr>
        <w:t xml:space="preserve"> </w:t>
      </w:r>
      <w:r>
        <w:rPr>
          <w:sz w:val="24"/>
        </w:rPr>
        <w:t>for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self-</w:t>
      </w:r>
      <w:r>
        <w:rPr>
          <w:spacing w:val="-57"/>
          <w:sz w:val="24"/>
        </w:rPr>
        <w:t xml:space="preserve"> </w:t>
      </w:r>
      <w:r>
        <w:rPr>
          <w:sz w:val="24"/>
        </w:rPr>
        <w:t>declarations provide.</w:t>
      </w:r>
    </w:p>
    <w:p w:rsidR="00621519" w:rsidRDefault="00145C5F">
      <w:pPr>
        <w:pStyle w:val="BodyText"/>
        <w:spacing w:line="254" w:lineRule="auto"/>
        <w:ind w:left="840"/>
      </w:pPr>
      <w:r>
        <w:t>Special</w:t>
      </w:r>
      <w:r>
        <w:rPr>
          <w:spacing w:val="37"/>
        </w:rPr>
        <w:t xml:space="preserve"> </w:t>
      </w:r>
      <w:r>
        <w:t>rules</w:t>
      </w:r>
      <w:r>
        <w:rPr>
          <w:spacing w:val="38"/>
        </w:rPr>
        <w:t xml:space="preserve"> </w:t>
      </w:r>
      <w:r>
        <w:t>regarding</w:t>
      </w:r>
      <w:r>
        <w:rPr>
          <w:spacing w:val="34"/>
        </w:rPr>
        <w:t xml:space="preserve"> </w:t>
      </w:r>
      <w:r>
        <w:t>this</w:t>
      </w:r>
      <w:r>
        <w:rPr>
          <w:spacing w:val="37"/>
        </w:rPr>
        <w:t xml:space="preserve"> </w:t>
      </w:r>
      <w:r>
        <w:t>paragraph</w:t>
      </w:r>
      <w:r>
        <w:rPr>
          <w:spacing w:val="37"/>
        </w:rPr>
        <w:t xml:space="preserve"> </w:t>
      </w:r>
      <w:r>
        <w:t>shall</w:t>
      </w:r>
      <w:r>
        <w:rPr>
          <w:spacing w:val="38"/>
        </w:rPr>
        <w:t xml:space="preserve"> </w:t>
      </w:r>
      <w:r>
        <w:t>be</w:t>
      </w:r>
      <w:r>
        <w:rPr>
          <w:spacing w:val="39"/>
        </w:rPr>
        <w:t xml:space="preserve"> </w:t>
      </w:r>
      <w:r>
        <w:t>provided</w:t>
      </w:r>
      <w:r>
        <w:rPr>
          <w:spacing w:val="37"/>
        </w:rPr>
        <w:t xml:space="preserve"> </w:t>
      </w:r>
      <w:r>
        <w:t>in</w:t>
      </w:r>
      <w:r>
        <w:rPr>
          <w:spacing w:val="37"/>
        </w:rPr>
        <w:t xml:space="preserve"> </w:t>
      </w:r>
      <w:r>
        <w:t>the</w:t>
      </w:r>
      <w:r>
        <w:rPr>
          <w:spacing w:val="36"/>
        </w:rPr>
        <w:t xml:space="preserve"> </w:t>
      </w:r>
      <w:r>
        <w:t>public</w:t>
      </w:r>
      <w:r>
        <w:rPr>
          <w:spacing w:val="37"/>
        </w:rPr>
        <w:t xml:space="preserve"> </w:t>
      </w:r>
      <w:r>
        <w:t>procurement</w:t>
      </w:r>
      <w:r>
        <w:rPr>
          <w:spacing w:val="-57"/>
        </w:rPr>
        <w:t xml:space="preserve"> </w:t>
      </w:r>
      <w:r>
        <w:t>rules.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83</w:t>
      </w:r>
    </w:p>
    <w:p w:rsidR="00621519" w:rsidRDefault="00145C5F">
      <w:pPr>
        <w:pStyle w:val="Heading1"/>
        <w:spacing w:before="22"/>
      </w:pPr>
      <w:r>
        <w:t>Bid</w:t>
      </w:r>
      <w:r>
        <w:rPr>
          <w:spacing w:val="-1"/>
        </w:rPr>
        <w:t xml:space="preserve"> </w:t>
      </w:r>
      <w:r>
        <w:t>security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0"/>
        </w:numPr>
        <w:tabs>
          <w:tab w:val="left" w:pos="361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The contracting authority must require the submission of a bid security by the bidders in all</w:t>
      </w:r>
      <w:r>
        <w:rPr>
          <w:spacing w:val="-57"/>
          <w:sz w:val="24"/>
        </w:rPr>
        <w:t xml:space="preserve"> </w:t>
      </w:r>
      <w:r>
        <w:rPr>
          <w:sz w:val="24"/>
        </w:rPr>
        <w:t>types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procedures,</w:t>
      </w:r>
      <w:r>
        <w:rPr>
          <w:spacing w:val="3"/>
          <w:sz w:val="24"/>
        </w:rPr>
        <w:t xml:space="preserve"> </w:t>
      </w:r>
      <w:r>
        <w:rPr>
          <w:sz w:val="24"/>
        </w:rPr>
        <w:t>except for</w:t>
      </w:r>
      <w:r>
        <w:rPr>
          <w:spacing w:val="-2"/>
          <w:sz w:val="24"/>
        </w:rPr>
        <w:t xml:space="preserve"> </w:t>
      </w:r>
      <w:r>
        <w:rPr>
          <w:sz w:val="24"/>
        </w:rPr>
        <w:t>the low</w:t>
      </w:r>
      <w:r>
        <w:rPr>
          <w:spacing w:val="-1"/>
          <w:sz w:val="24"/>
        </w:rPr>
        <w:t xml:space="preserve"> </w:t>
      </w:r>
      <w:r>
        <w:rPr>
          <w:sz w:val="24"/>
        </w:rPr>
        <w:t>value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procedures.</w:t>
      </w:r>
    </w:p>
    <w:p w:rsidR="00621519" w:rsidRDefault="00145C5F">
      <w:pPr>
        <w:pStyle w:val="BodyText"/>
        <w:spacing w:before="3" w:line="256" w:lineRule="auto"/>
        <w:ind w:left="120" w:right="115"/>
        <w:jc w:val="both"/>
      </w:pPr>
      <w:r>
        <w:t>In the case of sectoral contracts, the contracting entity must require the submi</w:t>
      </w:r>
      <w:r>
        <w:t>ssion of bid</w:t>
      </w:r>
      <w:r>
        <w:rPr>
          <w:spacing w:val="1"/>
        </w:rPr>
        <w:t xml:space="preserve"> </w:t>
      </w:r>
      <w:r>
        <w:t>security in all types of procurement procedures above the upper monetary threshold, while it</w:t>
      </w:r>
      <w:r>
        <w:rPr>
          <w:spacing w:val="1"/>
        </w:rPr>
        <w:t xml:space="preserve"> </w:t>
      </w:r>
      <w:r>
        <w:t>may require the submission of this security also in procedures below the upper monetary</w:t>
      </w:r>
      <w:r>
        <w:rPr>
          <w:spacing w:val="1"/>
        </w:rPr>
        <w:t xml:space="preserve"> </w:t>
      </w:r>
      <w:r>
        <w:t>threshold,</w:t>
      </w:r>
      <w:r>
        <w:rPr>
          <w:spacing w:val="-1"/>
        </w:rPr>
        <w:t xml:space="preserve"> </w:t>
      </w:r>
      <w:r>
        <w:t>with the</w:t>
      </w:r>
      <w:r>
        <w:rPr>
          <w:spacing w:val="-1"/>
        </w:rPr>
        <w:t xml:space="preserve"> </w:t>
      </w:r>
      <w:r>
        <w:t>exception of</w:t>
      </w:r>
      <w:r>
        <w:rPr>
          <w:spacing w:val="-1"/>
        </w:rPr>
        <w:t xml:space="preserve"> </w:t>
      </w:r>
      <w:r>
        <w:t>low value</w:t>
      </w:r>
      <w:r>
        <w:rPr>
          <w:spacing w:val="-1"/>
        </w:rPr>
        <w:t xml:space="preserve"> </w:t>
      </w:r>
      <w:r>
        <w:t>procurement procedu</w:t>
      </w:r>
      <w:r>
        <w:t>res.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50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entity</w:t>
      </w:r>
      <w:r>
        <w:rPr>
          <w:spacing w:val="-5"/>
          <w:sz w:val="24"/>
        </w:rPr>
        <w:t xml:space="preserve"> </w:t>
      </w:r>
      <w:r>
        <w:rPr>
          <w:sz w:val="24"/>
        </w:rPr>
        <w:t>must</w:t>
      </w:r>
      <w:r>
        <w:rPr>
          <w:spacing w:val="1"/>
          <w:sz w:val="24"/>
        </w:rPr>
        <w:t xml:space="preserve"> </w:t>
      </w:r>
      <w:r>
        <w:rPr>
          <w:sz w:val="24"/>
        </w:rPr>
        <w:t>specify</w:t>
      </w:r>
      <w:r>
        <w:rPr>
          <w:spacing w:val="-3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tender documents: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100"/>
        </w:tabs>
        <w:spacing w:before="19" w:line="254" w:lineRule="auto"/>
        <w:ind w:right="119" w:firstLine="0"/>
        <w:jc w:val="both"/>
        <w:rPr>
          <w:sz w:val="24"/>
        </w:rPr>
      </w:pPr>
      <w:r>
        <w:rPr>
          <w:sz w:val="24"/>
        </w:rPr>
        <w:t>the required value of the bid security, which must be 2% of the estimated contract</w:t>
      </w:r>
      <w:r>
        <w:rPr>
          <w:spacing w:val="1"/>
          <w:sz w:val="24"/>
        </w:rPr>
        <w:t xml:space="preserve"> </w:t>
      </w:r>
      <w:r>
        <w:rPr>
          <w:sz w:val="24"/>
        </w:rPr>
        <w:t>value;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101"/>
        </w:tabs>
        <w:spacing w:before="3"/>
        <w:ind w:left="1100" w:hanging="261"/>
        <w:jc w:val="both"/>
        <w:rPr>
          <w:sz w:val="24"/>
        </w:rPr>
      </w:pPr>
      <w:r>
        <w:rPr>
          <w:sz w:val="24"/>
        </w:rPr>
        <w:t>any</w:t>
      </w:r>
      <w:r>
        <w:rPr>
          <w:spacing w:val="-6"/>
          <w:sz w:val="24"/>
        </w:rPr>
        <w:t xml:space="preserve"> </w:t>
      </w:r>
      <w:r>
        <w:rPr>
          <w:sz w:val="24"/>
        </w:rPr>
        <w:t>requirement on</w:t>
      </w:r>
      <w:r>
        <w:rPr>
          <w:spacing w:val="-1"/>
          <w:sz w:val="24"/>
        </w:rPr>
        <w:t xml:space="preserve"> </w:t>
      </w:r>
      <w:r>
        <w:rPr>
          <w:sz w:val="24"/>
        </w:rPr>
        <w:t>the nature and</w:t>
      </w:r>
      <w:r>
        <w:rPr>
          <w:spacing w:val="-1"/>
          <w:sz w:val="24"/>
        </w:rPr>
        <w:t xml:space="preserve"> </w:t>
      </w:r>
      <w:r>
        <w:rPr>
          <w:sz w:val="24"/>
        </w:rPr>
        <w:t>form of</w:t>
      </w:r>
      <w:r>
        <w:rPr>
          <w:spacing w:val="-2"/>
          <w:sz w:val="24"/>
        </w:rPr>
        <w:t xml:space="preserve"> </w:t>
      </w:r>
      <w:r>
        <w:rPr>
          <w:sz w:val="24"/>
        </w:rPr>
        <w:t>bid</w:t>
      </w:r>
      <w:r>
        <w:rPr>
          <w:spacing w:val="2"/>
          <w:sz w:val="24"/>
        </w:rPr>
        <w:t xml:space="preserve"> </w:t>
      </w:r>
      <w:r>
        <w:rPr>
          <w:sz w:val="24"/>
        </w:rPr>
        <w:t>security.</w:t>
      </w:r>
    </w:p>
    <w:p w:rsidR="00621519" w:rsidRDefault="00145C5F">
      <w:pPr>
        <w:pStyle w:val="BodyText"/>
        <w:spacing w:before="20" w:line="256" w:lineRule="auto"/>
        <w:ind w:left="840" w:right="120"/>
        <w:jc w:val="both"/>
      </w:pPr>
      <w:r>
        <w:t>In any case, the contracting authority or entity shall accept the possibility of payment</w:t>
      </w:r>
      <w:r>
        <w:rPr>
          <w:spacing w:val="1"/>
        </w:rPr>
        <w:t xml:space="preserve"> </w:t>
      </w:r>
      <w:r>
        <w:t>by the bidder, in monetary value to the account of the contracting authority or entity.</w:t>
      </w:r>
      <w:r>
        <w:rPr>
          <w:spacing w:val="1"/>
        </w:rPr>
        <w:t xml:space="preserve"> </w:t>
      </w:r>
      <w:r>
        <w:t>In addition to this form of submitting the bid security, the contracting author</w:t>
      </w:r>
      <w:r>
        <w:t>ity or</w:t>
      </w:r>
      <w:r>
        <w:rPr>
          <w:spacing w:val="1"/>
        </w:rPr>
        <w:t xml:space="preserve"> </w:t>
      </w:r>
      <w:r>
        <w:t>entity, based on its evaluation, must specify in the tender documents the possibility of</w:t>
      </w:r>
      <w:r>
        <w:rPr>
          <w:spacing w:val="1"/>
        </w:rPr>
        <w:t xml:space="preserve"> </w:t>
      </w:r>
      <w:r>
        <w:t>submitting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bid security:</w:t>
      </w:r>
    </w:p>
    <w:p w:rsidR="00621519" w:rsidRDefault="00145C5F">
      <w:pPr>
        <w:pStyle w:val="ListParagraph"/>
        <w:numPr>
          <w:ilvl w:val="0"/>
          <w:numId w:val="49"/>
        </w:numPr>
        <w:tabs>
          <w:tab w:val="left" w:pos="1561"/>
        </w:tabs>
        <w:spacing w:line="271" w:lineRule="exact"/>
        <w:ind w:hanging="721"/>
        <w:jc w:val="both"/>
        <w:rPr>
          <w:sz w:val="24"/>
        </w:rPr>
      </w:pP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form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bank</w:t>
      </w:r>
      <w:r>
        <w:rPr>
          <w:spacing w:val="1"/>
          <w:sz w:val="24"/>
        </w:rPr>
        <w:t xml:space="preserve"> </w:t>
      </w:r>
      <w:r>
        <w:rPr>
          <w:sz w:val="24"/>
        </w:rPr>
        <w:t>guarantee; or</w:t>
      </w:r>
    </w:p>
    <w:p w:rsidR="00621519" w:rsidRDefault="00145C5F">
      <w:pPr>
        <w:pStyle w:val="ListParagraph"/>
        <w:numPr>
          <w:ilvl w:val="0"/>
          <w:numId w:val="49"/>
        </w:numPr>
        <w:tabs>
          <w:tab w:val="left" w:pos="1561"/>
        </w:tabs>
        <w:spacing w:before="19"/>
        <w:ind w:hanging="721"/>
        <w:jc w:val="both"/>
        <w:rPr>
          <w:sz w:val="24"/>
        </w:rPr>
      </w:pP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insurance</w:t>
      </w:r>
      <w:r>
        <w:rPr>
          <w:spacing w:val="1"/>
          <w:sz w:val="24"/>
        </w:rPr>
        <w:t xml:space="preserve"> </w:t>
      </w:r>
      <w:r>
        <w:rPr>
          <w:sz w:val="24"/>
        </w:rPr>
        <w:t>companies licensed by</w:t>
      </w:r>
      <w:r>
        <w:rPr>
          <w:spacing w:val="-4"/>
          <w:sz w:val="24"/>
        </w:rPr>
        <w:t xml:space="preserve"> </w:t>
      </w:r>
      <w:r>
        <w:rPr>
          <w:sz w:val="24"/>
        </w:rPr>
        <w:t>the competent</w:t>
      </w:r>
      <w:r>
        <w:rPr>
          <w:spacing w:val="2"/>
          <w:sz w:val="24"/>
        </w:rPr>
        <w:t xml:space="preserve"> </w:t>
      </w:r>
      <w:r>
        <w:rPr>
          <w:sz w:val="24"/>
        </w:rPr>
        <w:t>authorities.</w:t>
      </w:r>
    </w:p>
    <w:p w:rsidR="00621519" w:rsidRDefault="00621519">
      <w:pPr>
        <w:pStyle w:val="BodyText"/>
        <w:spacing w:before="2"/>
        <w:rPr>
          <w:sz w:val="27"/>
        </w:rPr>
      </w:pPr>
    </w:p>
    <w:p w:rsidR="00621519" w:rsidRDefault="00145C5F">
      <w:pPr>
        <w:pStyle w:val="ListParagraph"/>
        <w:numPr>
          <w:ilvl w:val="0"/>
          <w:numId w:val="50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or entit</w:t>
      </w:r>
      <w:r>
        <w:rPr>
          <w:sz w:val="24"/>
        </w:rPr>
        <w:t>y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confiscate</w:t>
      </w:r>
      <w:r>
        <w:rPr>
          <w:spacing w:val="1"/>
          <w:sz w:val="24"/>
        </w:rPr>
        <w:t xml:space="preserve"> </w:t>
      </w:r>
      <w:r>
        <w:rPr>
          <w:sz w:val="24"/>
        </w:rPr>
        <w:t>the bid security</w:t>
      </w:r>
      <w:r>
        <w:rPr>
          <w:spacing w:val="-4"/>
          <w:sz w:val="24"/>
        </w:rPr>
        <w:t xml:space="preserve"> </w:t>
      </w:r>
      <w:r>
        <w:rPr>
          <w:sz w:val="24"/>
        </w:rPr>
        <w:t>in case of: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086"/>
        </w:tabs>
        <w:spacing w:before="19"/>
        <w:ind w:left="1085" w:hanging="246"/>
        <w:jc w:val="both"/>
        <w:rPr>
          <w:sz w:val="24"/>
        </w:rPr>
      </w:pPr>
      <w:r>
        <w:rPr>
          <w:sz w:val="24"/>
        </w:rPr>
        <w:t>withdrawal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bid</w:t>
      </w:r>
      <w:r>
        <w:rPr>
          <w:spacing w:val="2"/>
          <w:sz w:val="24"/>
        </w:rPr>
        <w:t xml:space="preserve"> </w:t>
      </w:r>
      <w:r>
        <w:rPr>
          <w:sz w:val="24"/>
        </w:rPr>
        <w:t>after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deadline</w:t>
      </w:r>
      <w:r>
        <w:rPr>
          <w:spacing w:val="-2"/>
          <w:sz w:val="24"/>
        </w:rPr>
        <w:t xml:space="preserve"> </w:t>
      </w:r>
      <w:r>
        <w:rPr>
          <w:sz w:val="24"/>
        </w:rPr>
        <w:t>for submission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bids;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101"/>
        </w:tabs>
        <w:spacing w:before="17"/>
        <w:ind w:left="1100" w:hanging="261"/>
        <w:jc w:val="both"/>
        <w:rPr>
          <w:sz w:val="24"/>
        </w:rPr>
      </w:pPr>
      <w:r>
        <w:rPr>
          <w:sz w:val="24"/>
        </w:rPr>
        <w:t>refusal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sign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contract.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119"/>
        </w:tabs>
        <w:spacing w:before="19" w:line="256" w:lineRule="auto"/>
        <w:ind w:right="114" w:firstLine="0"/>
        <w:jc w:val="both"/>
        <w:rPr>
          <w:sz w:val="24"/>
        </w:rPr>
      </w:pPr>
      <w:r>
        <w:rPr>
          <w:sz w:val="24"/>
        </w:rPr>
        <w:t>non-submission of the contract security, when the bid is declared the winner, or</w:t>
      </w:r>
      <w:r>
        <w:rPr>
          <w:spacing w:val="1"/>
          <w:sz w:val="24"/>
        </w:rPr>
        <w:t xml:space="preserve"> </w:t>
      </w:r>
      <w:r>
        <w:rPr>
          <w:sz w:val="24"/>
        </w:rPr>
        <w:t>non-fulfilment of any other condition defined in the tender documents before signing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0"/>
        </w:numPr>
        <w:tabs>
          <w:tab w:val="left" w:pos="418"/>
        </w:tabs>
        <w:spacing w:line="254" w:lineRule="auto"/>
        <w:ind w:right="118" w:firstLine="0"/>
        <w:rPr>
          <w:sz w:val="24"/>
        </w:rPr>
      </w:pPr>
      <w:r>
        <w:rPr>
          <w:sz w:val="24"/>
        </w:rPr>
        <w:t>The</w:t>
      </w:r>
      <w:r>
        <w:rPr>
          <w:spacing w:val="56"/>
          <w:sz w:val="24"/>
        </w:rPr>
        <w:t xml:space="preserve"> </w:t>
      </w:r>
      <w:r>
        <w:rPr>
          <w:sz w:val="24"/>
        </w:rPr>
        <w:t>contracting</w:t>
      </w:r>
      <w:r>
        <w:rPr>
          <w:spacing w:val="54"/>
          <w:sz w:val="24"/>
        </w:rPr>
        <w:t xml:space="preserve"> </w:t>
      </w:r>
      <w:r>
        <w:rPr>
          <w:sz w:val="24"/>
        </w:rPr>
        <w:t>authority</w:t>
      </w:r>
      <w:r>
        <w:rPr>
          <w:spacing w:val="53"/>
          <w:sz w:val="24"/>
        </w:rPr>
        <w:t xml:space="preserve"> </w:t>
      </w:r>
      <w:r>
        <w:rPr>
          <w:sz w:val="24"/>
        </w:rPr>
        <w:t>or</w:t>
      </w:r>
      <w:r>
        <w:rPr>
          <w:spacing w:val="59"/>
          <w:sz w:val="24"/>
        </w:rPr>
        <w:t xml:space="preserve"> </w:t>
      </w:r>
      <w:r>
        <w:rPr>
          <w:sz w:val="24"/>
        </w:rPr>
        <w:t>entity</w:t>
      </w:r>
      <w:r>
        <w:rPr>
          <w:spacing w:val="57"/>
          <w:sz w:val="24"/>
        </w:rPr>
        <w:t xml:space="preserve"> </w:t>
      </w:r>
      <w:r>
        <w:rPr>
          <w:sz w:val="24"/>
        </w:rPr>
        <w:t>shall</w:t>
      </w:r>
      <w:r>
        <w:rPr>
          <w:spacing w:val="58"/>
          <w:sz w:val="24"/>
        </w:rPr>
        <w:t xml:space="preserve"> </w:t>
      </w:r>
      <w:r>
        <w:rPr>
          <w:sz w:val="24"/>
        </w:rPr>
        <w:t>not</w:t>
      </w:r>
      <w:r>
        <w:rPr>
          <w:spacing w:val="59"/>
          <w:sz w:val="24"/>
        </w:rPr>
        <w:t xml:space="preserve"> </w:t>
      </w:r>
      <w:r>
        <w:rPr>
          <w:sz w:val="24"/>
        </w:rPr>
        <w:t>claim</w:t>
      </w:r>
      <w:r>
        <w:rPr>
          <w:spacing w:val="58"/>
          <w:sz w:val="24"/>
        </w:rPr>
        <w:t xml:space="preserve"> </w:t>
      </w:r>
      <w:r>
        <w:rPr>
          <w:sz w:val="24"/>
        </w:rPr>
        <w:t>the</w:t>
      </w:r>
      <w:r>
        <w:rPr>
          <w:spacing w:val="56"/>
          <w:sz w:val="24"/>
        </w:rPr>
        <w:t xml:space="preserve"> </w:t>
      </w:r>
      <w:r>
        <w:rPr>
          <w:sz w:val="24"/>
        </w:rPr>
        <w:t>value</w:t>
      </w:r>
      <w:r>
        <w:rPr>
          <w:spacing w:val="57"/>
          <w:sz w:val="24"/>
        </w:rPr>
        <w:t xml:space="preserve"> </w:t>
      </w:r>
      <w:r>
        <w:rPr>
          <w:sz w:val="24"/>
        </w:rPr>
        <w:t>of</w:t>
      </w:r>
      <w:r>
        <w:rPr>
          <w:spacing w:val="56"/>
          <w:sz w:val="24"/>
        </w:rPr>
        <w:t xml:space="preserve"> </w:t>
      </w:r>
      <w:r>
        <w:rPr>
          <w:sz w:val="24"/>
        </w:rPr>
        <w:t>the  bid</w:t>
      </w:r>
      <w:r>
        <w:rPr>
          <w:spacing w:val="57"/>
          <w:sz w:val="24"/>
        </w:rPr>
        <w:t xml:space="preserve"> </w:t>
      </w:r>
      <w:r>
        <w:rPr>
          <w:sz w:val="24"/>
        </w:rPr>
        <w:t>security</w:t>
      </w:r>
      <w:r>
        <w:rPr>
          <w:spacing w:val="55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immediately</w:t>
      </w:r>
      <w:r>
        <w:rPr>
          <w:spacing w:val="-5"/>
          <w:sz w:val="24"/>
        </w:rPr>
        <w:t xml:space="preserve"> </w:t>
      </w:r>
      <w:r>
        <w:rPr>
          <w:sz w:val="24"/>
        </w:rPr>
        <w:t>return the bid security</w:t>
      </w:r>
      <w:r>
        <w:rPr>
          <w:spacing w:val="-5"/>
          <w:sz w:val="24"/>
        </w:rPr>
        <w:t xml:space="preserve"> </w:t>
      </w:r>
      <w:r>
        <w:rPr>
          <w:sz w:val="24"/>
        </w:rPr>
        <w:t>document, if: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086"/>
        </w:tabs>
        <w:spacing w:before="3"/>
        <w:ind w:left="1085" w:hanging="246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time limit for</w:t>
      </w:r>
      <w:r>
        <w:rPr>
          <w:spacing w:val="-3"/>
          <w:sz w:val="24"/>
        </w:rPr>
        <w:t xml:space="preserve"> </w:t>
      </w:r>
      <w:r>
        <w:rPr>
          <w:sz w:val="24"/>
        </w:rPr>
        <w:t>securing</w:t>
      </w:r>
      <w:r>
        <w:rPr>
          <w:spacing w:val="-2"/>
          <w:sz w:val="24"/>
        </w:rPr>
        <w:t xml:space="preserve"> </w:t>
      </w:r>
      <w:r>
        <w:rPr>
          <w:sz w:val="24"/>
        </w:rPr>
        <w:t>the bid</w:t>
      </w:r>
      <w:r>
        <w:rPr>
          <w:spacing w:val="-1"/>
          <w:sz w:val="24"/>
        </w:rPr>
        <w:t xml:space="preserve"> </w:t>
      </w:r>
      <w:r>
        <w:rPr>
          <w:sz w:val="24"/>
        </w:rPr>
        <w:t>has expired;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112"/>
        </w:tabs>
        <w:spacing w:before="19" w:line="254" w:lineRule="auto"/>
        <w:ind w:right="117" w:firstLine="0"/>
        <w:rPr>
          <w:sz w:val="24"/>
        </w:rPr>
      </w:pP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contract</w:t>
      </w:r>
      <w:r>
        <w:rPr>
          <w:spacing w:val="11"/>
          <w:sz w:val="24"/>
        </w:rPr>
        <w:t xml:space="preserve"> </w:t>
      </w:r>
      <w:r>
        <w:rPr>
          <w:sz w:val="24"/>
        </w:rPr>
        <w:t>is</w:t>
      </w:r>
      <w:r>
        <w:rPr>
          <w:spacing w:val="11"/>
          <w:sz w:val="24"/>
        </w:rPr>
        <w:t xml:space="preserve"> </w:t>
      </w:r>
      <w:r>
        <w:rPr>
          <w:sz w:val="24"/>
        </w:rPr>
        <w:t>concluded</w:t>
      </w:r>
      <w:r>
        <w:rPr>
          <w:spacing w:val="10"/>
          <w:sz w:val="24"/>
        </w:rPr>
        <w:t xml:space="preserve"> </w:t>
      </w:r>
      <w:r>
        <w:rPr>
          <w:sz w:val="24"/>
        </w:rPr>
        <w:t>and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contract</w:t>
      </w:r>
      <w:r>
        <w:rPr>
          <w:spacing w:val="11"/>
          <w:sz w:val="24"/>
        </w:rPr>
        <w:t xml:space="preserve"> </w:t>
      </w:r>
      <w:r>
        <w:rPr>
          <w:sz w:val="24"/>
        </w:rPr>
        <w:t>security</w:t>
      </w:r>
      <w:r>
        <w:rPr>
          <w:spacing w:val="3"/>
          <w:sz w:val="24"/>
        </w:rPr>
        <w:t xml:space="preserve"> </w:t>
      </w:r>
      <w:r>
        <w:rPr>
          <w:sz w:val="24"/>
        </w:rPr>
        <w:t>is</w:t>
      </w:r>
      <w:r>
        <w:rPr>
          <w:spacing w:val="15"/>
          <w:sz w:val="24"/>
        </w:rPr>
        <w:t xml:space="preserve"> </w:t>
      </w:r>
      <w:r>
        <w:rPr>
          <w:sz w:val="24"/>
        </w:rPr>
        <w:t>submitted,</w:t>
      </w:r>
      <w:r>
        <w:rPr>
          <w:spacing w:val="10"/>
          <w:sz w:val="24"/>
        </w:rPr>
        <w:t xml:space="preserve"> </w:t>
      </w:r>
      <w:r>
        <w:rPr>
          <w:sz w:val="24"/>
        </w:rPr>
        <w:t>when</w:t>
      </w:r>
      <w:r>
        <w:rPr>
          <w:spacing w:val="10"/>
          <w:sz w:val="24"/>
        </w:rPr>
        <w:t xml:space="preserve"> </w:t>
      </w:r>
      <w:r>
        <w:rPr>
          <w:sz w:val="24"/>
        </w:rPr>
        <w:t>such</w:t>
      </w:r>
      <w:r>
        <w:rPr>
          <w:spacing w:val="10"/>
          <w:sz w:val="24"/>
        </w:rPr>
        <w:t xml:space="preserve"> </w:t>
      </w:r>
      <w:r>
        <w:rPr>
          <w:sz w:val="24"/>
        </w:rPr>
        <w:t>a</w:t>
      </w:r>
      <w:r>
        <w:rPr>
          <w:spacing w:val="10"/>
          <w:sz w:val="24"/>
        </w:rPr>
        <w:t xml:space="preserve"> </w:t>
      </w:r>
      <w:r>
        <w:rPr>
          <w:sz w:val="24"/>
        </w:rPr>
        <w:t>thing</w:t>
      </w:r>
      <w:r>
        <w:rPr>
          <w:spacing w:val="-57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required from tender documents;</w:t>
      </w:r>
    </w:p>
    <w:p w:rsidR="00621519" w:rsidRDefault="00145C5F">
      <w:pPr>
        <w:pStyle w:val="ListParagraph"/>
        <w:numPr>
          <w:ilvl w:val="1"/>
          <w:numId w:val="50"/>
        </w:numPr>
        <w:tabs>
          <w:tab w:val="left" w:pos="1086"/>
        </w:tabs>
        <w:spacing w:before="4"/>
        <w:ind w:left="1085" w:hanging="246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been cancelled without</w:t>
      </w:r>
      <w:r>
        <w:rPr>
          <w:spacing w:val="-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award decision.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50"/>
        </w:numPr>
        <w:tabs>
          <w:tab w:val="left" w:pos="375"/>
        </w:tabs>
        <w:spacing w:line="256" w:lineRule="auto"/>
        <w:ind w:right="127" w:firstLine="0"/>
        <w:rPr>
          <w:sz w:val="24"/>
        </w:rPr>
      </w:pPr>
      <w:r>
        <w:rPr>
          <w:sz w:val="24"/>
        </w:rPr>
        <w:t>The</w:t>
      </w:r>
      <w:r>
        <w:rPr>
          <w:spacing w:val="12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1"/>
          <w:sz w:val="24"/>
        </w:rPr>
        <w:t xml:space="preserve"> </w:t>
      </w:r>
      <w:r>
        <w:rPr>
          <w:sz w:val="24"/>
        </w:rPr>
        <w:t>authority</w:t>
      </w:r>
      <w:r>
        <w:rPr>
          <w:spacing w:val="9"/>
          <w:sz w:val="24"/>
        </w:rPr>
        <w:t xml:space="preserve"> </w:t>
      </w:r>
      <w:r>
        <w:rPr>
          <w:sz w:val="24"/>
        </w:rPr>
        <w:t>or</w:t>
      </w:r>
      <w:r>
        <w:rPr>
          <w:spacing w:val="15"/>
          <w:sz w:val="24"/>
        </w:rPr>
        <w:t xml:space="preserve"> </w:t>
      </w:r>
      <w:r>
        <w:rPr>
          <w:sz w:val="24"/>
        </w:rPr>
        <w:t>entity</w:t>
      </w:r>
      <w:r>
        <w:rPr>
          <w:spacing w:val="11"/>
          <w:sz w:val="24"/>
        </w:rPr>
        <w:t xml:space="preserve"> </w:t>
      </w:r>
      <w:r>
        <w:rPr>
          <w:sz w:val="24"/>
        </w:rPr>
        <w:t>reports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Public</w:t>
      </w:r>
      <w:r>
        <w:rPr>
          <w:spacing w:val="1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7"/>
          <w:sz w:val="24"/>
        </w:rPr>
        <w:t xml:space="preserve"> </w:t>
      </w:r>
      <w:r>
        <w:rPr>
          <w:sz w:val="24"/>
        </w:rPr>
        <w:t>Agency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cases</w:t>
      </w:r>
      <w:r>
        <w:rPr>
          <w:spacing w:val="14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withdrawal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 provisions of 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article.</w:t>
      </w:r>
    </w:p>
    <w:p w:rsidR="00621519" w:rsidRDefault="00621519">
      <w:pPr>
        <w:spacing w:line="256" w:lineRule="auto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50"/>
        </w:numPr>
        <w:tabs>
          <w:tab w:val="left" w:pos="363"/>
        </w:tabs>
        <w:spacing w:before="76" w:line="256" w:lineRule="auto"/>
        <w:ind w:right="121" w:firstLine="0"/>
        <w:jc w:val="both"/>
        <w:rPr>
          <w:sz w:val="24"/>
        </w:rPr>
      </w:pPr>
      <w:r>
        <w:rPr>
          <w:sz w:val="24"/>
        </w:rPr>
        <w:lastRenderedPageBreak/>
        <w:t>When the winning bidder fails to make the contract security or fails to sign the contract 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contracti</w:t>
      </w:r>
      <w:r>
        <w:rPr>
          <w:sz w:val="24"/>
        </w:rPr>
        <w:t>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shall confiscate the</w:t>
      </w:r>
      <w:r>
        <w:rPr>
          <w:spacing w:val="-1"/>
          <w:sz w:val="24"/>
        </w:rPr>
        <w:t xml:space="preserve"> </w:t>
      </w:r>
      <w:r>
        <w:rPr>
          <w:sz w:val="24"/>
        </w:rPr>
        <w:t>bid security.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In cases where the award criterion used is "the price-based most favourable tender” and when</w:t>
      </w:r>
      <w:r>
        <w:rPr>
          <w:spacing w:val="-57"/>
        </w:rPr>
        <w:t xml:space="preserve"> </w:t>
      </w:r>
      <w:r>
        <w:t>the awarded</w:t>
      </w:r>
      <w:r>
        <w:rPr>
          <w:spacing w:val="1"/>
        </w:rPr>
        <w:t xml:space="preserve"> </w:t>
      </w:r>
      <w:r>
        <w:t>bidder</w:t>
      </w:r>
      <w:r>
        <w:rPr>
          <w:spacing w:val="1"/>
        </w:rPr>
        <w:t xml:space="preserve"> </w:t>
      </w:r>
      <w:r>
        <w:t>fails to</w:t>
      </w:r>
      <w:r>
        <w:rPr>
          <w:spacing w:val="1"/>
        </w:rPr>
        <w:t xml:space="preserve"> </w:t>
      </w:r>
      <w:r>
        <w:t>make the contract</w:t>
      </w:r>
      <w:r>
        <w:rPr>
          <w:spacing w:val="1"/>
        </w:rPr>
        <w:t xml:space="preserve"> </w:t>
      </w:r>
      <w:r>
        <w:t>security or</w:t>
      </w:r>
      <w:r>
        <w:rPr>
          <w:spacing w:val="1"/>
        </w:rPr>
        <w:t xml:space="preserve"> </w:t>
      </w:r>
      <w:r>
        <w:t>fails to sign</w:t>
      </w:r>
      <w:r>
        <w:rPr>
          <w:spacing w:val="1"/>
        </w:rPr>
        <w:t xml:space="preserve"> </w:t>
      </w:r>
      <w:r>
        <w:t>the contract, the</w:t>
      </w:r>
      <w:r>
        <w:rPr>
          <w:spacing w:val="1"/>
        </w:rPr>
        <w:t xml:space="preserve"> </w:t>
      </w:r>
      <w:r>
        <w:t>contracting authority shall select the second ranked bidder in the list of remaining selected</w:t>
      </w:r>
      <w:r>
        <w:rPr>
          <w:spacing w:val="1"/>
        </w:rPr>
        <w:t xml:space="preserve"> </w:t>
      </w:r>
      <w:r>
        <w:t>bids,</w:t>
      </w:r>
      <w:r>
        <w:rPr>
          <w:spacing w:val="40"/>
        </w:rPr>
        <w:t xml:space="preserve"> </w:t>
      </w:r>
      <w:r>
        <w:t>only</w:t>
      </w:r>
      <w:r>
        <w:rPr>
          <w:spacing w:val="35"/>
        </w:rPr>
        <w:t xml:space="preserve"> </w:t>
      </w:r>
      <w:r>
        <w:t>if</w:t>
      </w:r>
      <w:r>
        <w:rPr>
          <w:spacing w:val="40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difference</w:t>
      </w:r>
      <w:r>
        <w:rPr>
          <w:spacing w:val="39"/>
        </w:rPr>
        <w:t xml:space="preserve"> </w:t>
      </w:r>
      <w:r>
        <w:t>between</w:t>
      </w:r>
      <w:r>
        <w:rPr>
          <w:spacing w:val="41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qualified</w:t>
      </w:r>
      <w:r>
        <w:rPr>
          <w:spacing w:val="40"/>
        </w:rPr>
        <w:t xml:space="preserve"> </w:t>
      </w:r>
      <w:r>
        <w:t>bid</w:t>
      </w:r>
      <w:r>
        <w:rPr>
          <w:spacing w:val="41"/>
        </w:rPr>
        <w:t xml:space="preserve"> </w:t>
      </w:r>
      <w:r>
        <w:t>in</w:t>
      </w:r>
      <w:r>
        <w:rPr>
          <w:spacing w:val="41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first</w:t>
      </w:r>
      <w:r>
        <w:rPr>
          <w:spacing w:val="41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second</w:t>
      </w:r>
      <w:r>
        <w:rPr>
          <w:spacing w:val="40"/>
        </w:rPr>
        <w:t xml:space="preserve"> </w:t>
      </w:r>
      <w:r>
        <w:t>place</w:t>
      </w:r>
      <w:r>
        <w:rPr>
          <w:spacing w:val="39"/>
        </w:rPr>
        <w:t xml:space="preserve"> </w:t>
      </w:r>
      <w:r>
        <w:t>is</w:t>
      </w:r>
      <w:r>
        <w:rPr>
          <w:spacing w:val="41"/>
        </w:rPr>
        <w:t xml:space="preserve"> </w:t>
      </w:r>
      <w:r>
        <w:t>not</w:t>
      </w:r>
      <w:r>
        <w:rPr>
          <w:spacing w:val="-57"/>
        </w:rPr>
        <w:t xml:space="preserve"> </w:t>
      </w:r>
      <w:r>
        <w:t>greater</w:t>
      </w:r>
      <w:r>
        <w:rPr>
          <w:spacing w:val="-1"/>
        </w:rPr>
        <w:t xml:space="preserve"> </w:t>
      </w:r>
      <w:r>
        <w:t>than the bid security</w:t>
      </w:r>
      <w:r>
        <w:rPr>
          <w:spacing w:val="-5"/>
        </w:rPr>
        <w:t xml:space="preserve"> </w:t>
      </w:r>
      <w:r>
        <w:t>value 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withdrawn</w:t>
      </w:r>
      <w:r>
        <w:rPr>
          <w:spacing w:val="1"/>
        </w:rPr>
        <w:t xml:space="preserve"> </w:t>
      </w:r>
      <w:r>
        <w:t>bidder.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84</w:t>
      </w:r>
    </w:p>
    <w:p w:rsidR="00621519" w:rsidRDefault="00145C5F">
      <w:pPr>
        <w:pStyle w:val="Heading1"/>
        <w:spacing w:before="22"/>
      </w:pPr>
      <w:r>
        <w:t>Relying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capacities</w:t>
      </w:r>
      <w:r>
        <w:rPr>
          <w:spacing w:val="-1"/>
        </w:rPr>
        <w:t xml:space="preserve"> </w:t>
      </w:r>
      <w:r>
        <w:t>of other</w:t>
      </w:r>
      <w:r>
        <w:rPr>
          <w:spacing w:val="-3"/>
        </w:rPr>
        <w:t xml:space="preserve"> </w:t>
      </w:r>
      <w:r>
        <w:t>entities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370"/>
        </w:tabs>
        <w:spacing w:before="1" w:line="256" w:lineRule="auto"/>
        <w:ind w:right="114" w:firstLine="0"/>
        <w:jc w:val="both"/>
        <w:rPr>
          <w:sz w:val="24"/>
        </w:rPr>
      </w:pPr>
      <w:r>
        <w:rPr>
          <w:sz w:val="24"/>
        </w:rPr>
        <w:t>The economic operator, in order to meet the requirements, set by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rely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economic,</w:t>
      </w:r>
      <w:r>
        <w:rPr>
          <w:spacing w:val="1"/>
          <w:sz w:val="24"/>
        </w:rPr>
        <w:t xml:space="preserve"> </w:t>
      </w:r>
      <w:r>
        <w:rPr>
          <w:sz w:val="24"/>
        </w:rPr>
        <w:t>financial,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capacities</w:t>
      </w:r>
      <w:r>
        <w:rPr>
          <w:spacing w:val="-1"/>
          <w:sz w:val="24"/>
        </w:rPr>
        <w:t xml:space="preserve"> </w:t>
      </w:r>
      <w:r>
        <w:rPr>
          <w:sz w:val="24"/>
        </w:rPr>
        <w:t>of other</w:t>
      </w:r>
      <w:r>
        <w:rPr>
          <w:spacing w:val="-2"/>
          <w:sz w:val="24"/>
        </w:rPr>
        <w:t xml:space="preserve"> </w:t>
      </w:r>
      <w:r>
        <w:rPr>
          <w:sz w:val="24"/>
        </w:rPr>
        <w:t>entities,</w:t>
      </w:r>
      <w:r>
        <w:rPr>
          <w:spacing w:val="-1"/>
          <w:sz w:val="24"/>
        </w:rPr>
        <w:t xml:space="preserve"> </w:t>
      </w:r>
      <w:r>
        <w:rPr>
          <w:sz w:val="24"/>
        </w:rPr>
        <w:t>regardless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legal</w:t>
      </w:r>
      <w:r>
        <w:rPr>
          <w:spacing w:val="-1"/>
          <w:sz w:val="24"/>
        </w:rPr>
        <w:t xml:space="preserve"> </w:t>
      </w:r>
      <w:r>
        <w:rPr>
          <w:sz w:val="24"/>
        </w:rPr>
        <w:t>nature</w:t>
      </w:r>
      <w:r>
        <w:rPr>
          <w:spacing w:val="-2"/>
          <w:sz w:val="24"/>
        </w:rPr>
        <w:t xml:space="preserve"> </w:t>
      </w:r>
      <w:r>
        <w:rPr>
          <w:sz w:val="24"/>
        </w:rPr>
        <w:t>of its</w:t>
      </w:r>
      <w:r>
        <w:rPr>
          <w:spacing w:val="1"/>
          <w:sz w:val="24"/>
        </w:rPr>
        <w:t xml:space="preserve"> </w:t>
      </w:r>
      <w:r>
        <w:rPr>
          <w:sz w:val="24"/>
        </w:rPr>
        <w:t>relations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them.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361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economic operator may use the capacity of another entity to prove the fulfilment of the</w:t>
      </w:r>
      <w:r>
        <w:rPr>
          <w:spacing w:val="-57"/>
          <w:sz w:val="24"/>
        </w:rPr>
        <w:t xml:space="preserve"> </w:t>
      </w:r>
      <w:r>
        <w:rPr>
          <w:sz w:val="24"/>
        </w:rPr>
        <w:t>conditions</w:t>
      </w:r>
      <w:r>
        <w:rPr>
          <w:spacing w:val="1"/>
          <w:sz w:val="24"/>
        </w:rPr>
        <w:t xml:space="preserve"> </w:t>
      </w:r>
      <w:r>
        <w:rPr>
          <w:sz w:val="24"/>
        </w:rPr>
        <w:t>related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educational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qualifications</w:t>
      </w:r>
      <w:r>
        <w:rPr>
          <w:spacing w:val="1"/>
          <w:sz w:val="24"/>
        </w:rPr>
        <w:t xml:space="preserve"> </w:t>
      </w:r>
      <w:r>
        <w:rPr>
          <w:sz w:val="24"/>
        </w:rPr>
        <w:t>only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ent</w:t>
      </w:r>
      <w:r>
        <w:rPr>
          <w:sz w:val="24"/>
        </w:rPr>
        <w:t>ity</w:t>
      </w:r>
      <w:r>
        <w:rPr>
          <w:spacing w:val="-57"/>
          <w:sz w:val="24"/>
        </w:rPr>
        <w:t xml:space="preserve"> </w:t>
      </w:r>
      <w:r>
        <w:rPr>
          <w:sz w:val="24"/>
        </w:rPr>
        <w:t>performs</w:t>
      </w:r>
      <w:r>
        <w:rPr>
          <w:spacing w:val="-1"/>
          <w:sz w:val="24"/>
        </w:rPr>
        <w:t xml:space="preserve"> </w:t>
      </w:r>
      <w:r>
        <w:rPr>
          <w:sz w:val="24"/>
        </w:rPr>
        <w:t>the work or</w:t>
      </w:r>
      <w:r>
        <w:rPr>
          <w:spacing w:val="-2"/>
          <w:sz w:val="24"/>
        </w:rPr>
        <w:t xml:space="preserve"> </w:t>
      </w:r>
      <w:r>
        <w:rPr>
          <w:sz w:val="24"/>
        </w:rPr>
        <w:t>will provide the</w:t>
      </w:r>
      <w:r>
        <w:rPr>
          <w:spacing w:val="-2"/>
          <w:sz w:val="24"/>
        </w:rPr>
        <w:t xml:space="preserve"> </w:t>
      </w:r>
      <w:r>
        <w:rPr>
          <w:sz w:val="24"/>
        </w:rPr>
        <w:t>services for which such</w:t>
      </w:r>
      <w:r>
        <w:rPr>
          <w:spacing w:val="2"/>
          <w:sz w:val="24"/>
        </w:rPr>
        <w:t xml:space="preserve"> </w:t>
      </w:r>
      <w:r>
        <w:rPr>
          <w:sz w:val="24"/>
        </w:rPr>
        <w:t>capacity</w:t>
      </w:r>
      <w:r>
        <w:rPr>
          <w:spacing w:val="-4"/>
          <w:sz w:val="24"/>
        </w:rPr>
        <w:t xml:space="preserve"> </w:t>
      </w:r>
      <w:r>
        <w:rPr>
          <w:sz w:val="24"/>
        </w:rPr>
        <w:t>is required.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366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When an economic operator wishes to rely on the capacities of other entities, it shall prove</w:t>
      </w:r>
      <w:r>
        <w:rPr>
          <w:spacing w:val="1"/>
          <w:sz w:val="24"/>
        </w:rPr>
        <w:t xml:space="preserve"> </w:t>
      </w:r>
      <w:r>
        <w:rPr>
          <w:sz w:val="24"/>
        </w:rPr>
        <w:t>before</w:t>
      </w:r>
      <w:r>
        <w:rPr>
          <w:spacing w:val="19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8"/>
          <w:sz w:val="24"/>
        </w:rPr>
        <w:t xml:space="preserve"> </w:t>
      </w:r>
      <w:r>
        <w:rPr>
          <w:sz w:val="24"/>
        </w:rPr>
        <w:t>authority</w:t>
      </w:r>
      <w:r>
        <w:rPr>
          <w:spacing w:val="14"/>
          <w:sz w:val="24"/>
        </w:rPr>
        <w:t xml:space="preserve"> </w:t>
      </w:r>
      <w:r>
        <w:rPr>
          <w:sz w:val="24"/>
        </w:rPr>
        <w:t>or</w:t>
      </w:r>
      <w:r>
        <w:rPr>
          <w:spacing w:val="20"/>
          <w:sz w:val="24"/>
        </w:rPr>
        <w:t xml:space="preserve"> </w:t>
      </w:r>
      <w:r>
        <w:rPr>
          <w:sz w:val="24"/>
        </w:rPr>
        <w:t>entity</w:t>
      </w:r>
      <w:r>
        <w:rPr>
          <w:spacing w:val="16"/>
          <w:sz w:val="24"/>
        </w:rPr>
        <w:t xml:space="preserve"> </w:t>
      </w:r>
      <w:r>
        <w:rPr>
          <w:sz w:val="24"/>
        </w:rPr>
        <w:t>that</w:t>
      </w:r>
      <w:r>
        <w:rPr>
          <w:spacing w:val="21"/>
          <w:sz w:val="24"/>
        </w:rPr>
        <w:t xml:space="preserve"> </w:t>
      </w:r>
      <w:r>
        <w:rPr>
          <w:sz w:val="24"/>
        </w:rPr>
        <w:t>it</w:t>
      </w:r>
      <w:r>
        <w:rPr>
          <w:spacing w:val="19"/>
          <w:sz w:val="24"/>
        </w:rPr>
        <w:t xml:space="preserve"> </w:t>
      </w:r>
      <w:r>
        <w:rPr>
          <w:sz w:val="24"/>
        </w:rPr>
        <w:t>will</w:t>
      </w:r>
      <w:r>
        <w:rPr>
          <w:spacing w:val="22"/>
          <w:sz w:val="24"/>
        </w:rPr>
        <w:t xml:space="preserve"> </w:t>
      </w:r>
      <w:r>
        <w:rPr>
          <w:sz w:val="24"/>
        </w:rPr>
        <w:t>have</w:t>
      </w:r>
      <w:r>
        <w:rPr>
          <w:spacing w:val="20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necessary</w:t>
      </w:r>
      <w:r>
        <w:rPr>
          <w:spacing w:val="15"/>
          <w:sz w:val="24"/>
        </w:rPr>
        <w:t xml:space="preserve"> </w:t>
      </w:r>
      <w:r>
        <w:rPr>
          <w:sz w:val="24"/>
        </w:rPr>
        <w:t>resources</w:t>
      </w:r>
      <w:r>
        <w:rPr>
          <w:spacing w:val="21"/>
          <w:sz w:val="24"/>
        </w:rPr>
        <w:t xml:space="preserve"> </w:t>
      </w:r>
      <w:r>
        <w:rPr>
          <w:sz w:val="24"/>
        </w:rPr>
        <w:t>available,</w:t>
      </w:r>
      <w:r>
        <w:rPr>
          <w:spacing w:val="-57"/>
          <w:sz w:val="24"/>
        </w:rPr>
        <w:t xml:space="preserve"> </w:t>
      </w:r>
      <w:r>
        <w:rPr>
          <w:sz w:val="24"/>
        </w:rPr>
        <w:t>by</w:t>
      </w:r>
      <w:r>
        <w:rPr>
          <w:spacing w:val="-6"/>
          <w:sz w:val="24"/>
        </w:rPr>
        <w:t xml:space="preserve"> </w:t>
      </w:r>
      <w:r>
        <w:rPr>
          <w:sz w:val="24"/>
        </w:rPr>
        <w:t>submitting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written commitment of</w:t>
      </w:r>
      <w:r>
        <w:rPr>
          <w:spacing w:val="-1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entities for</w:t>
      </w:r>
      <w:r>
        <w:rPr>
          <w:spacing w:val="-2"/>
          <w:sz w:val="24"/>
        </w:rPr>
        <w:t xml:space="preserve"> </w:t>
      </w:r>
      <w:r>
        <w:rPr>
          <w:sz w:val="24"/>
        </w:rPr>
        <w:t>this purpose.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361"/>
        </w:tabs>
        <w:spacing w:before="1"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 shall ensure that for the entity whose capacity is used by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operator,</w:t>
      </w:r>
      <w:r>
        <w:rPr>
          <w:spacing w:val="1"/>
          <w:sz w:val="24"/>
        </w:rPr>
        <w:t xml:space="preserve"> </w:t>
      </w:r>
      <w:r>
        <w:rPr>
          <w:sz w:val="24"/>
        </w:rPr>
        <w:t>there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grounds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exclusion.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shall require the economic operator to replace</w:t>
      </w:r>
      <w:r>
        <w:rPr>
          <w:spacing w:val="60"/>
          <w:sz w:val="24"/>
        </w:rPr>
        <w:t xml:space="preserve"> </w:t>
      </w:r>
      <w:r>
        <w:rPr>
          <w:sz w:val="24"/>
        </w:rPr>
        <w:t>an entity which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in a</w:t>
      </w:r>
      <w:r>
        <w:rPr>
          <w:spacing w:val="-1"/>
          <w:sz w:val="24"/>
        </w:rPr>
        <w:t xml:space="preserve"> </w:t>
      </w:r>
      <w:r>
        <w:rPr>
          <w:sz w:val="24"/>
        </w:rPr>
        <w:t>situation of disqualification or</w:t>
      </w:r>
      <w:r>
        <w:rPr>
          <w:spacing w:val="-1"/>
          <w:sz w:val="24"/>
        </w:rPr>
        <w:t xml:space="preserve"> </w:t>
      </w:r>
      <w:r>
        <w:rPr>
          <w:sz w:val="24"/>
        </w:rPr>
        <w:t>exclusion.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387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If the economic operator utilizes skills from the other entity in relation to the conditions</w:t>
      </w:r>
      <w:r>
        <w:rPr>
          <w:spacing w:val="1"/>
          <w:sz w:val="24"/>
        </w:rPr>
        <w:t xml:space="preserve"> </w:t>
      </w:r>
      <w:r>
        <w:rPr>
          <w:sz w:val="24"/>
        </w:rPr>
        <w:t>relating 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financial</w:t>
      </w:r>
      <w:r>
        <w:rPr>
          <w:spacing w:val="1"/>
          <w:sz w:val="24"/>
        </w:rPr>
        <w:t xml:space="preserve"> </w:t>
      </w:r>
      <w:r>
        <w:rPr>
          <w:sz w:val="24"/>
        </w:rPr>
        <w:t>situation,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</w:t>
      </w:r>
      <w:r>
        <w:rPr>
          <w:spacing w:val="60"/>
          <w:sz w:val="24"/>
        </w:rPr>
        <w:t xml:space="preserve"> </w:t>
      </w:r>
      <w:r>
        <w:rPr>
          <w:sz w:val="24"/>
        </w:rPr>
        <w:t>entity may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require the economic operator and the entity to assume joint and several </w:t>
      </w:r>
      <w:r>
        <w:rPr>
          <w:sz w:val="24"/>
        </w:rPr>
        <w:t>liability for the</w:t>
      </w:r>
      <w:r>
        <w:rPr>
          <w:spacing w:val="1"/>
          <w:sz w:val="24"/>
        </w:rPr>
        <w:t xml:space="preserve"> </w:t>
      </w:r>
      <w:r>
        <w:rPr>
          <w:sz w:val="24"/>
        </w:rPr>
        <w:t>implementation of the</w:t>
      </w:r>
      <w:r>
        <w:rPr>
          <w:spacing w:val="-2"/>
          <w:sz w:val="24"/>
        </w:rPr>
        <w:t xml:space="preserve"> </w:t>
      </w:r>
      <w:r>
        <w:rPr>
          <w:sz w:val="24"/>
        </w:rPr>
        <w:t>agreement.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366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Meanwhile, in case the economic operators rely on the capacities of other entities, after the</w:t>
      </w:r>
      <w:r>
        <w:rPr>
          <w:spacing w:val="-57"/>
          <w:sz w:val="24"/>
        </w:rPr>
        <w:t xml:space="preserve"> </w:t>
      </w:r>
      <w:r>
        <w:rPr>
          <w:sz w:val="24"/>
        </w:rPr>
        <w:t>latter will perform the supplies, works or services, for which these capacities are required,</w:t>
      </w:r>
      <w:r>
        <w:rPr>
          <w:spacing w:val="1"/>
          <w:sz w:val="24"/>
        </w:rPr>
        <w:t xml:space="preserve"> </w:t>
      </w:r>
      <w:r>
        <w:rPr>
          <w:sz w:val="24"/>
        </w:rPr>
        <w:t>then the group o</w:t>
      </w:r>
      <w:r>
        <w:rPr>
          <w:sz w:val="24"/>
        </w:rPr>
        <w:t>f economic operators may submit bids or present themselves as a single</w:t>
      </w:r>
      <w:r>
        <w:rPr>
          <w:spacing w:val="1"/>
          <w:sz w:val="24"/>
        </w:rPr>
        <w:t xml:space="preserve"> </w:t>
      </w:r>
      <w:r>
        <w:rPr>
          <w:sz w:val="24"/>
        </w:rPr>
        <w:t>candidate.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48"/>
        </w:numPr>
        <w:tabs>
          <w:tab w:val="left" w:pos="414"/>
        </w:tabs>
        <w:spacing w:before="1" w:line="256" w:lineRule="auto"/>
        <w:ind w:right="122" w:firstLine="0"/>
        <w:jc w:val="both"/>
        <w:rPr>
          <w:sz w:val="24"/>
        </w:rPr>
      </w:pPr>
      <w:r>
        <w:rPr>
          <w:sz w:val="24"/>
        </w:rPr>
        <w:t>In the case of works, services and placement or installation contracts under a supply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contract, the contracting authority or entity may require that tasks / work / critical </w:t>
      </w:r>
      <w:r>
        <w:rPr>
          <w:sz w:val="24"/>
        </w:rPr>
        <w:t>aspects of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 be fulfilled by the economic operator itself or by any of the members of the</w:t>
      </w:r>
      <w:r>
        <w:rPr>
          <w:spacing w:val="1"/>
          <w:sz w:val="24"/>
        </w:rPr>
        <w:t xml:space="preserve"> </w:t>
      </w:r>
      <w:r>
        <w:rPr>
          <w:sz w:val="24"/>
        </w:rPr>
        <w:t>bidding</w:t>
      </w:r>
      <w:r>
        <w:rPr>
          <w:spacing w:val="-3"/>
          <w:sz w:val="24"/>
        </w:rPr>
        <w:t xml:space="preserve"> </w:t>
      </w:r>
      <w:r>
        <w:rPr>
          <w:sz w:val="24"/>
        </w:rPr>
        <w:t>operators’</w:t>
      </w:r>
      <w:r>
        <w:rPr>
          <w:spacing w:val="-1"/>
          <w:sz w:val="24"/>
        </w:rPr>
        <w:t xml:space="preserve"> </w:t>
      </w:r>
      <w:r>
        <w:rPr>
          <w:sz w:val="24"/>
        </w:rPr>
        <w:t>union.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/>
        <w:ind w:left="179" w:right="179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85</w:t>
      </w:r>
    </w:p>
    <w:p w:rsidR="00621519" w:rsidRDefault="00145C5F">
      <w:pPr>
        <w:pStyle w:val="Heading1"/>
        <w:ind w:left="178"/>
      </w:pPr>
      <w:r>
        <w:t>Reduction</w:t>
      </w:r>
      <w:r>
        <w:rPr>
          <w:spacing w:val="-2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number</w:t>
      </w:r>
      <w:r>
        <w:rPr>
          <w:spacing w:val="-2"/>
        </w:rPr>
        <w:t xml:space="preserve"> </w:t>
      </w:r>
      <w:r>
        <w:t>of other</w:t>
      </w:r>
      <w:r>
        <w:rPr>
          <w:spacing w:val="-4"/>
        </w:rPr>
        <w:t xml:space="preserve"> </w:t>
      </w:r>
      <w:r>
        <w:t>qualified</w:t>
      </w:r>
      <w:r>
        <w:rPr>
          <w:spacing w:val="-1"/>
        </w:rPr>
        <w:t xml:space="preserve"> </w:t>
      </w:r>
      <w:r>
        <w:t>candidates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invited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participate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7"/>
        </w:numPr>
        <w:tabs>
          <w:tab w:val="left" w:pos="404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In phased procurement procedures, the contracting authorities or entities may limit the</w:t>
      </w:r>
      <w:r>
        <w:rPr>
          <w:spacing w:val="1"/>
          <w:sz w:val="24"/>
        </w:rPr>
        <w:t xml:space="preserve"> </w:t>
      </w:r>
      <w:r>
        <w:rPr>
          <w:sz w:val="24"/>
        </w:rPr>
        <w:t>number of candidates who meet the selection criteria, which they will invite to bid or conduct</w:t>
      </w:r>
      <w:r>
        <w:rPr>
          <w:spacing w:val="-57"/>
          <w:sz w:val="24"/>
        </w:rPr>
        <w:t xml:space="preserve"> </w:t>
      </w:r>
      <w:r>
        <w:rPr>
          <w:sz w:val="24"/>
        </w:rPr>
        <w:t>a dialogue, if the minimum number of capable candidates has been set in a</w:t>
      </w:r>
      <w:r>
        <w:rPr>
          <w:sz w:val="24"/>
        </w:rPr>
        <w:t>ccordance with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this article.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47"/>
        </w:numPr>
        <w:tabs>
          <w:tab w:val="left" w:pos="361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authorities or entities shall specify in the contract notice or in the invitation</w:t>
      </w:r>
      <w:r>
        <w:rPr>
          <w:spacing w:val="-57"/>
          <w:sz w:val="24"/>
        </w:rPr>
        <w:t xml:space="preserve"> </w:t>
      </w:r>
      <w:r>
        <w:rPr>
          <w:sz w:val="24"/>
        </w:rPr>
        <w:t>for expression of interest objective and non-discriminatory criteria or rules to be applied, the</w:t>
      </w:r>
      <w:r>
        <w:rPr>
          <w:spacing w:val="1"/>
          <w:sz w:val="24"/>
        </w:rPr>
        <w:t xml:space="preserve"> </w:t>
      </w:r>
      <w:r>
        <w:rPr>
          <w:sz w:val="24"/>
        </w:rPr>
        <w:t>minimum numbe</w:t>
      </w:r>
      <w:r>
        <w:rPr>
          <w:sz w:val="24"/>
        </w:rPr>
        <w:t>r of candidates intended to be invited and, where appropriate, the maximum</w:t>
      </w:r>
      <w:r>
        <w:rPr>
          <w:spacing w:val="1"/>
          <w:sz w:val="24"/>
        </w:rPr>
        <w:t xml:space="preserve"> </w:t>
      </w:r>
      <w:r>
        <w:rPr>
          <w:sz w:val="24"/>
        </w:rPr>
        <w:t>number.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7"/>
        </w:numPr>
        <w:tabs>
          <w:tab w:val="left" w:pos="363"/>
        </w:tabs>
        <w:ind w:left="362" w:hanging="243"/>
        <w:rPr>
          <w:sz w:val="24"/>
        </w:rPr>
      </w:pP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 restricted</w:t>
      </w:r>
      <w:r>
        <w:rPr>
          <w:spacing w:val="-1"/>
          <w:sz w:val="24"/>
        </w:rPr>
        <w:t xml:space="preserve"> </w:t>
      </w:r>
      <w:r>
        <w:rPr>
          <w:sz w:val="24"/>
        </w:rPr>
        <w:t>procedure,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minimum</w:t>
      </w:r>
      <w:r>
        <w:rPr>
          <w:spacing w:val="-1"/>
          <w:sz w:val="24"/>
        </w:rPr>
        <w:t xml:space="preserve"> </w:t>
      </w:r>
      <w:r>
        <w:rPr>
          <w:sz w:val="24"/>
        </w:rPr>
        <w:t>number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candidates</w:t>
      </w:r>
      <w:r>
        <w:rPr>
          <w:spacing w:val="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five.</w:t>
      </w:r>
    </w:p>
    <w:p w:rsidR="00621519" w:rsidRDefault="00145C5F">
      <w:pPr>
        <w:pStyle w:val="BodyText"/>
        <w:spacing w:before="17" w:line="256" w:lineRule="auto"/>
        <w:ind w:left="120" w:right="123"/>
      </w:pPr>
      <w:r>
        <w:t>In</w:t>
      </w:r>
      <w:r>
        <w:rPr>
          <w:spacing w:val="32"/>
        </w:rPr>
        <w:t xml:space="preserve"> </w:t>
      </w:r>
      <w:r>
        <w:t>the</w:t>
      </w:r>
      <w:r>
        <w:rPr>
          <w:spacing w:val="31"/>
        </w:rPr>
        <w:t xml:space="preserve"> </w:t>
      </w:r>
      <w:r>
        <w:t>competitive</w:t>
      </w:r>
      <w:r>
        <w:rPr>
          <w:spacing w:val="31"/>
        </w:rPr>
        <w:t xml:space="preserve"> </w:t>
      </w:r>
      <w:r>
        <w:t>negotiated</w:t>
      </w:r>
      <w:r>
        <w:rPr>
          <w:spacing w:val="31"/>
        </w:rPr>
        <w:t xml:space="preserve"> </w:t>
      </w:r>
      <w:r>
        <w:t>procedure,</w:t>
      </w:r>
      <w:r>
        <w:rPr>
          <w:spacing w:val="32"/>
        </w:rPr>
        <w:t xml:space="preserve"> </w:t>
      </w:r>
      <w:r>
        <w:t>the</w:t>
      </w:r>
      <w:r>
        <w:rPr>
          <w:spacing w:val="31"/>
        </w:rPr>
        <w:t xml:space="preserve"> </w:t>
      </w:r>
      <w:r>
        <w:t>competitive</w:t>
      </w:r>
      <w:r>
        <w:rPr>
          <w:spacing w:val="31"/>
        </w:rPr>
        <w:t xml:space="preserve"> </w:t>
      </w:r>
      <w:r>
        <w:t>dialogue</w:t>
      </w:r>
      <w:r>
        <w:rPr>
          <w:spacing w:val="31"/>
        </w:rPr>
        <w:t xml:space="preserve"> </w:t>
      </w:r>
      <w:r>
        <w:t>procedure</w:t>
      </w:r>
      <w:r>
        <w:rPr>
          <w:spacing w:val="31"/>
        </w:rPr>
        <w:t xml:space="preserve"> </w:t>
      </w:r>
      <w:r>
        <w:t>and</w:t>
      </w:r>
      <w:r>
        <w:rPr>
          <w:spacing w:val="32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innovation</w:t>
      </w:r>
      <w:r>
        <w:rPr>
          <w:spacing w:val="-1"/>
        </w:rPr>
        <w:t xml:space="preserve"> </w:t>
      </w:r>
      <w:r>
        <w:t>partnership, the</w:t>
      </w:r>
      <w:r>
        <w:rPr>
          <w:spacing w:val="-1"/>
        </w:rPr>
        <w:t xml:space="preserve"> </w:t>
      </w:r>
      <w:r>
        <w:t>minimum number of</w:t>
      </w:r>
      <w:r>
        <w:rPr>
          <w:spacing w:val="-2"/>
        </w:rPr>
        <w:t xml:space="preserve"> </w:t>
      </w:r>
      <w:r>
        <w:t>candidates shall be</w:t>
      </w:r>
      <w:r>
        <w:rPr>
          <w:spacing w:val="-2"/>
        </w:rPr>
        <w:t xml:space="preserve"> </w:t>
      </w:r>
      <w:r>
        <w:t>three.</w:t>
      </w:r>
    </w:p>
    <w:p w:rsidR="00621519" w:rsidRDefault="00145C5F">
      <w:pPr>
        <w:pStyle w:val="BodyText"/>
        <w:spacing w:line="254" w:lineRule="auto"/>
        <w:ind w:left="120"/>
      </w:pPr>
      <w:r>
        <w:t>In</w:t>
      </w:r>
      <w:r>
        <w:rPr>
          <w:spacing w:val="41"/>
        </w:rPr>
        <w:t xml:space="preserve"> </w:t>
      </w:r>
      <w:r>
        <w:t>the</w:t>
      </w:r>
      <w:r>
        <w:rPr>
          <w:spacing w:val="43"/>
        </w:rPr>
        <w:t xml:space="preserve"> </w:t>
      </w:r>
      <w:r>
        <w:t>case</w:t>
      </w:r>
      <w:r>
        <w:rPr>
          <w:spacing w:val="41"/>
        </w:rPr>
        <w:t xml:space="preserve"> </w:t>
      </w:r>
      <w:r>
        <w:t>of</w:t>
      </w:r>
      <w:r>
        <w:rPr>
          <w:spacing w:val="41"/>
        </w:rPr>
        <w:t xml:space="preserve"> </w:t>
      </w:r>
      <w:r>
        <w:t>sectoral</w:t>
      </w:r>
      <w:r>
        <w:rPr>
          <w:spacing w:val="47"/>
        </w:rPr>
        <w:t xml:space="preserve"> </w:t>
      </w:r>
      <w:r>
        <w:t>contracts,</w:t>
      </w:r>
      <w:r>
        <w:rPr>
          <w:spacing w:val="43"/>
        </w:rPr>
        <w:t xml:space="preserve"> </w:t>
      </w:r>
      <w:r>
        <w:t>it</w:t>
      </w:r>
      <w:r>
        <w:rPr>
          <w:spacing w:val="42"/>
        </w:rPr>
        <w:t xml:space="preserve"> </w:t>
      </w:r>
      <w:r>
        <w:t>is</w:t>
      </w:r>
      <w:r>
        <w:rPr>
          <w:spacing w:val="42"/>
        </w:rPr>
        <w:t xml:space="preserve"> </w:t>
      </w:r>
      <w:r>
        <w:t>the</w:t>
      </w:r>
      <w:r>
        <w:rPr>
          <w:spacing w:val="42"/>
        </w:rPr>
        <w:t xml:space="preserve"> </w:t>
      </w:r>
      <w:r>
        <w:t>right</w:t>
      </w:r>
      <w:r>
        <w:rPr>
          <w:spacing w:val="44"/>
        </w:rPr>
        <w:t xml:space="preserve"> </w:t>
      </w:r>
      <w:r>
        <w:t>of</w:t>
      </w:r>
      <w:r>
        <w:rPr>
          <w:spacing w:val="41"/>
        </w:rPr>
        <w:t xml:space="preserve"> </w:t>
      </w:r>
      <w:r>
        <w:t>the</w:t>
      </w:r>
      <w:r>
        <w:rPr>
          <w:spacing w:val="41"/>
        </w:rPr>
        <w:t xml:space="preserve"> </w:t>
      </w:r>
      <w:r>
        <w:t>contracting</w:t>
      </w:r>
      <w:r>
        <w:rPr>
          <w:spacing w:val="39"/>
        </w:rPr>
        <w:t xml:space="preserve"> </w:t>
      </w:r>
      <w:r>
        <w:t>entity</w:t>
      </w:r>
      <w:r>
        <w:rPr>
          <w:spacing w:val="39"/>
        </w:rPr>
        <w:t xml:space="preserve"> </w:t>
      </w:r>
      <w:r>
        <w:t>to</w:t>
      </w:r>
      <w:r>
        <w:rPr>
          <w:spacing w:val="42"/>
        </w:rPr>
        <w:t xml:space="preserve"> </w:t>
      </w:r>
      <w:r>
        <w:t>determine</w:t>
      </w:r>
      <w:r>
        <w:rPr>
          <w:spacing w:val="42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minimum</w:t>
      </w:r>
      <w:r>
        <w:rPr>
          <w:spacing w:val="-1"/>
        </w:rPr>
        <w:t xml:space="preserve"> </w:t>
      </w:r>
      <w:r>
        <w:t>allowed number of</w:t>
      </w:r>
      <w:r>
        <w:rPr>
          <w:spacing w:val="-2"/>
        </w:rPr>
        <w:t xml:space="preserve"> </w:t>
      </w:r>
      <w:r>
        <w:t>candidates.</w:t>
      </w:r>
    </w:p>
    <w:p w:rsidR="00621519" w:rsidRDefault="00145C5F">
      <w:pPr>
        <w:pStyle w:val="BodyText"/>
        <w:spacing w:before="3" w:line="256" w:lineRule="auto"/>
        <w:ind w:left="120" w:right="114"/>
      </w:pPr>
      <w:r>
        <w:t>In any case, the number of candidates invited must be sufficie</w:t>
      </w:r>
      <w:r>
        <w:t>nt to ensure fair competition.</w:t>
      </w:r>
      <w:r>
        <w:rPr>
          <w:spacing w:val="1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contracting</w:t>
      </w:r>
      <w:r>
        <w:rPr>
          <w:spacing w:val="4"/>
        </w:rPr>
        <w:t xml:space="preserve"> </w:t>
      </w:r>
      <w:r>
        <w:t>authority</w:t>
      </w:r>
      <w:r>
        <w:rPr>
          <w:spacing w:val="4"/>
        </w:rPr>
        <w:t xml:space="preserve"> </w:t>
      </w:r>
      <w:r>
        <w:t>or</w:t>
      </w:r>
      <w:r>
        <w:rPr>
          <w:spacing w:val="6"/>
        </w:rPr>
        <w:t xml:space="preserve"> </w:t>
      </w:r>
      <w:r>
        <w:t>entity</w:t>
      </w:r>
      <w:r>
        <w:rPr>
          <w:spacing w:val="4"/>
        </w:rPr>
        <w:t xml:space="preserve"> </w:t>
      </w:r>
      <w:r>
        <w:t>shall</w:t>
      </w:r>
      <w:r>
        <w:rPr>
          <w:spacing w:val="7"/>
        </w:rPr>
        <w:t xml:space="preserve"> </w:t>
      </w:r>
      <w:r>
        <w:t>invite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number</w:t>
      </w:r>
      <w:r>
        <w:rPr>
          <w:spacing w:val="5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candidates</w:t>
      </w:r>
      <w:r>
        <w:rPr>
          <w:spacing w:val="6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is</w:t>
      </w:r>
      <w:r>
        <w:rPr>
          <w:spacing w:val="7"/>
        </w:rPr>
        <w:t xml:space="preserve"> </w:t>
      </w:r>
      <w:r>
        <w:t>at</w:t>
      </w:r>
      <w:r>
        <w:rPr>
          <w:spacing w:val="7"/>
        </w:rPr>
        <w:t xml:space="preserve"> </w:t>
      </w:r>
      <w:r>
        <w:t>least</w:t>
      </w:r>
      <w:r>
        <w:rPr>
          <w:spacing w:val="7"/>
        </w:rPr>
        <w:t xml:space="preserve"> </w:t>
      </w:r>
      <w:r>
        <w:t>equal</w:t>
      </w:r>
      <w:r>
        <w:rPr>
          <w:spacing w:val="6"/>
        </w:rPr>
        <w:t xml:space="preserve"> </w:t>
      </w:r>
      <w:r>
        <w:t>to</w:t>
      </w:r>
      <w:r>
        <w:rPr>
          <w:spacing w:val="-5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minimum number.</w:t>
      </w:r>
    </w:p>
    <w:p w:rsidR="00621519" w:rsidRDefault="00145C5F">
      <w:pPr>
        <w:pStyle w:val="BodyText"/>
        <w:spacing w:line="256" w:lineRule="auto"/>
        <w:ind w:left="120" w:right="112"/>
        <w:jc w:val="both"/>
      </w:pPr>
      <w:r>
        <w:t>However, if the number of candidates who meet the selection criteria and the minimum</w:t>
      </w:r>
      <w:r>
        <w:rPr>
          <w:spacing w:val="1"/>
        </w:rPr>
        <w:t xml:space="preserve"> </w:t>
      </w:r>
      <w:r>
        <w:t>capacity</w:t>
      </w:r>
      <w:r>
        <w:rPr>
          <w:spacing w:val="1"/>
        </w:rPr>
        <w:t xml:space="preserve"> </w:t>
      </w:r>
      <w:r>
        <w:t>levels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below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minimum</w:t>
      </w:r>
      <w:r>
        <w:rPr>
          <w:spacing w:val="1"/>
        </w:rPr>
        <w:t xml:space="preserve"> </w:t>
      </w:r>
      <w:r>
        <w:t>number,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continue</w:t>
      </w:r>
      <w:r>
        <w:rPr>
          <w:spacing w:val="-2"/>
        </w:rPr>
        <w:t xml:space="preserve"> </w:t>
      </w:r>
      <w:r>
        <w:t>the procedure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inviting</w:t>
      </w:r>
      <w:r>
        <w:rPr>
          <w:spacing w:val="-2"/>
        </w:rPr>
        <w:t xml:space="preserve"> </w:t>
      </w:r>
      <w:r>
        <w:t>candidates with the required</w:t>
      </w:r>
      <w:r>
        <w:rPr>
          <w:spacing w:val="5"/>
        </w:rPr>
        <w:t xml:space="preserve"> </w:t>
      </w:r>
      <w:r>
        <w:t>capacities.</w:t>
      </w:r>
    </w:p>
    <w:p w:rsidR="00621519" w:rsidRDefault="00145C5F">
      <w:pPr>
        <w:pStyle w:val="BodyText"/>
        <w:spacing w:line="254" w:lineRule="auto"/>
        <w:ind w:left="120" w:right="121"/>
        <w:jc w:val="both"/>
      </w:pP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include</w:t>
      </w:r>
      <w:r>
        <w:rPr>
          <w:spacing w:val="1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operators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not</w:t>
      </w:r>
      <w:r>
        <w:rPr>
          <w:spacing w:val="-57"/>
        </w:rPr>
        <w:t xml:space="preserve"> </w:t>
      </w:r>
      <w:r>
        <w:t>requested</w:t>
      </w:r>
      <w:r>
        <w:rPr>
          <w:spacing w:val="-2"/>
        </w:rPr>
        <w:t xml:space="preserve"> </w:t>
      </w:r>
      <w:r>
        <w:t>to participate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candidates</w:t>
      </w:r>
      <w:r>
        <w:rPr>
          <w:spacing w:val="2"/>
        </w:rPr>
        <w:t xml:space="preserve"> </w:t>
      </w:r>
      <w:r>
        <w:t>who do</w:t>
      </w:r>
      <w:r>
        <w:rPr>
          <w:spacing w:val="-1"/>
        </w:rPr>
        <w:t xml:space="preserve"> </w:t>
      </w:r>
      <w:r>
        <w:t>not have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required</w:t>
      </w:r>
      <w:r>
        <w:rPr>
          <w:spacing w:val="5"/>
        </w:rPr>
        <w:t xml:space="preserve"> </w:t>
      </w:r>
      <w:r>
        <w:t>capacities.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1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86</w:t>
      </w:r>
    </w:p>
    <w:p w:rsidR="00621519" w:rsidRDefault="00145C5F">
      <w:pPr>
        <w:pStyle w:val="Heading1"/>
        <w:ind w:left="180"/>
      </w:pPr>
      <w:r>
        <w:t>Reducing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number</w:t>
      </w:r>
      <w:r>
        <w:rPr>
          <w:spacing w:val="-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bids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solutions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6"/>
        </w:numPr>
        <w:tabs>
          <w:tab w:val="left" w:pos="361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The contracting authorities or entities shall specify in the contract notice or in the invitation</w:t>
      </w:r>
      <w:r>
        <w:rPr>
          <w:spacing w:val="-57"/>
          <w:sz w:val="24"/>
        </w:rPr>
        <w:t xml:space="preserve"> </w:t>
      </w:r>
      <w:r>
        <w:rPr>
          <w:sz w:val="24"/>
        </w:rPr>
        <w:t>for expression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interest</w:t>
      </w:r>
      <w:r>
        <w:rPr>
          <w:spacing w:val="1"/>
          <w:sz w:val="24"/>
        </w:rPr>
        <w:t xml:space="preserve"> </w:t>
      </w:r>
      <w:r>
        <w:rPr>
          <w:sz w:val="24"/>
        </w:rPr>
        <w:t>objective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non-discriminatory criteria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rules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60"/>
          <w:sz w:val="24"/>
        </w:rPr>
        <w:t xml:space="preserve"> </w:t>
      </w:r>
      <w:r>
        <w:rPr>
          <w:sz w:val="24"/>
        </w:rPr>
        <w:t>they will</w:t>
      </w:r>
      <w:r>
        <w:rPr>
          <w:spacing w:val="-58"/>
          <w:sz w:val="24"/>
        </w:rPr>
        <w:t xml:space="preserve"> </w:t>
      </w:r>
      <w:r>
        <w:rPr>
          <w:sz w:val="24"/>
        </w:rPr>
        <w:t>apply</w:t>
      </w:r>
      <w:r>
        <w:rPr>
          <w:spacing w:val="-5"/>
          <w:sz w:val="24"/>
        </w:rPr>
        <w:t xml:space="preserve"> </w:t>
      </w:r>
      <w:r>
        <w:rPr>
          <w:sz w:val="24"/>
        </w:rPr>
        <w:t>to reduce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number</w:t>
      </w:r>
      <w:r>
        <w:rPr>
          <w:spacing w:val="-2"/>
          <w:sz w:val="24"/>
        </w:rPr>
        <w:t xml:space="preserve"> </w:t>
      </w:r>
      <w:r>
        <w:rPr>
          <w:sz w:val="24"/>
        </w:rPr>
        <w:t>of bids and solutions.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6"/>
        </w:numPr>
        <w:tabs>
          <w:tab w:val="left" w:pos="366"/>
        </w:tabs>
        <w:spacing w:line="256" w:lineRule="auto"/>
        <w:ind w:right="126" w:firstLine="0"/>
        <w:jc w:val="both"/>
        <w:rPr>
          <w:sz w:val="24"/>
        </w:rPr>
      </w:pPr>
      <w:r>
        <w:rPr>
          <w:sz w:val="24"/>
        </w:rPr>
        <w:t>If the contracting authorities or entities determine the possibility of reducing the number of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bids to be negotiated, or the possibility of reducing the </w:t>
      </w:r>
      <w:r>
        <w:rPr>
          <w:sz w:val="24"/>
        </w:rPr>
        <w:t>number of solutions to be negotiated,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-5"/>
          <w:sz w:val="24"/>
        </w:rPr>
        <w:t xml:space="preserve"> </w:t>
      </w:r>
      <w:r>
        <w:rPr>
          <w:sz w:val="24"/>
        </w:rPr>
        <w:t>must apply</w:t>
      </w:r>
      <w:r>
        <w:rPr>
          <w:spacing w:val="-5"/>
          <w:sz w:val="24"/>
        </w:rPr>
        <w:t xml:space="preserve"> </w:t>
      </w:r>
      <w:r>
        <w:rPr>
          <w:sz w:val="24"/>
        </w:rPr>
        <w:t>the contract award criteria, which</w:t>
      </w:r>
      <w:r>
        <w:rPr>
          <w:spacing w:val="2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set out in the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6"/>
        </w:numPr>
        <w:tabs>
          <w:tab w:val="left" w:pos="370"/>
        </w:tabs>
        <w:spacing w:line="254" w:lineRule="auto"/>
        <w:ind w:right="125" w:firstLine="0"/>
        <w:jc w:val="both"/>
        <w:rPr>
          <w:sz w:val="24"/>
        </w:rPr>
      </w:pPr>
      <w:r>
        <w:rPr>
          <w:sz w:val="24"/>
        </w:rPr>
        <w:t>The reduced number of bids or solutions must ensure fair competition in the final stage of</w:t>
      </w:r>
      <w:r>
        <w:rPr>
          <w:spacing w:val="1"/>
          <w:sz w:val="24"/>
        </w:rPr>
        <w:t xml:space="preserve"> </w:t>
      </w:r>
      <w:r>
        <w:rPr>
          <w:sz w:val="24"/>
        </w:rPr>
        <w:t>negotiations</w:t>
      </w:r>
      <w:r>
        <w:rPr>
          <w:spacing w:val="-1"/>
          <w:sz w:val="24"/>
        </w:rPr>
        <w:t xml:space="preserve"> </w:t>
      </w:r>
      <w:r>
        <w:rPr>
          <w:sz w:val="24"/>
        </w:rPr>
        <w:t>or dialogue.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87</w:t>
      </w:r>
    </w:p>
    <w:p w:rsidR="00621519" w:rsidRDefault="00145C5F">
      <w:pPr>
        <w:pStyle w:val="Heading1"/>
        <w:spacing w:before="22"/>
        <w:ind w:left="180"/>
      </w:pPr>
      <w:r>
        <w:t>Award</w:t>
      </w:r>
      <w:r>
        <w:rPr>
          <w:spacing w:val="-2"/>
        </w:rPr>
        <w:t xml:space="preserve"> </w:t>
      </w:r>
      <w:r>
        <w:t>criteria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5"/>
        </w:numPr>
        <w:tabs>
          <w:tab w:val="left" w:pos="373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The contracting authorities or entities shall determine the award of public contracts on the</w:t>
      </w:r>
      <w:r>
        <w:rPr>
          <w:spacing w:val="1"/>
          <w:sz w:val="24"/>
        </w:rPr>
        <w:t xml:space="preserve"> </w:t>
      </w:r>
      <w:r>
        <w:rPr>
          <w:sz w:val="24"/>
        </w:rPr>
        <w:t>basis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most economically</w:t>
      </w:r>
      <w:r>
        <w:rPr>
          <w:spacing w:val="-3"/>
          <w:sz w:val="24"/>
        </w:rPr>
        <w:t xml:space="preserve"> </w:t>
      </w:r>
      <w:r>
        <w:rPr>
          <w:sz w:val="24"/>
        </w:rPr>
        <w:t>advantageous tender.</w:t>
      </w:r>
    </w:p>
    <w:p w:rsidR="00621519" w:rsidRDefault="00621519">
      <w:pPr>
        <w:spacing w:line="25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45"/>
        </w:numPr>
        <w:tabs>
          <w:tab w:val="left" w:pos="399"/>
        </w:tabs>
        <w:spacing w:before="131" w:line="256" w:lineRule="auto"/>
        <w:ind w:right="118" w:firstLine="0"/>
        <w:jc w:val="both"/>
        <w:rPr>
          <w:sz w:val="24"/>
        </w:rPr>
      </w:pPr>
      <w:r>
        <w:rPr>
          <w:sz w:val="24"/>
        </w:rPr>
        <w:lastRenderedPageBreak/>
        <w:t>The most economically advantageous tender is identified on the basis of price or cost,</w:t>
      </w:r>
      <w:r>
        <w:rPr>
          <w:spacing w:val="1"/>
          <w:sz w:val="24"/>
        </w:rPr>
        <w:t xml:space="preserve"> </w:t>
      </w:r>
      <w:r>
        <w:rPr>
          <w:sz w:val="24"/>
        </w:rPr>
        <w:t>using the cost-effectiveness method, such as life</w:t>
      </w:r>
      <w:r>
        <w:rPr>
          <w:spacing w:val="1"/>
          <w:sz w:val="24"/>
        </w:rPr>
        <w:t xml:space="preserve"> </w:t>
      </w:r>
      <w:r>
        <w:rPr>
          <w:sz w:val="24"/>
        </w:rPr>
        <w:t>-cycle</w:t>
      </w:r>
      <w:r>
        <w:rPr>
          <w:spacing w:val="60"/>
          <w:sz w:val="24"/>
        </w:rPr>
        <w:t xml:space="preserve"> </w:t>
      </w:r>
      <w:r>
        <w:rPr>
          <w:sz w:val="24"/>
        </w:rPr>
        <w:t>costs, in accordance with Article 88</w:t>
      </w:r>
      <w:r>
        <w:rPr>
          <w:spacing w:val="1"/>
          <w:sz w:val="24"/>
        </w:rPr>
        <w:t xml:space="preserve"> </w:t>
      </w:r>
      <w:r>
        <w:rPr>
          <w:sz w:val="24"/>
        </w:rPr>
        <w:t>of this law, and may be based on the best price-quality ratio, which is ass</w:t>
      </w:r>
      <w:r>
        <w:rPr>
          <w:sz w:val="24"/>
        </w:rPr>
        <w:t>essed on the basis of</w:t>
      </w:r>
      <w:r>
        <w:rPr>
          <w:spacing w:val="-57"/>
          <w:sz w:val="24"/>
        </w:rPr>
        <w:t xml:space="preserve"> </w:t>
      </w:r>
      <w:r>
        <w:rPr>
          <w:sz w:val="24"/>
        </w:rPr>
        <w:t>criteria related to the scope of the contract in question, including quality, environmental and /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social aspects. Such criteria</w:t>
      </w:r>
      <w:r>
        <w:rPr>
          <w:spacing w:val="-2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include:</w:t>
      </w:r>
    </w:p>
    <w:p w:rsidR="00621519" w:rsidRDefault="00145C5F">
      <w:pPr>
        <w:pStyle w:val="ListParagraph"/>
        <w:numPr>
          <w:ilvl w:val="1"/>
          <w:numId w:val="45"/>
        </w:numPr>
        <w:tabs>
          <w:tab w:val="left" w:pos="1196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quality,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merits,</w:t>
      </w:r>
      <w:r>
        <w:rPr>
          <w:spacing w:val="1"/>
          <w:sz w:val="24"/>
        </w:rPr>
        <w:t xml:space="preserve"> </w:t>
      </w:r>
      <w:r>
        <w:rPr>
          <w:sz w:val="24"/>
        </w:rPr>
        <w:t>aesthetic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functional</w:t>
      </w:r>
      <w:r>
        <w:rPr>
          <w:spacing w:val="1"/>
          <w:sz w:val="24"/>
        </w:rPr>
        <w:t xml:space="preserve"> </w:t>
      </w:r>
      <w:r>
        <w:rPr>
          <w:sz w:val="24"/>
        </w:rPr>
        <w:t>characteristics,</w:t>
      </w:r>
      <w:r>
        <w:rPr>
          <w:spacing w:val="1"/>
          <w:sz w:val="24"/>
        </w:rPr>
        <w:t xml:space="preserve"> </w:t>
      </w:r>
      <w:r>
        <w:rPr>
          <w:sz w:val="24"/>
        </w:rPr>
        <w:t>accessibility, design</w:t>
      </w:r>
      <w:r>
        <w:rPr>
          <w:spacing w:val="60"/>
          <w:sz w:val="24"/>
        </w:rPr>
        <w:t xml:space="preserve"> </w:t>
      </w:r>
      <w:r>
        <w:rPr>
          <w:sz w:val="24"/>
        </w:rPr>
        <w:t>for all users, environmental and innovative characteristics, 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-1"/>
          <w:sz w:val="24"/>
        </w:rPr>
        <w:t xml:space="preserve"> </w:t>
      </w:r>
      <w:r>
        <w:rPr>
          <w:sz w:val="24"/>
        </w:rPr>
        <w:t>as its marketing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conditions;</w:t>
      </w:r>
    </w:p>
    <w:p w:rsidR="00621519" w:rsidRDefault="00145C5F">
      <w:pPr>
        <w:pStyle w:val="ListParagraph"/>
        <w:numPr>
          <w:ilvl w:val="1"/>
          <w:numId w:val="45"/>
        </w:numPr>
        <w:tabs>
          <w:tab w:val="left" w:pos="1112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organization, qualification and experience of the staff appointed to execute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 where the quality of the staff appoin</w:t>
      </w:r>
      <w:r>
        <w:rPr>
          <w:sz w:val="24"/>
        </w:rPr>
        <w:t>ted can have a significant impact on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execution level;</w:t>
      </w:r>
      <w:r>
        <w:rPr>
          <w:spacing w:val="2"/>
          <w:sz w:val="24"/>
        </w:rPr>
        <w:t xml:space="preserve"> </w:t>
      </w:r>
      <w:r>
        <w:rPr>
          <w:sz w:val="24"/>
        </w:rPr>
        <w:t>or</w:t>
      </w:r>
    </w:p>
    <w:p w:rsidR="00621519" w:rsidRDefault="00145C5F">
      <w:pPr>
        <w:pStyle w:val="ListParagraph"/>
        <w:numPr>
          <w:ilvl w:val="1"/>
          <w:numId w:val="45"/>
        </w:numPr>
        <w:tabs>
          <w:tab w:val="left" w:pos="1088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after-sales service and technical assistance, delivery terms, such as date of delivery,</w:t>
      </w:r>
      <w:r>
        <w:rPr>
          <w:spacing w:val="-57"/>
          <w:sz w:val="24"/>
        </w:rPr>
        <w:t xml:space="preserve"> </w:t>
      </w:r>
      <w:r>
        <w:rPr>
          <w:sz w:val="24"/>
        </w:rPr>
        <w:t>delivery</w:t>
      </w:r>
      <w:r>
        <w:rPr>
          <w:spacing w:val="-6"/>
          <w:sz w:val="24"/>
        </w:rPr>
        <w:t xml:space="preserve"> </w:t>
      </w:r>
      <w:r>
        <w:rPr>
          <w:sz w:val="24"/>
        </w:rPr>
        <w:t>process and delivery</w:t>
      </w:r>
      <w:r>
        <w:rPr>
          <w:spacing w:val="-5"/>
          <w:sz w:val="24"/>
        </w:rPr>
        <w:t xml:space="preserve"> </w:t>
      </w:r>
      <w:r>
        <w:rPr>
          <w:sz w:val="24"/>
        </w:rPr>
        <w:t>period or</w:t>
      </w:r>
      <w:r>
        <w:rPr>
          <w:spacing w:val="1"/>
          <w:sz w:val="24"/>
        </w:rPr>
        <w:t xml:space="preserve"> </w:t>
      </w:r>
      <w:r>
        <w:rPr>
          <w:sz w:val="24"/>
        </w:rPr>
        <w:t>completion period.</w:t>
      </w:r>
    </w:p>
    <w:p w:rsidR="00621519" w:rsidRDefault="00145C5F">
      <w:pPr>
        <w:pStyle w:val="BodyText"/>
        <w:spacing w:line="256" w:lineRule="auto"/>
        <w:ind w:left="840" w:right="126"/>
        <w:jc w:val="both"/>
      </w:pPr>
      <w:r>
        <w:t>The cost element can also take the form</w:t>
      </w:r>
      <w:r>
        <w:t xml:space="preserve"> of a fixed price or cost, on the basis of which</w:t>
      </w:r>
      <w:r>
        <w:rPr>
          <w:spacing w:val="1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operators will compete</w:t>
      </w:r>
      <w:r>
        <w:rPr>
          <w:spacing w:val="-1"/>
        </w:rPr>
        <w:t xml:space="preserve"> </w:t>
      </w:r>
      <w:r>
        <w:t>only</w:t>
      </w:r>
      <w:r>
        <w:rPr>
          <w:spacing w:val="-5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quality</w:t>
      </w:r>
      <w:r>
        <w:rPr>
          <w:spacing w:val="-4"/>
        </w:rPr>
        <w:t xml:space="preserve"> </w:t>
      </w:r>
      <w:r>
        <w:t>criteria.</w:t>
      </w:r>
    </w:p>
    <w:p w:rsidR="00621519" w:rsidRDefault="00621519">
      <w:pPr>
        <w:pStyle w:val="BodyText"/>
        <w:spacing w:before="4"/>
      </w:pPr>
    </w:p>
    <w:p w:rsidR="00621519" w:rsidRDefault="00145C5F">
      <w:pPr>
        <w:pStyle w:val="ListParagraph"/>
        <w:numPr>
          <w:ilvl w:val="0"/>
          <w:numId w:val="45"/>
        </w:numPr>
        <w:tabs>
          <w:tab w:val="left" w:pos="385"/>
        </w:tabs>
        <w:spacing w:line="256" w:lineRule="auto"/>
        <w:ind w:right="111" w:firstLine="0"/>
        <w:jc w:val="both"/>
        <w:rPr>
          <w:sz w:val="24"/>
        </w:rPr>
      </w:pPr>
      <w:r>
        <w:rPr>
          <w:sz w:val="24"/>
        </w:rPr>
        <w:t>The contract award criteria are considered to be related to the contract</w:t>
      </w:r>
      <w:r>
        <w:rPr>
          <w:spacing w:val="60"/>
          <w:sz w:val="24"/>
        </w:rPr>
        <w:t xml:space="preserve"> </w:t>
      </w:r>
      <w:r>
        <w:rPr>
          <w:sz w:val="24"/>
        </w:rPr>
        <w:t>scope, when they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are related to the works, supplies or services that will </w:t>
      </w:r>
      <w:r>
        <w:rPr>
          <w:sz w:val="24"/>
        </w:rPr>
        <w:t>be provided in implementation of that</w:t>
      </w:r>
      <w:r>
        <w:rPr>
          <w:spacing w:val="1"/>
          <w:sz w:val="24"/>
        </w:rPr>
        <w:t xml:space="preserve"> </w:t>
      </w:r>
      <w:r>
        <w:rPr>
          <w:sz w:val="24"/>
        </w:rPr>
        <w:t>contract in every direction and at every stage of their life cycle, including factors that are part</w:t>
      </w:r>
      <w:r>
        <w:rPr>
          <w:spacing w:val="1"/>
          <w:sz w:val="24"/>
        </w:rPr>
        <w:t xml:space="preserve"> </w:t>
      </w:r>
      <w:r>
        <w:rPr>
          <w:sz w:val="24"/>
        </w:rPr>
        <w:t>of:</w:t>
      </w:r>
    </w:p>
    <w:p w:rsidR="00621519" w:rsidRDefault="00145C5F">
      <w:pPr>
        <w:pStyle w:val="ListParagraph"/>
        <w:numPr>
          <w:ilvl w:val="1"/>
          <w:numId w:val="45"/>
        </w:numPr>
        <w:tabs>
          <w:tab w:val="left" w:pos="1095"/>
        </w:tabs>
        <w:spacing w:line="254" w:lineRule="auto"/>
        <w:ind w:right="122" w:firstLine="0"/>
        <w:rPr>
          <w:sz w:val="24"/>
        </w:rPr>
      </w:pP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specific</w:t>
      </w:r>
      <w:r>
        <w:rPr>
          <w:spacing w:val="8"/>
          <w:sz w:val="24"/>
        </w:rPr>
        <w:t xml:space="preserve"> </w:t>
      </w:r>
      <w:r>
        <w:rPr>
          <w:sz w:val="24"/>
        </w:rPr>
        <w:t>process</w:t>
      </w:r>
      <w:r>
        <w:rPr>
          <w:spacing w:val="9"/>
          <w:sz w:val="24"/>
        </w:rPr>
        <w:t xml:space="preserve"> </w:t>
      </w:r>
      <w:r>
        <w:rPr>
          <w:sz w:val="24"/>
        </w:rPr>
        <w:t>of</w:t>
      </w:r>
      <w:r>
        <w:rPr>
          <w:spacing w:val="10"/>
          <w:sz w:val="24"/>
        </w:rPr>
        <w:t xml:space="preserve"> </w:t>
      </w:r>
      <w:r>
        <w:rPr>
          <w:sz w:val="24"/>
        </w:rPr>
        <w:t>production,</w:t>
      </w:r>
      <w:r>
        <w:rPr>
          <w:spacing w:val="9"/>
          <w:sz w:val="24"/>
        </w:rPr>
        <w:t xml:space="preserve"> </w:t>
      </w:r>
      <w:r>
        <w:rPr>
          <w:sz w:val="24"/>
        </w:rPr>
        <w:t>supply</w:t>
      </w:r>
      <w:r>
        <w:rPr>
          <w:spacing w:val="4"/>
          <w:sz w:val="24"/>
        </w:rPr>
        <w:t xml:space="preserve"> </w:t>
      </w:r>
      <w:r>
        <w:rPr>
          <w:sz w:val="24"/>
        </w:rPr>
        <w:t>or</w:t>
      </w:r>
      <w:r>
        <w:rPr>
          <w:spacing w:val="8"/>
          <w:sz w:val="24"/>
        </w:rPr>
        <w:t xml:space="preserve"> </w:t>
      </w:r>
      <w:r>
        <w:rPr>
          <w:sz w:val="24"/>
        </w:rPr>
        <w:t>marketing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8"/>
          <w:sz w:val="24"/>
        </w:rPr>
        <w:t xml:space="preserve"> </w:t>
      </w:r>
      <w:r>
        <w:rPr>
          <w:sz w:val="24"/>
        </w:rPr>
        <w:t>those</w:t>
      </w:r>
      <w:r>
        <w:rPr>
          <w:spacing w:val="11"/>
          <w:sz w:val="24"/>
        </w:rPr>
        <w:t xml:space="preserve"> </w:t>
      </w:r>
      <w:r>
        <w:rPr>
          <w:sz w:val="24"/>
        </w:rPr>
        <w:t>works,</w:t>
      </w:r>
      <w:r>
        <w:rPr>
          <w:spacing w:val="12"/>
          <w:sz w:val="24"/>
        </w:rPr>
        <w:t xml:space="preserve"> </w:t>
      </w:r>
      <w:r>
        <w:rPr>
          <w:sz w:val="24"/>
        </w:rPr>
        <w:t>supplies</w:t>
      </w:r>
      <w:r>
        <w:rPr>
          <w:spacing w:val="9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services;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</w:p>
    <w:p w:rsidR="00621519" w:rsidRDefault="00145C5F">
      <w:pPr>
        <w:pStyle w:val="ListParagraph"/>
        <w:numPr>
          <w:ilvl w:val="1"/>
          <w:numId w:val="45"/>
        </w:numPr>
        <w:tabs>
          <w:tab w:val="left" w:pos="1105"/>
        </w:tabs>
        <w:spacing w:line="256" w:lineRule="auto"/>
        <w:ind w:right="116" w:firstLine="0"/>
        <w:rPr>
          <w:sz w:val="24"/>
        </w:rPr>
      </w:pPr>
      <w:r>
        <w:rPr>
          <w:sz w:val="24"/>
        </w:rPr>
        <w:t>a</w:t>
      </w:r>
      <w:r>
        <w:rPr>
          <w:spacing w:val="2"/>
          <w:sz w:val="24"/>
        </w:rPr>
        <w:t xml:space="preserve"> </w:t>
      </w:r>
      <w:r>
        <w:rPr>
          <w:sz w:val="24"/>
        </w:rPr>
        <w:t>specific</w:t>
      </w:r>
      <w:r>
        <w:rPr>
          <w:spacing w:val="2"/>
          <w:sz w:val="24"/>
        </w:rPr>
        <w:t xml:space="preserve"> </w:t>
      </w:r>
      <w:r>
        <w:rPr>
          <w:sz w:val="24"/>
        </w:rPr>
        <w:t>process,</w:t>
      </w:r>
      <w:r>
        <w:rPr>
          <w:spacing w:val="4"/>
          <w:sz w:val="24"/>
        </w:rPr>
        <w:t xml:space="preserve"> </w:t>
      </w:r>
      <w:r>
        <w:rPr>
          <w:sz w:val="24"/>
        </w:rPr>
        <w:t>for</w:t>
      </w:r>
      <w:r>
        <w:rPr>
          <w:spacing w:val="4"/>
          <w:sz w:val="24"/>
        </w:rPr>
        <w:t xml:space="preserve"> </w:t>
      </w:r>
      <w:r>
        <w:rPr>
          <w:sz w:val="24"/>
        </w:rPr>
        <w:t>another</w:t>
      </w:r>
      <w:r>
        <w:rPr>
          <w:spacing w:val="2"/>
          <w:sz w:val="24"/>
        </w:rPr>
        <w:t xml:space="preserve"> </w:t>
      </w:r>
      <w:r>
        <w:rPr>
          <w:sz w:val="24"/>
        </w:rPr>
        <w:t>stage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their</w:t>
      </w:r>
      <w:r>
        <w:rPr>
          <w:spacing w:val="2"/>
          <w:sz w:val="24"/>
        </w:rPr>
        <w:t xml:space="preserve"> </w:t>
      </w:r>
      <w:r>
        <w:rPr>
          <w:sz w:val="24"/>
        </w:rPr>
        <w:t>life</w:t>
      </w:r>
      <w:r>
        <w:rPr>
          <w:spacing w:val="8"/>
          <w:sz w:val="24"/>
        </w:rPr>
        <w:t xml:space="preserve"> </w:t>
      </w:r>
      <w:r>
        <w:rPr>
          <w:sz w:val="24"/>
        </w:rPr>
        <w:t>-cycle,</w:t>
      </w:r>
      <w:r>
        <w:rPr>
          <w:spacing w:val="3"/>
          <w:sz w:val="24"/>
        </w:rPr>
        <w:t xml:space="preserve"> </w:t>
      </w:r>
      <w:r>
        <w:rPr>
          <w:sz w:val="24"/>
        </w:rPr>
        <w:t>even</w:t>
      </w:r>
      <w:r>
        <w:rPr>
          <w:spacing w:val="3"/>
          <w:sz w:val="24"/>
        </w:rPr>
        <w:t xml:space="preserve"> </w:t>
      </w:r>
      <w:r>
        <w:rPr>
          <w:sz w:val="24"/>
        </w:rPr>
        <w:t>when</w:t>
      </w:r>
      <w:r>
        <w:rPr>
          <w:spacing w:val="3"/>
          <w:sz w:val="24"/>
        </w:rPr>
        <w:t xml:space="preserve"> </w:t>
      </w:r>
      <w:r>
        <w:rPr>
          <w:sz w:val="24"/>
        </w:rPr>
        <w:t>these</w:t>
      </w:r>
      <w:r>
        <w:rPr>
          <w:spacing w:val="4"/>
          <w:sz w:val="24"/>
        </w:rPr>
        <w:t xml:space="preserve"> </w:t>
      </w:r>
      <w:r>
        <w:rPr>
          <w:sz w:val="24"/>
        </w:rPr>
        <w:t>factors</w:t>
      </w:r>
      <w:r>
        <w:rPr>
          <w:spacing w:val="6"/>
          <w:sz w:val="24"/>
        </w:rPr>
        <w:t xml:space="preserve"> </w:t>
      </w:r>
      <w:r>
        <w:rPr>
          <w:sz w:val="24"/>
        </w:rPr>
        <w:t>are</w:t>
      </w:r>
      <w:r>
        <w:rPr>
          <w:spacing w:val="-57"/>
          <w:sz w:val="24"/>
        </w:rPr>
        <w:t xml:space="preserve"> </w:t>
      </w:r>
      <w:r>
        <w:rPr>
          <w:sz w:val="24"/>
        </w:rPr>
        <w:t>not</w:t>
      </w:r>
    </w:p>
    <w:p w:rsidR="00621519" w:rsidRDefault="00145C5F">
      <w:pPr>
        <w:pStyle w:val="BodyText"/>
        <w:spacing w:line="273" w:lineRule="exact"/>
        <w:ind w:left="840"/>
      </w:pPr>
      <w:r>
        <w:t>part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essential</w:t>
      </w:r>
      <w:r>
        <w:rPr>
          <w:spacing w:val="-1"/>
        </w:rPr>
        <w:t xml:space="preserve"> </w:t>
      </w:r>
      <w:r>
        <w:t>substance.</w:t>
      </w:r>
    </w:p>
    <w:p w:rsidR="00621519" w:rsidRDefault="00621519">
      <w:pPr>
        <w:pStyle w:val="BodyText"/>
        <w:spacing w:before="5"/>
        <w:rPr>
          <w:sz w:val="27"/>
        </w:rPr>
      </w:pPr>
    </w:p>
    <w:p w:rsidR="00621519" w:rsidRDefault="00145C5F">
      <w:pPr>
        <w:pStyle w:val="ListParagraph"/>
        <w:numPr>
          <w:ilvl w:val="0"/>
          <w:numId w:val="45"/>
        </w:numPr>
        <w:tabs>
          <w:tab w:val="left" w:pos="38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 award criteria do not confer the contracting authority or entity an unlimited</w:t>
      </w:r>
      <w:r>
        <w:rPr>
          <w:spacing w:val="1"/>
          <w:sz w:val="24"/>
        </w:rPr>
        <w:t xml:space="preserve"> </w:t>
      </w:r>
      <w:r>
        <w:rPr>
          <w:sz w:val="24"/>
        </w:rPr>
        <w:t>freedom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choice.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1"/>
          <w:sz w:val="24"/>
        </w:rPr>
        <w:t xml:space="preserve"> </w:t>
      </w:r>
      <w:r>
        <w:rPr>
          <w:sz w:val="24"/>
        </w:rPr>
        <w:t>guarantee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possibility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effective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accompanied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specifications,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allow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bidders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verified to assess whether the bids meet the contract award criteria. In case of doubt,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authorities or entitie</w:t>
      </w:r>
      <w:r>
        <w:rPr>
          <w:sz w:val="24"/>
        </w:rPr>
        <w:t>s shall verify the accuracy of the information and evidence</w:t>
      </w:r>
      <w:r>
        <w:rPr>
          <w:spacing w:val="1"/>
          <w:sz w:val="24"/>
        </w:rPr>
        <w:t xml:space="preserve"> </w:t>
      </w:r>
      <w:r>
        <w:rPr>
          <w:sz w:val="24"/>
        </w:rPr>
        <w:t>presented by</w:t>
      </w:r>
      <w:r>
        <w:rPr>
          <w:spacing w:val="-5"/>
          <w:sz w:val="24"/>
        </w:rPr>
        <w:t xml:space="preserve"> </w:t>
      </w:r>
      <w:r>
        <w:rPr>
          <w:sz w:val="24"/>
        </w:rPr>
        <w:t>the bidders.</w:t>
      </w:r>
    </w:p>
    <w:p w:rsidR="00621519" w:rsidRDefault="00621519">
      <w:pPr>
        <w:pStyle w:val="BodyText"/>
        <w:spacing w:before="11"/>
      </w:pPr>
    </w:p>
    <w:p w:rsidR="00621519" w:rsidRDefault="00145C5F">
      <w:pPr>
        <w:pStyle w:val="ListParagraph"/>
        <w:numPr>
          <w:ilvl w:val="0"/>
          <w:numId w:val="45"/>
        </w:numPr>
        <w:tabs>
          <w:tab w:val="left" w:pos="399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authority or entity shall specify in the tender documents the degree of</w:t>
      </w:r>
      <w:r>
        <w:rPr>
          <w:spacing w:val="1"/>
          <w:sz w:val="24"/>
        </w:rPr>
        <w:t xml:space="preserve"> </w:t>
      </w:r>
      <w:r>
        <w:rPr>
          <w:sz w:val="24"/>
        </w:rPr>
        <w:t>relative weight allocated to each set criterion selected to determine the most ec</w:t>
      </w:r>
      <w:r>
        <w:rPr>
          <w:sz w:val="24"/>
        </w:rPr>
        <w:t>onomically</w:t>
      </w:r>
      <w:r>
        <w:rPr>
          <w:spacing w:val="1"/>
          <w:sz w:val="24"/>
        </w:rPr>
        <w:t xml:space="preserve"> </w:t>
      </w:r>
      <w:r>
        <w:rPr>
          <w:sz w:val="24"/>
        </w:rPr>
        <w:t>advantageous</w:t>
      </w:r>
      <w:r>
        <w:rPr>
          <w:spacing w:val="-1"/>
          <w:sz w:val="24"/>
        </w:rPr>
        <w:t xml:space="preserve"> </w:t>
      </w:r>
      <w:r>
        <w:rPr>
          <w:sz w:val="24"/>
        </w:rPr>
        <w:t>tender, unless this is</w:t>
      </w:r>
      <w:r>
        <w:rPr>
          <w:spacing w:val="-1"/>
          <w:sz w:val="24"/>
        </w:rPr>
        <w:t xml:space="preserve"> </w:t>
      </w:r>
      <w:r>
        <w:rPr>
          <w:sz w:val="24"/>
        </w:rPr>
        <w:t>identified only</w:t>
      </w:r>
      <w:r>
        <w:rPr>
          <w:spacing w:val="-6"/>
          <w:sz w:val="24"/>
        </w:rPr>
        <w:t xml:space="preserve"> </w:t>
      </w:r>
      <w:r>
        <w:rPr>
          <w:sz w:val="24"/>
        </w:rPr>
        <w:t>on the</w:t>
      </w:r>
      <w:r>
        <w:rPr>
          <w:spacing w:val="-1"/>
          <w:sz w:val="24"/>
        </w:rPr>
        <w:t xml:space="preserve"> </w:t>
      </w:r>
      <w:r>
        <w:rPr>
          <w:sz w:val="24"/>
        </w:rPr>
        <w:t>basis of price.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If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determination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degree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weight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possible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objective</w:t>
      </w:r>
      <w:r>
        <w:rPr>
          <w:spacing w:val="1"/>
        </w:rPr>
        <w:t xml:space="preserve"> </w:t>
      </w:r>
      <w:r>
        <w:t>reasons,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 authority or entity shall present the criteria ranked by their weight in descending</w:t>
      </w:r>
      <w:r>
        <w:rPr>
          <w:spacing w:val="1"/>
        </w:rPr>
        <w:t xml:space="preserve"> </w:t>
      </w:r>
      <w:r>
        <w:t>order.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1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88</w:t>
      </w:r>
    </w:p>
    <w:p w:rsidR="00621519" w:rsidRDefault="00145C5F">
      <w:pPr>
        <w:pStyle w:val="Heading1"/>
        <w:spacing w:before="21"/>
      </w:pPr>
      <w:r>
        <w:t>Calculation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life</w:t>
      </w:r>
      <w:r>
        <w:rPr>
          <w:spacing w:val="-1"/>
        </w:rPr>
        <w:t xml:space="preserve"> </w:t>
      </w:r>
      <w:r>
        <w:t>-cycle</w:t>
      </w:r>
      <w:r>
        <w:rPr>
          <w:spacing w:val="-2"/>
        </w:rPr>
        <w:t xml:space="preserve"> </w:t>
      </w:r>
      <w:r>
        <w:t>costs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4"/>
        </w:numPr>
        <w:tabs>
          <w:tab w:val="left" w:pos="366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Calculation of life cycle costs covers, if possible, all or part of the following costs over the</w:t>
      </w:r>
      <w:r>
        <w:rPr>
          <w:spacing w:val="1"/>
          <w:sz w:val="24"/>
        </w:rPr>
        <w:t xml:space="preserve"> </w:t>
      </w:r>
      <w:r>
        <w:rPr>
          <w:sz w:val="24"/>
        </w:rPr>
        <w:t>life</w:t>
      </w:r>
      <w:r>
        <w:rPr>
          <w:spacing w:val="-3"/>
          <w:sz w:val="24"/>
        </w:rPr>
        <w:t xml:space="preserve"> </w:t>
      </w:r>
      <w:r>
        <w:rPr>
          <w:sz w:val="24"/>
        </w:rPr>
        <w:t>cycle of a</w:t>
      </w:r>
      <w:r>
        <w:rPr>
          <w:spacing w:val="-2"/>
          <w:sz w:val="24"/>
        </w:rPr>
        <w:t xml:space="preserve"> </w:t>
      </w:r>
      <w:r>
        <w:rPr>
          <w:sz w:val="24"/>
        </w:rPr>
        <w:t>product, service</w:t>
      </w:r>
      <w:r>
        <w:rPr>
          <w:spacing w:val="-1"/>
          <w:sz w:val="24"/>
        </w:rPr>
        <w:t xml:space="preserve"> </w:t>
      </w:r>
      <w:r>
        <w:rPr>
          <w:sz w:val="24"/>
        </w:rPr>
        <w:t>or works:</w:t>
      </w:r>
    </w:p>
    <w:p w:rsidR="00621519" w:rsidRDefault="00621519">
      <w:pPr>
        <w:spacing w:line="254" w:lineRule="auto"/>
        <w:jc w:val="both"/>
        <w:rPr>
          <w:sz w:val="24"/>
        </w:rPr>
        <w:sectPr w:rsidR="00621519">
          <w:pgSz w:w="11910" w:h="16840"/>
          <w:pgMar w:top="158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44"/>
        </w:numPr>
        <w:tabs>
          <w:tab w:val="left" w:pos="1086"/>
        </w:tabs>
        <w:spacing w:before="76"/>
        <w:rPr>
          <w:sz w:val="24"/>
        </w:rPr>
      </w:pPr>
      <w:r>
        <w:rPr>
          <w:sz w:val="24"/>
        </w:rPr>
        <w:lastRenderedPageBreak/>
        <w:t>costs covered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entity</w:t>
      </w:r>
      <w:r>
        <w:rPr>
          <w:spacing w:val="-8"/>
          <w:sz w:val="24"/>
        </w:rPr>
        <w:t xml:space="preserve"> </w:t>
      </w:r>
      <w:r>
        <w:rPr>
          <w:sz w:val="24"/>
        </w:rPr>
        <w:t>or other</w:t>
      </w:r>
      <w:r>
        <w:rPr>
          <w:spacing w:val="1"/>
          <w:sz w:val="24"/>
        </w:rPr>
        <w:t xml:space="preserve"> </w:t>
      </w:r>
      <w:r>
        <w:rPr>
          <w:sz w:val="24"/>
        </w:rPr>
        <w:t>users, such as:</w:t>
      </w:r>
    </w:p>
    <w:p w:rsidR="00621519" w:rsidRDefault="00145C5F">
      <w:pPr>
        <w:pStyle w:val="ListParagraph"/>
        <w:numPr>
          <w:ilvl w:val="2"/>
          <w:numId w:val="44"/>
        </w:numPr>
        <w:tabs>
          <w:tab w:val="left" w:pos="1748"/>
        </w:tabs>
        <w:spacing w:before="19"/>
        <w:ind w:hanging="188"/>
        <w:rPr>
          <w:sz w:val="24"/>
        </w:rPr>
      </w:pPr>
      <w:r>
        <w:rPr>
          <w:sz w:val="24"/>
        </w:rPr>
        <w:t>costs</w:t>
      </w:r>
      <w:r>
        <w:rPr>
          <w:spacing w:val="-1"/>
          <w:sz w:val="24"/>
        </w:rPr>
        <w:t xml:space="preserve"> </w:t>
      </w:r>
      <w:r>
        <w:rPr>
          <w:sz w:val="24"/>
        </w:rPr>
        <w:t>associated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purchase;</w:t>
      </w:r>
    </w:p>
    <w:p w:rsidR="00621519" w:rsidRDefault="00145C5F">
      <w:pPr>
        <w:pStyle w:val="ListParagraph"/>
        <w:numPr>
          <w:ilvl w:val="2"/>
          <w:numId w:val="44"/>
        </w:numPr>
        <w:tabs>
          <w:tab w:val="left" w:pos="1815"/>
        </w:tabs>
        <w:spacing w:before="17"/>
        <w:ind w:left="1814" w:hanging="255"/>
        <w:rPr>
          <w:sz w:val="24"/>
        </w:rPr>
      </w:pPr>
      <w:r>
        <w:rPr>
          <w:sz w:val="24"/>
        </w:rPr>
        <w:t>usage costs, such</w:t>
      </w:r>
      <w:r>
        <w:rPr>
          <w:spacing w:val="-1"/>
          <w:sz w:val="24"/>
        </w:rPr>
        <w:t xml:space="preserve"> </w:t>
      </w:r>
      <w:r>
        <w:rPr>
          <w:sz w:val="24"/>
        </w:rPr>
        <w:t>as energy</w:t>
      </w:r>
      <w:r>
        <w:rPr>
          <w:spacing w:val="-5"/>
          <w:sz w:val="24"/>
        </w:rPr>
        <w:t xml:space="preserve"> </w:t>
      </w:r>
      <w:r>
        <w:rPr>
          <w:sz w:val="24"/>
        </w:rPr>
        <w:t>consumption</w:t>
      </w:r>
      <w:r>
        <w:rPr>
          <w:spacing w:val="-1"/>
          <w:sz w:val="24"/>
        </w:rPr>
        <w:t xml:space="preserve"> </w:t>
      </w:r>
      <w:r>
        <w:rPr>
          <w:sz w:val="24"/>
        </w:rPr>
        <w:t>and other sources;</w:t>
      </w:r>
    </w:p>
    <w:p w:rsidR="00621519" w:rsidRDefault="00145C5F">
      <w:pPr>
        <w:pStyle w:val="ListParagraph"/>
        <w:numPr>
          <w:ilvl w:val="2"/>
          <w:numId w:val="44"/>
        </w:numPr>
        <w:tabs>
          <w:tab w:val="left" w:pos="1882"/>
        </w:tabs>
        <w:spacing w:before="19"/>
        <w:ind w:left="1881" w:hanging="322"/>
        <w:rPr>
          <w:sz w:val="24"/>
        </w:rPr>
      </w:pPr>
      <w:r>
        <w:rPr>
          <w:sz w:val="24"/>
        </w:rPr>
        <w:t>maintenance</w:t>
      </w:r>
      <w:r>
        <w:rPr>
          <w:spacing w:val="-4"/>
          <w:sz w:val="24"/>
        </w:rPr>
        <w:t xml:space="preserve"> </w:t>
      </w:r>
      <w:r>
        <w:rPr>
          <w:sz w:val="24"/>
        </w:rPr>
        <w:t>costs;</w:t>
      </w:r>
    </w:p>
    <w:p w:rsidR="00621519" w:rsidRDefault="00145C5F">
      <w:pPr>
        <w:pStyle w:val="ListParagraph"/>
        <w:numPr>
          <w:ilvl w:val="2"/>
          <w:numId w:val="44"/>
        </w:numPr>
        <w:tabs>
          <w:tab w:val="left" w:pos="1868"/>
        </w:tabs>
        <w:spacing w:before="20"/>
        <w:ind w:left="1867" w:hanging="308"/>
        <w:rPr>
          <w:sz w:val="24"/>
        </w:rPr>
      </w:pPr>
      <w:r>
        <w:rPr>
          <w:sz w:val="24"/>
        </w:rPr>
        <w:t>end-of-life</w:t>
      </w:r>
      <w:r>
        <w:rPr>
          <w:spacing w:val="-2"/>
          <w:sz w:val="24"/>
        </w:rPr>
        <w:t xml:space="preserve"> </w:t>
      </w:r>
      <w:r>
        <w:rPr>
          <w:sz w:val="24"/>
        </w:rPr>
        <w:t>costs,</w:t>
      </w:r>
      <w:r>
        <w:rPr>
          <w:spacing w:val="-1"/>
          <w:sz w:val="24"/>
        </w:rPr>
        <w:t xml:space="preserve"> </w:t>
      </w:r>
      <w:r>
        <w:rPr>
          <w:sz w:val="24"/>
        </w:rPr>
        <w:t>such as</w:t>
      </w:r>
      <w:r>
        <w:rPr>
          <w:spacing w:val="-1"/>
          <w:sz w:val="24"/>
        </w:rPr>
        <w:t xml:space="preserve"> </w:t>
      </w:r>
      <w:r>
        <w:rPr>
          <w:sz w:val="24"/>
        </w:rPr>
        <w:t>collection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recycling</w:t>
      </w:r>
      <w:r>
        <w:rPr>
          <w:spacing w:val="-4"/>
          <w:sz w:val="24"/>
        </w:rPr>
        <w:t xml:space="preserve"> </w:t>
      </w:r>
      <w:r>
        <w:rPr>
          <w:sz w:val="24"/>
        </w:rPr>
        <w:t>costs.</w:t>
      </w:r>
    </w:p>
    <w:p w:rsidR="00621519" w:rsidRDefault="00145C5F">
      <w:pPr>
        <w:pStyle w:val="ListParagraph"/>
        <w:numPr>
          <w:ilvl w:val="1"/>
          <w:numId w:val="44"/>
        </w:numPr>
        <w:tabs>
          <w:tab w:val="left" w:pos="1114"/>
        </w:tabs>
        <w:spacing w:before="16" w:line="256" w:lineRule="auto"/>
        <w:ind w:left="840" w:right="115" w:firstLine="0"/>
        <w:jc w:val="both"/>
        <w:rPr>
          <w:sz w:val="24"/>
        </w:rPr>
      </w:pPr>
      <w:r>
        <w:rPr>
          <w:sz w:val="24"/>
        </w:rPr>
        <w:t>costs on secondary environmental impacts related to the product, service or works</w:t>
      </w:r>
      <w:r>
        <w:rPr>
          <w:spacing w:val="1"/>
          <w:sz w:val="24"/>
        </w:rPr>
        <w:t xml:space="preserve"> </w:t>
      </w:r>
      <w:r>
        <w:rPr>
          <w:sz w:val="24"/>
        </w:rPr>
        <w:t>during their life cycle, provided that their monetary value can be determined and</w:t>
      </w:r>
      <w:r>
        <w:rPr>
          <w:spacing w:val="1"/>
          <w:sz w:val="24"/>
        </w:rPr>
        <w:t xml:space="preserve"> </w:t>
      </w:r>
      <w:r>
        <w:rPr>
          <w:sz w:val="24"/>
        </w:rPr>
        <w:t>verified. These costs may include</w:t>
      </w:r>
      <w:r>
        <w:rPr>
          <w:sz w:val="24"/>
        </w:rPr>
        <w:t xml:space="preserve"> the cost of emitting greenhouse gases and other</w:t>
      </w:r>
      <w:r>
        <w:rPr>
          <w:spacing w:val="1"/>
          <w:sz w:val="24"/>
        </w:rPr>
        <w:t xml:space="preserve"> </w:t>
      </w:r>
      <w:r>
        <w:rPr>
          <w:sz w:val="24"/>
        </w:rPr>
        <w:t>pollutant</w:t>
      </w:r>
      <w:r>
        <w:rPr>
          <w:spacing w:val="-1"/>
          <w:sz w:val="24"/>
        </w:rPr>
        <w:t xml:space="preserve"> </w:t>
      </w:r>
      <w:r>
        <w:rPr>
          <w:sz w:val="24"/>
        </w:rPr>
        <w:t>emissions and other</w:t>
      </w:r>
      <w:r>
        <w:rPr>
          <w:spacing w:val="-3"/>
          <w:sz w:val="24"/>
        </w:rPr>
        <w:t xml:space="preserve"> </w:t>
      </w:r>
      <w:r>
        <w:rPr>
          <w:sz w:val="24"/>
        </w:rPr>
        <w:t>costs of mitigating</w:t>
      </w:r>
      <w:r>
        <w:rPr>
          <w:spacing w:val="-3"/>
          <w:sz w:val="24"/>
        </w:rPr>
        <w:t xml:space="preserve"> </w:t>
      </w:r>
      <w:r>
        <w:rPr>
          <w:sz w:val="24"/>
        </w:rPr>
        <w:t>climate</w:t>
      </w:r>
      <w:r>
        <w:rPr>
          <w:spacing w:val="-1"/>
          <w:sz w:val="24"/>
        </w:rPr>
        <w:t xml:space="preserve"> </w:t>
      </w:r>
      <w:r>
        <w:rPr>
          <w:sz w:val="24"/>
        </w:rPr>
        <w:t>change.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4"/>
        </w:numPr>
        <w:tabs>
          <w:tab w:val="left" w:pos="363"/>
        </w:tabs>
        <w:ind w:left="362" w:hanging="243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2"/>
          <w:sz w:val="24"/>
        </w:rPr>
        <w:t xml:space="preserve"> </w:t>
      </w:r>
      <w:r>
        <w:rPr>
          <w:sz w:val="24"/>
        </w:rPr>
        <w:t>authorities</w:t>
      </w:r>
      <w:r>
        <w:rPr>
          <w:spacing w:val="2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4"/>
          <w:sz w:val="24"/>
        </w:rPr>
        <w:t xml:space="preserve"> </w:t>
      </w:r>
      <w:r>
        <w:rPr>
          <w:sz w:val="24"/>
        </w:rPr>
        <w:t>estimate</w:t>
      </w:r>
      <w:r>
        <w:rPr>
          <w:spacing w:val="1"/>
          <w:sz w:val="24"/>
        </w:rPr>
        <w:t xml:space="preserve"> </w:t>
      </w:r>
      <w:r>
        <w:rPr>
          <w:sz w:val="24"/>
        </w:rPr>
        <w:t>costs</w:t>
      </w:r>
      <w:r>
        <w:rPr>
          <w:spacing w:val="1"/>
          <w:sz w:val="24"/>
        </w:rPr>
        <w:t xml:space="preserve"> </w:t>
      </w:r>
      <w:r>
        <w:rPr>
          <w:sz w:val="24"/>
        </w:rPr>
        <w:t>using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method</w:t>
      </w:r>
      <w:r>
        <w:rPr>
          <w:spacing w:val="4"/>
          <w:sz w:val="24"/>
        </w:rPr>
        <w:t xml:space="preserve"> </w:t>
      </w:r>
      <w:r>
        <w:rPr>
          <w:sz w:val="24"/>
        </w:rPr>
        <w:t>for calculating</w:t>
      </w:r>
      <w:r>
        <w:rPr>
          <w:spacing w:val="-1"/>
          <w:sz w:val="24"/>
        </w:rPr>
        <w:t xml:space="preserve"> </w:t>
      </w:r>
      <w:r>
        <w:rPr>
          <w:sz w:val="24"/>
        </w:rPr>
        <w:t>life</w:t>
      </w:r>
    </w:p>
    <w:p w:rsidR="00621519" w:rsidRDefault="00145C5F">
      <w:pPr>
        <w:pStyle w:val="BodyText"/>
        <w:spacing w:before="17" w:line="256" w:lineRule="auto"/>
        <w:ind w:left="120" w:right="116"/>
        <w:jc w:val="both"/>
      </w:pPr>
      <w:r>
        <w:t>-cycle costs, they shall specify in the tender</w:t>
      </w:r>
      <w:r>
        <w:t xml:space="preserve"> documents the data to be provided by the bidders</w:t>
      </w:r>
      <w:r>
        <w:rPr>
          <w:spacing w:val="1"/>
        </w:rPr>
        <w:t xml:space="preserve"> </w:t>
      </w:r>
      <w:r>
        <w:t>and the method to be used by the contracting authority or entity to determine the life -cycle</w:t>
      </w:r>
      <w:r>
        <w:rPr>
          <w:spacing w:val="1"/>
        </w:rPr>
        <w:t xml:space="preserve"> </w:t>
      </w:r>
      <w:r>
        <w:t>costs</w:t>
      </w:r>
      <w:r>
        <w:rPr>
          <w:spacing w:val="-1"/>
        </w:rPr>
        <w:t xml:space="preserve"> </w:t>
      </w:r>
      <w:r>
        <w:t>on the basis of these</w:t>
      </w:r>
      <w:r>
        <w:rPr>
          <w:spacing w:val="-1"/>
        </w:rPr>
        <w:t xml:space="preserve"> </w:t>
      </w:r>
      <w:r>
        <w:t>data.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The method used to calculate costs on environmental side effects must meet the following</w:t>
      </w:r>
      <w:r>
        <w:rPr>
          <w:spacing w:val="1"/>
        </w:rPr>
        <w:t xml:space="preserve"> </w:t>
      </w:r>
      <w:r>
        <w:t>conditions:</w:t>
      </w:r>
    </w:p>
    <w:p w:rsidR="00621519" w:rsidRDefault="00145C5F">
      <w:pPr>
        <w:pStyle w:val="ListParagraph"/>
        <w:numPr>
          <w:ilvl w:val="1"/>
          <w:numId w:val="44"/>
        </w:numPr>
        <w:tabs>
          <w:tab w:val="left" w:pos="1086"/>
        </w:tabs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based on</w:t>
      </w:r>
      <w:r>
        <w:rPr>
          <w:spacing w:val="-1"/>
          <w:sz w:val="24"/>
        </w:rPr>
        <w:t xml:space="preserve"> </w:t>
      </w:r>
      <w:r>
        <w:rPr>
          <w:sz w:val="24"/>
        </w:rPr>
        <w:t>objectively</w:t>
      </w:r>
      <w:r>
        <w:rPr>
          <w:spacing w:val="-3"/>
          <w:sz w:val="24"/>
        </w:rPr>
        <w:t xml:space="preserve"> </w:t>
      </w:r>
      <w:r>
        <w:rPr>
          <w:sz w:val="24"/>
        </w:rPr>
        <w:t>verifiable and non-discriminatory</w:t>
      </w:r>
      <w:r>
        <w:rPr>
          <w:spacing w:val="-6"/>
          <w:sz w:val="24"/>
        </w:rPr>
        <w:t xml:space="preserve"> </w:t>
      </w:r>
      <w:r>
        <w:rPr>
          <w:sz w:val="24"/>
        </w:rPr>
        <w:t>criteria.</w:t>
      </w:r>
    </w:p>
    <w:p w:rsidR="00621519" w:rsidRDefault="00145C5F">
      <w:pPr>
        <w:pStyle w:val="ListParagraph"/>
        <w:numPr>
          <w:ilvl w:val="1"/>
          <w:numId w:val="44"/>
        </w:numPr>
        <w:tabs>
          <w:tab w:val="left" w:pos="1114"/>
        </w:tabs>
        <w:spacing w:before="15" w:line="256" w:lineRule="auto"/>
        <w:ind w:left="840" w:right="116" w:firstLine="0"/>
        <w:rPr>
          <w:sz w:val="24"/>
        </w:rPr>
      </w:pPr>
      <w:r>
        <w:rPr>
          <w:sz w:val="24"/>
        </w:rPr>
        <w:t>if</w:t>
      </w:r>
      <w:r>
        <w:rPr>
          <w:spacing w:val="12"/>
          <w:sz w:val="24"/>
        </w:rPr>
        <w:t xml:space="preserve"> </w:t>
      </w:r>
      <w:r>
        <w:rPr>
          <w:sz w:val="24"/>
        </w:rPr>
        <w:t>it</w:t>
      </w:r>
      <w:r>
        <w:rPr>
          <w:spacing w:val="14"/>
          <w:sz w:val="24"/>
        </w:rPr>
        <w:t xml:space="preserve"> </w:t>
      </w:r>
      <w:r>
        <w:rPr>
          <w:sz w:val="24"/>
        </w:rPr>
        <w:t>is</w:t>
      </w:r>
      <w:r>
        <w:rPr>
          <w:spacing w:val="14"/>
          <w:sz w:val="24"/>
        </w:rPr>
        <w:t xml:space="preserve"> </w:t>
      </w:r>
      <w:r>
        <w:rPr>
          <w:sz w:val="24"/>
        </w:rPr>
        <w:t>not</w:t>
      </w:r>
      <w:r>
        <w:rPr>
          <w:spacing w:val="14"/>
          <w:sz w:val="24"/>
        </w:rPr>
        <w:t xml:space="preserve"> </w:t>
      </w:r>
      <w:r>
        <w:rPr>
          <w:sz w:val="24"/>
        </w:rPr>
        <w:t>designed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6"/>
          <w:sz w:val="24"/>
        </w:rPr>
        <w:t xml:space="preserve"> </w:t>
      </w:r>
      <w:r>
        <w:rPr>
          <w:sz w:val="24"/>
        </w:rPr>
        <w:t>be</w:t>
      </w:r>
      <w:r>
        <w:rPr>
          <w:spacing w:val="12"/>
          <w:sz w:val="24"/>
        </w:rPr>
        <w:t xml:space="preserve"> </w:t>
      </w:r>
      <w:r>
        <w:rPr>
          <w:sz w:val="24"/>
        </w:rPr>
        <w:t>applied</w:t>
      </w:r>
      <w:r>
        <w:rPr>
          <w:spacing w:val="16"/>
          <w:sz w:val="24"/>
        </w:rPr>
        <w:t xml:space="preserve"> </w:t>
      </w:r>
      <w:r>
        <w:rPr>
          <w:sz w:val="24"/>
        </w:rPr>
        <w:t>repeatedly</w:t>
      </w:r>
      <w:r>
        <w:rPr>
          <w:spacing w:val="11"/>
          <w:sz w:val="24"/>
        </w:rPr>
        <w:t xml:space="preserve"> </w:t>
      </w:r>
      <w:r>
        <w:rPr>
          <w:sz w:val="24"/>
        </w:rPr>
        <w:t>or</w:t>
      </w:r>
      <w:r>
        <w:rPr>
          <w:spacing w:val="15"/>
          <w:sz w:val="24"/>
        </w:rPr>
        <w:t xml:space="preserve"> </w:t>
      </w:r>
      <w:r>
        <w:rPr>
          <w:sz w:val="24"/>
        </w:rPr>
        <w:t>continuously,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method</w:t>
      </w:r>
      <w:r>
        <w:rPr>
          <w:spacing w:val="22"/>
          <w:sz w:val="24"/>
        </w:rPr>
        <w:t xml:space="preserve"> </w:t>
      </w:r>
      <w:r>
        <w:rPr>
          <w:sz w:val="24"/>
        </w:rPr>
        <w:t>does</w:t>
      </w:r>
      <w:r>
        <w:rPr>
          <w:spacing w:val="13"/>
          <w:sz w:val="24"/>
        </w:rPr>
        <w:t xml:space="preserve"> </w:t>
      </w:r>
      <w:r>
        <w:rPr>
          <w:sz w:val="24"/>
        </w:rPr>
        <w:t>not</w:t>
      </w:r>
      <w:r>
        <w:rPr>
          <w:spacing w:val="-57"/>
          <w:sz w:val="24"/>
        </w:rPr>
        <w:t xml:space="preserve"> </w:t>
      </w:r>
      <w:r>
        <w:rPr>
          <w:sz w:val="24"/>
        </w:rPr>
        <w:t>favour</w:t>
      </w:r>
      <w:r>
        <w:rPr>
          <w:spacing w:val="-2"/>
          <w:sz w:val="24"/>
        </w:rPr>
        <w:t xml:space="preserve"> </w:t>
      </w:r>
      <w:r>
        <w:rPr>
          <w:sz w:val="24"/>
        </w:rPr>
        <w:t>or unfairly</w:t>
      </w:r>
      <w:r>
        <w:rPr>
          <w:spacing w:val="-5"/>
          <w:sz w:val="24"/>
        </w:rPr>
        <w:t xml:space="preserve"> </w:t>
      </w:r>
      <w:r>
        <w:rPr>
          <w:sz w:val="24"/>
        </w:rPr>
        <w:t>discriminate against certain economic</w:t>
      </w:r>
      <w:r>
        <w:rPr>
          <w:spacing w:val="-2"/>
          <w:sz w:val="24"/>
        </w:rPr>
        <w:t xml:space="preserve"> </w:t>
      </w:r>
      <w:r>
        <w:rPr>
          <w:sz w:val="24"/>
        </w:rPr>
        <w:t>operators;</w:t>
      </w:r>
    </w:p>
    <w:p w:rsidR="00621519" w:rsidRDefault="00145C5F">
      <w:pPr>
        <w:pStyle w:val="ListParagraph"/>
        <w:numPr>
          <w:ilvl w:val="1"/>
          <w:numId w:val="44"/>
        </w:numPr>
        <w:tabs>
          <w:tab w:val="left" w:pos="1086"/>
        </w:tabs>
        <w:spacing w:line="273" w:lineRule="exact"/>
        <w:rPr>
          <w:sz w:val="24"/>
        </w:rPr>
      </w:pP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accessible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interested</w:t>
      </w:r>
      <w:r>
        <w:rPr>
          <w:spacing w:val="-2"/>
          <w:sz w:val="24"/>
        </w:rPr>
        <w:t xml:space="preserve"> </w:t>
      </w:r>
      <w:r>
        <w:rPr>
          <w:sz w:val="24"/>
        </w:rPr>
        <w:t>parties;</w:t>
      </w:r>
    </w:p>
    <w:p w:rsidR="00621519" w:rsidRDefault="00145C5F">
      <w:pPr>
        <w:pStyle w:val="BodyText"/>
        <w:spacing w:before="19"/>
        <w:ind w:left="840"/>
      </w:pPr>
      <w:r>
        <w:t>ç)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required data</w:t>
      </w:r>
      <w:r>
        <w:rPr>
          <w:spacing w:val="-2"/>
        </w:rPr>
        <w:t xml:space="preserve"> </w:t>
      </w:r>
      <w:r>
        <w:t>can be provided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economic</w:t>
      </w:r>
      <w:r>
        <w:rPr>
          <w:spacing w:val="1"/>
        </w:rPr>
        <w:t xml:space="preserve"> </w:t>
      </w:r>
      <w:r>
        <w:t>operators</w:t>
      </w:r>
      <w:r>
        <w:rPr>
          <w:spacing w:val="1"/>
        </w:rPr>
        <w:t xml:space="preserve"> </w:t>
      </w:r>
      <w:r>
        <w:t>without difficulty.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89</w:t>
      </w:r>
    </w:p>
    <w:p w:rsidR="00621519" w:rsidRDefault="00145C5F">
      <w:pPr>
        <w:pStyle w:val="Heading1"/>
        <w:ind w:left="180"/>
      </w:pPr>
      <w:r>
        <w:t>Submission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acceptance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bids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3"/>
        </w:numPr>
        <w:tabs>
          <w:tab w:val="left" w:pos="375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5"/>
          <w:sz w:val="24"/>
        </w:rPr>
        <w:t xml:space="preserve"> </w:t>
      </w:r>
      <w:r>
        <w:rPr>
          <w:sz w:val="24"/>
        </w:rPr>
        <w:t>authority</w:t>
      </w:r>
      <w:r>
        <w:rPr>
          <w:spacing w:val="9"/>
          <w:sz w:val="24"/>
        </w:rPr>
        <w:t xml:space="preserve"> </w:t>
      </w:r>
      <w:r>
        <w:rPr>
          <w:sz w:val="24"/>
        </w:rPr>
        <w:t>or</w:t>
      </w:r>
      <w:r>
        <w:rPr>
          <w:spacing w:val="14"/>
          <w:sz w:val="24"/>
        </w:rPr>
        <w:t xml:space="preserve"> </w:t>
      </w:r>
      <w:r>
        <w:rPr>
          <w:sz w:val="24"/>
        </w:rPr>
        <w:t>entity</w:t>
      </w:r>
      <w:r>
        <w:rPr>
          <w:spacing w:val="13"/>
          <w:sz w:val="24"/>
        </w:rPr>
        <w:t xml:space="preserve"> </w:t>
      </w:r>
      <w:r>
        <w:rPr>
          <w:sz w:val="24"/>
        </w:rPr>
        <w:t>shall</w:t>
      </w:r>
      <w:r>
        <w:rPr>
          <w:spacing w:val="15"/>
          <w:sz w:val="24"/>
        </w:rPr>
        <w:t xml:space="preserve"> </w:t>
      </w:r>
      <w:r>
        <w:rPr>
          <w:sz w:val="24"/>
        </w:rPr>
        <w:t>determine</w:t>
      </w:r>
      <w:r>
        <w:rPr>
          <w:spacing w:val="13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place,</w:t>
      </w:r>
      <w:r>
        <w:rPr>
          <w:spacing w:val="14"/>
          <w:sz w:val="24"/>
        </w:rPr>
        <w:t xml:space="preserve"> </w:t>
      </w:r>
      <w:r>
        <w:rPr>
          <w:sz w:val="24"/>
        </w:rPr>
        <w:t>date</w:t>
      </w:r>
      <w:r>
        <w:rPr>
          <w:spacing w:val="17"/>
          <w:sz w:val="24"/>
        </w:rPr>
        <w:t xml:space="preserve"> </w:t>
      </w:r>
      <w:r>
        <w:rPr>
          <w:sz w:val="24"/>
        </w:rPr>
        <w:t>and</w:t>
      </w:r>
      <w:r>
        <w:rPr>
          <w:spacing w:val="16"/>
          <w:sz w:val="24"/>
        </w:rPr>
        <w:t xml:space="preserve"> </w:t>
      </w:r>
      <w:r>
        <w:rPr>
          <w:sz w:val="24"/>
        </w:rPr>
        <w:t>time</w:t>
      </w:r>
      <w:r>
        <w:rPr>
          <w:spacing w:val="14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submission</w:t>
      </w:r>
      <w:r>
        <w:rPr>
          <w:spacing w:val="-57"/>
          <w:sz w:val="24"/>
        </w:rPr>
        <w:t xml:space="preserve"> </w:t>
      </w:r>
      <w:r>
        <w:rPr>
          <w:sz w:val="24"/>
        </w:rPr>
        <w:t>of bids.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43"/>
        </w:numPr>
        <w:tabs>
          <w:tab w:val="left" w:pos="361"/>
        </w:tabs>
        <w:ind w:left="360" w:hanging="24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submission of bids shall be</w:t>
      </w:r>
      <w:r>
        <w:rPr>
          <w:spacing w:val="-1"/>
          <w:sz w:val="24"/>
        </w:rPr>
        <w:t xml:space="preserve"> </w:t>
      </w:r>
      <w:r>
        <w:rPr>
          <w:sz w:val="24"/>
        </w:rPr>
        <w:t>made</w:t>
      </w:r>
      <w:r>
        <w:rPr>
          <w:spacing w:val="-3"/>
          <w:sz w:val="24"/>
        </w:rPr>
        <w:t xml:space="preserve"> </w:t>
      </w:r>
      <w:r>
        <w:rPr>
          <w:sz w:val="24"/>
        </w:rPr>
        <w:t>in one of</w:t>
      </w:r>
      <w:r>
        <w:rPr>
          <w:spacing w:val="-1"/>
          <w:sz w:val="24"/>
        </w:rPr>
        <w:t xml:space="preserve"> </w:t>
      </w:r>
      <w:r>
        <w:rPr>
          <w:sz w:val="24"/>
        </w:rPr>
        <w:t>the following</w:t>
      </w:r>
      <w:r>
        <w:rPr>
          <w:spacing w:val="-3"/>
          <w:sz w:val="24"/>
        </w:rPr>
        <w:t xml:space="preserve"> </w:t>
      </w:r>
      <w:r>
        <w:rPr>
          <w:sz w:val="24"/>
        </w:rPr>
        <w:t>ways:</w:t>
      </w:r>
    </w:p>
    <w:p w:rsidR="00621519" w:rsidRDefault="00145C5F">
      <w:pPr>
        <w:pStyle w:val="ListParagraph"/>
        <w:numPr>
          <w:ilvl w:val="1"/>
          <w:numId w:val="43"/>
        </w:numPr>
        <w:tabs>
          <w:tab w:val="left" w:pos="1086"/>
        </w:tabs>
        <w:spacing w:before="19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bids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</w:t>
      </w:r>
      <w:r>
        <w:rPr>
          <w:spacing w:val="-1"/>
          <w:sz w:val="24"/>
        </w:rPr>
        <w:t xml:space="preserve"> </w:t>
      </w:r>
      <w:r>
        <w:rPr>
          <w:sz w:val="24"/>
        </w:rPr>
        <w:t>electronically, as</w:t>
      </w:r>
      <w:r>
        <w:rPr>
          <w:spacing w:val="-1"/>
          <w:sz w:val="24"/>
        </w:rPr>
        <w:t xml:space="preserve"> </w:t>
      </w:r>
      <w:r>
        <w:rPr>
          <w:sz w:val="24"/>
        </w:rPr>
        <w:t>defined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bylaws;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</w:p>
    <w:p w:rsidR="00621519" w:rsidRDefault="00145C5F">
      <w:pPr>
        <w:pStyle w:val="ListParagraph"/>
        <w:numPr>
          <w:ilvl w:val="1"/>
          <w:numId w:val="43"/>
        </w:numPr>
        <w:tabs>
          <w:tab w:val="left" w:pos="1143"/>
        </w:tabs>
        <w:spacing w:before="17" w:line="256" w:lineRule="auto"/>
        <w:ind w:left="840" w:right="118" w:firstLine="0"/>
        <w:rPr>
          <w:sz w:val="24"/>
        </w:rPr>
      </w:pPr>
      <w:r>
        <w:rPr>
          <w:sz w:val="24"/>
        </w:rPr>
        <w:t>the</w:t>
      </w:r>
      <w:r>
        <w:rPr>
          <w:spacing w:val="41"/>
          <w:sz w:val="24"/>
        </w:rPr>
        <w:t xml:space="preserve"> </w:t>
      </w:r>
      <w:r>
        <w:rPr>
          <w:sz w:val="24"/>
        </w:rPr>
        <w:t>bids</w:t>
      </w:r>
      <w:r>
        <w:rPr>
          <w:spacing w:val="46"/>
          <w:sz w:val="24"/>
        </w:rPr>
        <w:t xml:space="preserve"> </w:t>
      </w:r>
      <w:r>
        <w:rPr>
          <w:sz w:val="24"/>
        </w:rPr>
        <w:t>are</w:t>
      </w:r>
      <w:r>
        <w:rPr>
          <w:spacing w:val="42"/>
          <w:sz w:val="24"/>
        </w:rPr>
        <w:t xml:space="preserve"> </w:t>
      </w:r>
      <w:r>
        <w:rPr>
          <w:sz w:val="24"/>
        </w:rPr>
        <w:t>submitted</w:t>
      </w:r>
      <w:r>
        <w:rPr>
          <w:spacing w:val="42"/>
          <w:sz w:val="24"/>
        </w:rPr>
        <w:t xml:space="preserve"> </w:t>
      </w:r>
      <w:r>
        <w:rPr>
          <w:sz w:val="24"/>
        </w:rPr>
        <w:t>in</w:t>
      </w:r>
      <w:r>
        <w:rPr>
          <w:spacing w:val="43"/>
          <w:sz w:val="24"/>
        </w:rPr>
        <w:t xml:space="preserve"> </w:t>
      </w:r>
      <w:r>
        <w:rPr>
          <w:sz w:val="24"/>
        </w:rPr>
        <w:t>writing,</w:t>
      </w:r>
      <w:r>
        <w:rPr>
          <w:spacing w:val="42"/>
          <w:sz w:val="24"/>
        </w:rPr>
        <w:t xml:space="preserve"> </w:t>
      </w:r>
      <w:r>
        <w:rPr>
          <w:sz w:val="24"/>
        </w:rPr>
        <w:t>if</w:t>
      </w:r>
      <w:r>
        <w:rPr>
          <w:spacing w:val="42"/>
          <w:sz w:val="24"/>
        </w:rPr>
        <w:t xml:space="preserve"> </w:t>
      </w:r>
      <w:r>
        <w:rPr>
          <w:sz w:val="24"/>
        </w:rPr>
        <w:t>such</w:t>
      </w:r>
      <w:r>
        <w:rPr>
          <w:spacing w:val="45"/>
          <w:sz w:val="24"/>
        </w:rPr>
        <w:t xml:space="preserve"> </w:t>
      </w:r>
      <w:r>
        <w:rPr>
          <w:sz w:val="24"/>
        </w:rPr>
        <w:t>a</w:t>
      </w:r>
      <w:r>
        <w:rPr>
          <w:spacing w:val="42"/>
          <w:sz w:val="24"/>
        </w:rPr>
        <w:t xml:space="preserve"> </w:t>
      </w:r>
      <w:r>
        <w:rPr>
          <w:sz w:val="24"/>
        </w:rPr>
        <w:t>thing</w:t>
      </w:r>
      <w:r>
        <w:rPr>
          <w:spacing w:val="41"/>
          <w:sz w:val="24"/>
        </w:rPr>
        <w:t xml:space="preserve"> </w:t>
      </w:r>
      <w:r>
        <w:rPr>
          <w:sz w:val="24"/>
        </w:rPr>
        <w:t>is</w:t>
      </w:r>
      <w:r>
        <w:rPr>
          <w:spacing w:val="46"/>
          <w:sz w:val="24"/>
        </w:rPr>
        <w:t xml:space="preserve"> </w:t>
      </w:r>
      <w:r>
        <w:rPr>
          <w:sz w:val="24"/>
        </w:rPr>
        <w:t>foreseen</w:t>
      </w:r>
      <w:r>
        <w:rPr>
          <w:spacing w:val="42"/>
          <w:sz w:val="24"/>
        </w:rPr>
        <w:t xml:space="preserve"> </w:t>
      </w:r>
      <w:r>
        <w:rPr>
          <w:sz w:val="24"/>
        </w:rPr>
        <w:t>in</w:t>
      </w:r>
      <w:r>
        <w:rPr>
          <w:spacing w:val="44"/>
          <w:sz w:val="24"/>
        </w:rPr>
        <w:t xml:space="preserve"> </w:t>
      </w:r>
      <w:r>
        <w:rPr>
          <w:sz w:val="24"/>
        </w:rPr>
        <w:t>the</w:t>
      </w:r>
      <w:r>
        <w:rPr>
          <w:spacing w:val="44"/>
          <w:sz w:val="24"/>
        </w:rPr>
        <w:t xml:space="preserve"> </w:t>
      </w:r>
      <w:r>
        <w:rPr>
          <w:sz w:val="24"/>
        </w:rPr>
        <w:t>bylaws,</w:t>
      </w:r>
      <w:r>
        <w:rPr>
          <w:spacing w:val="47"/>
          <w:sz w:val="24"/>
        </w:rPr>
        <w:t xml:space="preserve"> </w:t>
      </w:r>
      <w:r>
        <w:rPr>
          <w:sz w:val="24"/>
        </w:rPr>
        <w:t>in</w:t>
      </w:r>
      <w:r>
        <w:rPr>
          <w:spacing w:val="-57"/>
          <w:sz w:val="24"/>
        </w:rPr>
        <w:t xml:space="preserve"> </w:t>
      </w:r>
      <w:r>
        <w:rPr>
          <w:sz w:val="24"/>
        </w:rPr>
        <w:t>person,</w:t>
      </w:r>
      <w:r>
        <w:rPr>
          <w:spacing w:val="-1"/>
          <w:sz w:val="24"/>
        </w:rPr>
        <w:t xml:space="preserve"> </w:t>
      </w:r>
      <w:r>
        <w:rPr>
          <w:sz w:val="24"/>
        </w:rPr>
        <w:t>or by</w:t>
      </w:r>
      <w:r>
        <w:rPr>
          <w:spacing w:val="-5"/>
          <w:sz w:val="24"/>
        </w:rPr>
        <w:t xml:space="preserve"> </w:t>
      </w:r>
      <w:r>
        <w:rPr>
          <w:sz w:val="24"/>
        </w:rPr>
        <w:t>mail</w:t>
      </w:r>
      <w:r>
        <w:rPr>
          <w:spacing w:val="1"/>
          <w:sz w:val="24"/>
        </w:rPr>
        <w:t xml:space="preserve"> </w:t>
      </w:r>
      <w:r>
        <w:rPr>
          <w:sz w:val="24"/>
        </w:rPr>
        <w:t>in signed and sealed envelope.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3"/>
        </w:numPr>
        <w:tabs>
          <w:tab w:val="left" w:pos="390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In cases when the time limit for acceptance of bids is postponed in accordance with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of this law, such time limit extension notice shall be publi</w:t>
      </w:r>
      <w:r>
        <w:rPr>
          <w:sz w:val="24"/>
        </w:rPr>
        <w:t>shed in the same way as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procedure</w:t>
      </w:r>
      <w:r>
        <w:rPr>
          <w:spacing w:val="-2"/>
          <w:sz w:val="24"/>
        </w:rPr>
        <w:t xml:space="preserve"> </w:t>
      </w:r>
      <w:r>
        <w:rPr>
          <w:sz w:val="24"/>
        </w:rPr>
        <w:t>notice.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90</w:t>
      </w:r>
    </w:p>
    <w:p w:rsidR="00621519" w:rsidRDefault="00145C5F">
      <w:pPr>
        <w:pStyle w:val="Heading1"/>
        <w:spacing w:before="23"/>
        <w:ind w:left="180"/>
      </w:pPr>
      <w:r>
        <w:t>Opening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bids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2"/>
        </w:numPr>
        <w:tabs>
          <w:tab w:val="left" w:pos="368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authority or entity shall open all bids on the date, place and time specified</w:t>
      </w:r>
      <w:r>
        <w:rPr>
          <w:spacing w:val="1"/>
          <w:sz w:val="24"/>
        </w:rPr>
        <w:t xml:space="preserve"> </w:t>
      </w:r>
      <w:r>
        <w:rPr>
          <w:sz w:val="24"/>
        </w:rPr>
        <w:t>in the tender documents, after the expiration of the deadline for submission of bids and after</w:t>
      </w:r>
      <w:r>
        <w:rPr>
          <w:spacing w:val="1"/>
          <w:sz w:val="24"/>
        </w:rPr>
        <w:t xml:space="preserve"> </w:t>
      </w:r>
      <w:r>
        <w:rPr>
          <w:sz w:val="24"/>
        </w:rPr>
        <w:t>the expiring of the final deadline set after the extension of this deadline, in accordance with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specified in the</w:t>
      </w:r>
      <w:r>
        <w:rPr>
          <w:spacing w:val="-1"/>
          <w:sz w:val="24"/>
        </w:rPr>
        <w:t xml:space="preserve"> </w:t>
      </w:r>
      <w:r>
        <w:rPr>
          <w:sz w:val="24"/>
        </w:rPr>
        <w:t>tender documents.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42"/>
        </w:numPr>
        <w:tabs>
          <w:tab w:val="left" w:pos="414"/>
        </w:tabs>
        <w:spacing w:before="76" w:line="256" w:lineRule="auto"/>
        <w:ind w:right="117" w:firstLine="0"/>
        <w:jc w:val="both"/>
        <w:rPr>
          <w:sz w:val="24"/>
        </w:rPr>
      </w:pPr>
      <w:r>
        <w:rPr>
          <w:sz w:val="24"/>
        </w:rPr>
        <w:lastRenderedPageBreak/>
        <w:t>If for objective reasons, caused by situation that was not foreseen by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at the time of the commencement of the procedure, it is impossible to respect 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 for the opening of tenders by the contracting authority or entity, t</w:t>
      </w:r>
      <w:r>
        <w:rPr>
          <w:sz w:val="24"/>
        </w:rPr>
        <w:t>he reason must be</w:t>
      </w:r>
      <w:r>
        <w:rPr>
          <w:spacing w:val="1"/>
          <w:sz w:val="24"/>
        </w:rPr>
        <w:t xml:space="preserve"> </w:t>
      </w:r>
      <w:r>
        <w:rPr>
          <w:sz w:val="24"/>
        </w:rPr>
        <w:t>documented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new date for</w:t>
      </w:r>
      <w:r>
        <w:rPr>
          <w:spacing w:val="-1"/>
          <w:sz w:val="24"/>
        </w:rPr>
        <w:t xml:space="preserve"> </w:t>
      </w:r>
      <w:r>
        <w:rPr>
          <w:sz w:val="24"/>
        </w:rPr>
        <w:t>opening</w:t>
      </w:r>
      <w:r>
        <w:rPr>
          <w:spacing w:val="-2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tenders shall be</w:t>
      </w:r>
      <w:r>
        <w:rPr>
          <w:spacing w:val="-1"/>
          <w:sz w:val="24"/>
        </w:rPr>
        <w:t xml:space="preserve"> </w:t>
      </w:r>
      <w:r>
        <w:rPr>
          <w:sz w:val="24"/>
        </w:rPr>
        <w:t>set.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42"/>
        </w:numPr>
        <w:tabs>
          <w:tab w:val="left" w:pos="392"/>
        </w:tabs>
        <w:spacing w:before="1" w:line="256" w:lineRule="auto"/>
        <w:ind w:right="121" w:firstLine="0"/>
        <w:jc w:val="both"/>
        <w:rPr>
          <w:sz w:val="24"/>
        </w:rPr>
      </w:pPr>
      <w:r>
        <w:rPr>
          <w:sz w:val="24"/>
        </w:rPr>
        <w:t>The bidders or their authorized representatives, who have submitted bids, are invited 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 in the opening of bids, if they are interested. Their failure to appe</w:t>
      </w:r>
      <w:r>
        <w:rPr>
          <w:sz w:val="24"/>
        </w:rPr>
        <w:t>ar shall not</w:t>
      </w:r>
      <w:r>
        <w:rPr>
          <w:spacing w:val="1"/>
          <w:sz w:val="24"/>
        </w:rPr>
        <w:t xml:space="preserve"> </w:t>
      </w:r>
      <w:r>
        <w:rPr>
          <w:sz w:val="24"/>
        </w:rPr>
        <w:t>prevent the</w:t>
      </w:r>
      <w:r>
        <w:rPr>
          <w:spacing w:val="-1"/>
          <w:sz w:val="24"/>
        </w:rPr>
        <w:t xml:space="preserve"> </w:t>
      </w:r>
      <w:r>
        <w:rPr>
          <w:sz w:val="24"/>
        </w:rPr>
        <w:t>opening</w:t>
      </w:r>
      <w:r>
        <w:rPr>
          <w:spacing w:val="-3"/>
          <w:sz w:val="24"/>
        </w:rPr>
        <w:t xml:space="preserve"> </w:t>
      </w:r>
      <w:r>
        <w:rPr>
          <w:sz w:val="24"/>
        </w:rPr>
        <w:t>of bids.</w:t>
      </w: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ListParagraph"/>
        <w:numPr>
          <w:ilvl w:val="0"/>
          <w:numId w:val="42"/>
        </w:numPr>
        <w:tabs>
          <w:tab w:val="left" w:pos="406"/>
        </w:tabs>
        <w:spacing w:before="1" w:line="256" w:lineRule="auto"/>
        <w:ind w:right="119" w:firstLine="0"/>
        <w:jc w:val="both"/>
        <w:rPr>
          <w:sz w:val="24"/>
        </w:rPr>
      </w:pPr>
      <w:r>
        <w:rPr>
          <w:sz w:val="24"/>
        </w:rPr>
        <w:t>In the case of procurement by electronic means, the opening of bids shall be done as</w:t>
      </w:r>
      <w:r>
        <w:rPr>
          <w:spacing w:val="1"/>
          <w:sz w:val="24"/>
        </w:rPr>
        <w:t xml:space="preserve"> </w:t>
      </w:r>
      <w:r>
        <w:rPr>
          <w:sz w:val="24"/>
        </w:rPr>
        <w:t>follows:</w:t>
      </w:r>
    </w:p>
    <w:p w:rsidR="00621519" w:rsidRDefault="00145C5F">
      <w:pPr>
        <w:pStyle w:val="ListParagraph"/>
        <w:numPr>
          <w:ilvl w:val="1"/>
          <w:numId w:val="42"/>
        </w:numPr>
        <w:tabs>
          <w:tab w:val="left" w:pos="111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 shall open all bids on the date, place and time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specified in the tender documents, </w:t>
      </w:r>
      <w:r>
        <w:rPr>
          <w:sz w:val="24"/>
        </w:rPr>
        <w:t>after the expiration of the deadline for submission</w:t>
      </w:r>
      <w:r>
        <w:rPr>
          <w:spacing w:val="1"/>
          <w:sz w:val="24"/>
        </w:rPr>
        <w:t xml:space="preserve"> </w:t>
      </w:r>
      <w:r>
        <w:rPr>
          <w:sz w:val="24"/>
        </w:rPr>
        <w:t>of bids or after the expiration of the final deadline, set after the extension of such</w:t>
      </w:r>
      <w:r>
        <w:rPr>
          <w:spacing w:val="1"/>
          <w:sz w:val="24"/>
        </w:rPr>
        <w:t xml:space="preserve"> </w:t>
      </w:r>
      <w:r>
        <w:rPr>
          <w:sz w:val="24"/>
        </w:rPr>
        <w:t>deadline,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specified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1"/>
          <w:sz w:val="24"/>
        </w:rPr>
        <w:t xml:space="preserve"> </w:t>
      </w:r>
      <w:r>
        <w:rPr>
          <w:sz w:val="24"/>
        </w:rPr>
        <w:t>rules of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by</w:t>
      </w:r>
      <w:r>
        <w:rPr>
          <w:spacing w:val="-4"/>
          <w:sz w:val="24"/>
        </w:rPr>
        <w:t xml:space="preserve"> </w:t>
      </w:r>
      <w:r>
        <w:rPr>
          <w:sz w:val="24"/>
        </w:rPr>
        <w:t>electronic</w:t>
      </w:r>
      <w:r>
        <w:rPr>
          <w:spacing w:val="-1"/>
          <w:sz w:val="24"/>
        </w:rPr>
        <w:t xml:space="preserve"> </w:t>
      </w:r>
      <w:r>
        <w:rPr>
          <w:sz w:val="24"/>
        </w:rPr>
        <w:t>means;</w:t>
      </w:r>
    </w:p>
    <w:p w:rsidR="00621519" w:rsidRDefault="00145C5F">
      <w:pPr>
        <w:pStyle w:val="ListParagraph"/>
        <w:numPr>
          <w:ilvl w:val="1"/>
          <w:numId w:val="42"/>
        </w:numPr>
        <w:tabs>
          <w:tab w:val="left" w:pos="1105"/>
        </w:tabs>
        <w:spacing w:line="254" w:lineRule="auto"/>
        <w:ind w:right="117" w:firstLine="0"/>
        <w:jc w:val="both"/>
        <w:rPr>
          <w:sz w:val="24"/>
        </w:rPr>
      </w:pPr>
      <w:r>
        <w:rPr>
          <w:sz w:val="24"/>
        </w:rPr>
        <w:t>the documentation submitted by the bidders shall be automatically registered in the</w:t>
      </w:r>
      <w:r>
        <w:rPr>
          <w:spacing w:val="1"/>
          <w:sz w:val="24"/>
        </w:rPr>
        <w:t xml:space="preserve"> </w:t>
      </w:r>
      <w:r>
        <w:rPr>
          <w:sz w:val="24"/>
        </w:rPr>
        <w:t>system</w:t>
      </w:r>
      <w:r>
        <w:rPr>
          <w:spacing w:val="-1"/>
          <w:sz w:val="24"/>
        </w:rPr>
        <w:t xml:space="preserve"> </w:t>
      </w:r>
      <w:r>
        <w:rPr>
          <w:sz w:val="24"/>
        </w:rPr>
        <w:t>and the opening</w:t>
      </w:r>
      <w:r>
        <w:rPr>
          <w:spacing w:val="-3"/>
          <w:sz w:val="24"/>
        </w:rPr>
        <w:t xml:space="preserve"> </w:t>
      </w:r>
      <w:r>
        <w:rPr>
          <w:sz w:val="24"/>
        </w:rPr>
        <w:t>process does</w:t>
      </w:r>
      <w:r>
        <w:rPr>
          <w:spacing w:val="-1"/>
          <w:sz w:val="24"/>
        </w:rPr>
        <w:t xml:space="preserve"> </w:t>
      </w:r>
      <w:r>
        <w:rPr>
          <w:sz w:val="24"/>
        </w:rPr>
        <w:t>not need to be</w:t>
      </w:r>
      <w:r>
        <w:rPr>
          <w:spacing w:val="-1"/>
          <w:sz w:val="24"/>
        </w:rPr>
        <w:t xml:space="preserve"> </w:t>
      </w:r>
      <w:r>
        <w:rPr>
          <w:sz w:val="24"/>
        </w:rPr>
        <w:t>documented in</w:t>
      </w:r>
      <w:r>
        <w:rPr>
          <w:spacing w:val="-1"/>
          <w:sz w:val="24"/>
        </w:rPr>
        <w:t xml:space="preserve"> </w:t>
      </w:r>
      <w:r>
        <w:rPr>
          <w:sz w:val="24"/>
        </w:rPr>
        <w:t>writing.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42"/>
        </w:numPr>
        <w:tabs>
          <w:tab w:val="left" w:pos="368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In cases when the procurement procedure is conducted in writing,</w:t>
      </w:r>
      <w:r>
        <w:rPr>
          <w:sz w:val="24"/>
        </w:rPr>
        <w:t xml:space="preserve"> the contracting authority</w:t>
      </w:r>
      <w:r>
        <w:rPr>
          <w:spacing w:val="-57"/>
          <w:sz w:val="24"/>
        </w:rPr>
        <w:t xml:space="preserve"> </w:t>
      </w:r>
      <w:r>
        <w:rPr>
          <w:sz w:val="24"/>
        </w:rPr>
        <w:t>or entity shall document the process by keeping a minutes, which should reflect the name,</w:t>
      </w:r>
      <w:r>
        <w:rPr>
          <w:spacing w:val="1"/>
          <w:sz w:val="24"/>
        </w:rPr>
        <w:t xml:space="preserve"> </w:t>
      </w:r>
      <w:r>
        <w:rPr>
          <w:sz w:val="24"/>
        </w:rPr>
        <w:t>address of the bidder, whose bid is opened, legal documentation and any document required</w:t>
      </w:r>
      <w:r>
        <w:rPr>
          <w:spacing w:val="1"/>
          <w:sz w:val="24"/>
        </w:rPr>
        <w:t xml:space="preserve"> </w:t>
      </w:r>
      <w:r>
        <w:rPr>
          <w:sz w:val="24"/>
        </w:rPr>
        <w:t>by the contracting authority or entity, as well a</w:t>
      </w:r>
      <w:r>
        <w:rPr>
          <w:sz w:val="24"/>
        </w:rPr>
        <w:t>s the price of each bid, which are read aloud to</w:t>
      </w:r>
      <w:r>
        <w:rPr>
          <w:spacing w:val="1"/>
          <w:sz w:val="24"/>
        </w:rPr>
        <w:t xml:space="preserve"> </w:t>
      </w:r>
      <w:r>
        <w:rPr>
          <w:sz w:val="24"/>
        </w:rPr>
        <w:t>those</w:t>
      </w:r>
      <w:r>
        <w:rPr>
          <w:spacing w:val="-1"/>
          <w:sz w:val="24"/>
        </w:rPr>
        <w:t xml:space="preserve"> </w:t>
      </w:r>
      <w:r>
        <w:rPr>
          <w:sz w:val="24"/>
        </w:rPr>
        <w:t>persons who are</w:t>
      </w:r>
      <w:r>
        <w:rPr>
          <w:spacing w:val="-2"/>
          <w:sz w:val="24"/>
        </w:rPr>
        <w:t xml:space="preserve"> </w:t>
      </w:r>
      <w:r>
        <w:rPr>
          <w:sz w:val="24"/>
        </w:rPr>
        <w:t>present and shall be</w:t>
      </w:r>
      <w:r>
        <w:rPr>
          <w:spacing w:val="-1"/>
          <w:sz w:val="24"/>
        </w:rPr>
        <w:t xml:space="preserve"> </w:t>
      </w:r>
      <w:r>
        <w:rPr>
          <w:sz w:val="24"/>
        </w:rPr>
        <w:t>recorded in this</w:t>
      </w:r>
      <w:r>
        <w:rPr>
          <w:spacing w:val="1"/>
          <w:sz w:val="24"/>
        </w:rPr>
        <w:t xml:space="preserve"> </w:t>
      </w:r>
      <w:r>
        <w:rPr>
          <w:sz w:val="24"/>
        </w:rPr>
        <w:t>minutes.</w:t>
      </w:r>
    </w:p>
    <w:p w:rsidR="00621519" w:rsidRDefault="00145C5F">
      <w:pPr>
        <w:pStyle w:val="BodyText"/>
        <w:spacing w:line="273" w:lineRule="exact"/>
        <w:ind w:left="120"/>
        <w:jc w:val="both"/>
      </w:pPr>
      <w:r>
        <w:t>The</w:t>
      </w:r>
      <w:r>
        <w:rPr>
          <w:spacing w:val="-2"/>
        </w:rPr>
        <w:t xml:space="preserve"> </w:t>
      </w:r>
      <w:r>
        <w:t>minutes should be immediately</w:t>
      </w:r>
      <w:r>
        <w:rPr>
          <w:spacing w:val="-4"/>
        </w:rPr>
        <w:t xml:space="preserve"> </w:t>
      </w:r>
      <w:r>
        <w:t>made</w:t>
      </w:r>
      <w:r>
        <w:rPr>
          <w:spacing w:val="-1"/>
        </w:rPr>
        <w:t xml:space="preserve"> </w:t>
      </w:r>
      <w:r>
        <w:t>available to any</w:t>
      </w:r>
      <w:r>
        <w:rPr>
          <w:spacing w:val="-3"/>
        </w:rPr>
        <w:t xml:space="preserve"> </w:t>
      </w:r>
      <w:r>
        <w:t>candidate</w:t>
      </w:r>
      <w:r>
        <w:rPr>
          <w:spacing w:val="-1"/>
        </w:rPr>
        <w:t xml:space="preserve"> </w:t>
      </w:r>
      <w:r>
        <w:t>or bidder.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91</w:t>
      </w:r>
    </w:p>
    <w:p w:rsidR="00621519" w:rsidRDefault="00145C5F">
      <w:pPr>
        <w:pStyle w:val="Heading1"/>
        <w:spacing w:before="21"/>
        <w:ind w:left="180"/>
      </w:pPr>
      <w:r>
        <w:t>Prohibition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bid</w:t>
      </w:r>
      <w:r>
        <w:rPr>
          <w:spacing w:val="-3"/>
        </w:rPr>
        <w:t xml:space="preserve"> </w:t>
      </w:r>
      <w:r>
        <w:t>modification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1"/>
        </w:numPr>
        <w:tabs>
          <w:tab w:val="left" w:pos="373"/>
        </w:tabs>
        <w:spacing w:line="256" w:lineRule="auto"/>
        <w:ind w:right="122" w:firstLine="0"/>
        <w:jc w:val="both"/>
        <w:rPr>
          <w:sz w:val="24"/>
        </w:rPr>
      </w:pPr>
      <w:r>
        <w:rPr>
          <w:sz w:val="24"/>
        </w:rPr>
        <w:t>After the final deadline for opening the bid, no negotiations should be conducted between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contracting authority or entity and the bidder on the value of the bid, in accordance 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this law.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41"/>
        </w:numPr>
        <w:tabs>
          <w:tab w:val="left" w:pos="385"/>
        </w:tabs>
        <w:spacing w:before="1" w:line="256" w:lineRule="auto"/>
        <w:ind w:right="120" w:firstLine="0"/>
        <w:jc w:val="both"/>
        <w:rPr>
          <w:sz w:val="24"/>
        </w:rPr>
      </w:pPr>
      <w:r>
        <w:rPr>
          <w:sz w:val="24"/>
        </w:rPr>
        <w:t>A bidder, as a condition to be awarded the</w:t>
      </w:r>
      <w:r>
        <w:rPr>
          <w:sz w:val="24"/>
        </w:rPr>
        <w:t xml:space="preserve"> contract, should not be required to undertake</w:t>
      </w:r>
      <w:r>
        <w:rPr>
          <w:spacing w:val="1"/>
          <w:sz w:val="24"/>
        </w:rPr>
        <w:t xml:space="preserve"> </w:t>
      </w:r>
      <w:r>
        <w:rPr>
          <w:sz w:val="24"/>
        </w:rPr>
        <w:t>responsibilities not specified in the tender documents, to change the value of its bid or to</w:t>
      </w:r>
      <w:r>
        <w:rPr>
          <w:spacing w:val="1"/>
          <w:sz w:val="24"/>
        </w:rPr>
        <w:t xml:space="preserve"> </w:t>
      </w:r>
      <w:r>
        <w:rPr>
          <w:sz w:val="24"/>
        </w:rPr>
        <w:t>modify</w:t>
      </w:r>
      <w:r>
        <w:rPr>
          <w:spacing w:val="-5"/>
          <w:sz w:val="24"/>
        </w:rPr>
        <w:t xml:space="preserve"> </w:t>
      </w:r>
      <w:r>
        <w:rPr>
          <w:sz w:val="24"/>
        </w:rPr>
        <w:t>the bid in any</w:t>
      </w:r>
      <w:r>
        <w:rPr>
          <w:spacing w:val="-5"/>
          <w:sz w:val="24"/>
        </w:rPr>
        <w:t xml:space="preserve"> </w:t>
      </w:r>
      <w:r>
        <w:rPr>
          <w:sz w:val="24"/>
        </w:rPr>
        <w:t>way.</w:t>
      </w: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ListParagraph"/>
        <w:numPr>
          <w:ilvl w:val="0"/>
          <w:numId w:val="41"/>
        </w:numPr>
        <w:tabs>
          <w:tab w:val="left" w:pos="375"/>
        </w:tabs>
        <w:spacing w:before="1" w:line="256" w:lineRule="auto"/>
        <w:ind w:right="126" w:firstLine="0"/>
        <w:jc w:val="both"/>
        <w:rPr>
          <w:sz w:val="24"/>
        </w:rPr>
      </w:pPr>
      <w:r>
        <w:rPr>
          <w:sz w:val="24"/>
        </w:rPr>
        <w:t xml:space="preserve">The provisions of this article do not affect the application of articles 44, 45, 46 and </w:t>
      </w:r>
      <w:r>
        <w:rPr>
          <w:sz w:val="24"/>
        </w:rPr>
        <w:t>47 of</w:t>
      </w:r>
      <w:r>
        <w:rPr>
          <w:spacing w:val="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92</w:t>
      </w:r>
    </w:p>
    <w:p w:rsidR="00621519" w:rsidRDefault="00145C5F">
      <w:pPr>
        <w:pStyle w:val="Heading1"/>
        <w:ind w:left="180"/>
      </w:pPr>
      <w:r>
        <w:t>Review</w:t>
      </w:r>
      <w:r>
        <w:rPr>
          <w:spacing w:val="-1"/>
        </w:rPr>
        <w:t xml:space="preserve"> </w:t>
      </w:r>
      <w:r>
        <w:t>of bids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0"/>
        </w:numPr>
        <w:tabs>
          <w:tab w:val="left" w:pos="402"/>
        </w:tabs>
        <w:spacing w:before="1"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entity, when it deems reasonable, shall ask the bidders to</w:t>
      </w:r>
      <w:r>
        <w:rPr>
          <w:spacing w:val="1"/>
          <w:sz w:val="24"/>
        </w:rPr>
        <w:t xml:space="preserve"> </w:t>
      </w:r>
      <w:r>
        <w:rPr>
          <w:sz w:val="24"/>
        </w:rPr>
        <w:t>provide explanations about their bids, for the review, evaluation and comparison as fairly as</w:t>
      </w:r>
      <w:r>
        <w:rPr>
          <w:spacing w:val="1"/>
          <w:sz w:val="24"/>
        </w:rPr>
        <w:t xml:space="preserve"> </w:t>
      </w:r>
      <w:r>
        <w:rPr>
          <w:sz w:val="24"/>
        </w:rPr>
        <w:t>possible</w:t>
      </w:r>
      <w:r>
        <w:rPr>
          <w:spacing w:val="43"/>
          <w:sz w:val="24"/>
        </w:rPr>
        <w:t xml:space="preserve"> </w:t>
      </w:r>
      <w:r>
        <w:rPr>
          <w:sz w:val="24"/>
        </w:rPr>
        <w:t>of</w:t>
      </w:r>
      <w:r>
        <w:rPr>
          <w:spacing w:val="43"/>
          <w:sz w:val="24"/>
        </w:rPr>
        <w:t xml:space="preserve"> </w:t>
      </w:r>
      <w:r>
        <w:rPr>
          <w:sz w:val="24"/>
        </w:rPr>
        <w:t>these</w:t>
      </w:r>
      <w:r>
        <w:rPr>
          <w:spacing w:val="44"/>
          <w:sz w:val="24"/>
        </w:rPr>
        <w:t xml:space="preserve"> </w:t>
      </w:r>
      <w:r>
        <w:rPr>
          <w:sz w:val="24"/>
        </w:rPr>
        <w:t>bids.</w:t>
      </w:r>
      <w:r>
        <w:rPr>
          <w:spacing w:val="42"/>
          <w:sz w:val="24"/>
        </w:rPr>
        <w:t xml:space="preserve"> </w:t>
      </w:r>
      <w:r>
        <w:rPr>
          <w:sz w:val="24"/>
        </w:rPr>
        <w:t>Without</w:t>
      </w:r>
      <w:r>
        <w:rPr>
          <w:spacing w:val="43"/>
          <w:sz w:val="24"/>
        </w:rPr>
        <w:t xml:space="preserve"> </w:t>
      </w:r>
      <w:r>
        <w:rPr>
          <w:sz w:val="24"/>
        </w:rPr>
        <w:t>prejudice</w:t>
      </w:r>
      <w:r>
        <w:rPr>
          <w:spacing w:val="43"/>
          <w:sz w:val="24"/>
        </w:rPr>
        <w:t xml:space="preserve"> </w:t>
      </w:r>
      <w:r>
        <w:rPr>
          <w:sz w:val="24"/>
        </w:rPr>
        <w:t>to</w:t>
      </w:r>
      <w:r>
        <w:rPr>
          <w:spacing w:val="45"/>
          <w:sz w:val="24"/>
        </w:rPr>
        <w:t xml:space="preserve"> </w:t>
      </w:r>
      <w:r>
        <w:rPr>
          <w:sz w:val="24"/>
        </w:rPr>
        <w:t>the</w:t>
      </w:r>
      <w:r>
        <w:rPr>
          <w:spacing w:val="43"/>
          <w:sz w:val="24"/>
        </w:rPr>
        <w:t xml:space="preserve"> </w:t>
      </w:r>
      <w:r>
        <w:rPr>
          <w:sz w:val="24"/>
        </w:rPr>
        <w:t>provisions</w:t>
      </w:r>
      <w:r>
        <w:rPr>
          <w:spacing w:val="45"/>
          <w:sz w:val="24"/>
        </w:rPr>
        <w:t xml:space="preserve"> </w:t>
      </w:r>
      <w:r>
        <w:rPr>
          <w:sz w:val="24"/>
        </w:rPr>
        <w:t>of</w:t>
      </w:r>
      <w:r>
        <w:rPr>
          <w:spacing w:val="43"/>
          <w:sz w:val="24"/>
        </w:rPr>
        <w:t xml:space="preserve"> </w:t>
      </w:r>
      <w:r>
        <w:rPr>
          <w:sz w:val="24"/>
        </w:rPr>
        <w:t>this</w:t>
      </w:r>
      <w:r>
        <w:rPr>
          <w:spacing w:val="45"/>
          <w:sz w:val="24"/>
        </w:rPr>
        <w:t xml:space="preserve"> </w:t>
      </w:r>
      <w:r>
        <w:rPr>
          <w:sz w:val="24"/>
        </w:rPr>
        <w:t>law,</w:t>
      </w:r>
      <w:r>
        <w:rPr>
          <w:spacing w:val="44"/>
          <w:sz w:val="24"/>
        </w:rPr>
        <w:t xml:space="preserve"> </w:t>
      </w:r>
      <w:r>
        <w:rPr>
          <w:sz w:val="24"/>
        </w:rPr>
        <w:t>no</w:t>
      </w:r>
      <w:r>
        <w:rPr>
          <w:spacing w:val="45"/>
          <w:sz w:val="24"/>
        </w:rPr>
        <w:t xml:space="preserve"> </w:t>
      </w:r>
      <w:r>
        <w:rPr>
          <w:sz w:val="24"/>
        </w:rPr>
        <w:t>change</w:t>
      </w:r>
      <w:r>
        <w:rPr>
          <w:spacing w:val="43"/>
          <w:sz w:val="24"/>
        </w:rPr>
        <w:t xml:space="preserve"> </w:t>
      </w:r>
      <w:r>
        <w:rPr>
          <w:sz w:val="24"/>
        </w:rPr>
        <w:t>in</w:t>
      </w:r>
      <w:r>
        <w:rPr>
          <w:spacing w:val="44"/>
          <w:sz w:val="24"/>
        </w:rPr>
        <w:t xml:space="preserve"> </w:t>
      </w:r>
      <w:r>
        <w:rPr>
          <w:sz w:val="24"/>
        </w:rPr>
        <w:t>the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7"/>
        <w:jc w:val="both"/>
      </w:pPr>
      <w:r>
        <w:lastRenderedPageBreak/>
        <w:t>content of the bid, including changes in value or changes intended to turn the invalid tender</w:t>
      </w:r>
      <w:r>
        <w:rPr>
          <w:spacing w:val="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valid one, shall be</w:t>
      </w:r>
      <w:r>
        <w:rPr>
          <w:spacing w:val="1"/>
        </w:rPr>
        <w:t xml:space="preserve"> </w:t>
      </w:r>
      <w:r>
        <w:t>sought, offered or permitted.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0"/>
        </w:numPr>
        <w:tabs>
          <w:tab w:val="left" w:pos="411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The contracting authority or entity, regardless of the provision in paragraph 1 of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article, must correct only arithmetical errors, which are discovered during the review of the</w:t>
      </w:r>
      <w:r>
        <w:rPr>
          <w:spacing w:val="1"/>
          <w:sz w:val="24"/>
        </w:rPr>
        <w:t xml:space="preserve"> </w:t>
      </w:r>
      <w:r>
        <w:rPr>
          <w:sz w:val="24"/>
        </w:rPr>
        <w:t>bids.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immediately</w:t>
      </w:r>
      <w:r>
        <w:rPr>
          <w:spacing w:val="1"/>
          <w:sz w:val="24"/>
        </w:rPr>
        <w:t xml:space="preserve"> </w:t>
      </w:r>
      <w:r>
        <w:rPr>
          <w:sz w:val="24"/>
        </w:rPr>
        <w:t>notify the</w:t>
      </w:r>
      <w:r>
        <w:rPr>
          <w:spacing w:val="1"/>
          <w:sz w:val="24"/>
        </w:rPr>
        <w:t xml:space="preserve"> </w:t>
      </w:r>
      <w:r>
        <w:rPr>
          <w:sz w:val="24"/>
        </w:rPr>
        <w:t>ten</w:t>
      </w:r>
      <w:r>
        <w:rPr>
          <w:sz w:val="24"/>
        </w:rPr>
        <w:t>derer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bid</w:t>
      </w:r>
      <w:r>
        <w:rPr>
          <w:spacing w:val="18"/>
          <w:sz w:val="24"/>
        </w:rPr>
        <w:t xml:space="preserve"> </w:t>
      </w:r>
      <w:r>
        <w:rPr>
          <w:sz w:val="24"/>
        </w:rPr>
        <w:t>about</w:t>
      </w:r>
      <w:r>
        <w:rPr>
          <w:spacing w:val="16"/>
          <w:sz w:val="24"/>
        </w:rPr>
        <w:t xml:space="preserve"> </w:t>
      </w:r>
      <w:r>
        <w:rPr>
          <w:sz w:val="24"/>
        </w:rPr>
        <w:t>such</w:t>
      </w:r>
      <w:r>
        <w:rPr>
          <w:spacing w:val="17"/>
          <w:sz w:val="24"/>
        </w:rPr>
        <w:t xml:space="preserve"> </w:t>
      </w:r>
      <w:r>
        <w:rPr>
          <w:sz w:val="24"/>
        </w:rPr>
        <w:t>corrections.</w:t>
      </w:r>
      <w:r>
        <w:rPr>
          <w:spacing w:val="15"/>
          <w:sz w:val="24"/>
        </w:rPr>
        <w:t xml:space="preserve"> </w:t>
      </w:r>
      <w:r>
        <w:rPr>
          <w:sz w:val="24"/>
        </w:rPr>
        <w:t>When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bidder</w:t>
      </w:r>
      <w:r>
        <w:rPr>
          <w:spacing w:val="15"/>
          <w:sz w:val="24"/>
        </w:rPr>
        <w:t xml:space="preserve"> </w:t>
      </w:r>
      <w:r>
        <w:rPr>
          <w:sz w:val="24"/>
        </w:rPr>
        <w:t>does</w:t>
      </w:r>
      <w:r>
        <w:rPr>
          <w:spacing w:val="15"/>
          <w:sz w:val="24"/>
        </w:rPr>
        <w:t xml:space="preserve"> </w:t>
      </w:r>
      <w:r>
        <w:rPr>
          <w:sz w:val="24"/>
        </w:rPr>
        <w:t>not</w:t>
      </w:r>
      <w:r>
        <w:rPr>
          <w:spacing w:val="17"/>
          <w:sz w:val="24"/>
        </w:rPr>
        <w:t xml:space="preserve"> </w:t>
      </w:r>
      <w:r>
        <w:rPr>
          <w:sz w:val="24"/>
        </w:rPr>
        <w:t>accept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correction</w:t>
      </w:r>
      <w:r>
        <w:rPr>
          <w:spacing w:val="15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arithmetic</w:t>
      </w:r>
      <w:r>
        <w:rPr>
          <w:spacing w:val="-1"/>
          <w:sz w:val="24"/>
        </w:rPr>
        <w:t xml:space="preserve"> </w:t>
      </w:r>
      <w:r>
        <w:rPr>
          <w:sz w:val="24"/>
        </w:rPr>
        <w:t>error, his bid</w:t>
      </w:r>
      <w:r>
        <w:rPr>
          <w:spacing w:val="2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disqualified.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40"/>
        </w:numPr>
        <w:tabs>
          <w:tab w:val="left" w:pos="370"/>
        </w:tabs>
        <w:spacing w:before="1"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entity, pursuant to paragraph 4 of this article, shall consider a</w:t>
      </w:r>
      <w:r>
        <w:rPr>
          <w:spacing w:val="1"/>
          <w:sz w:val="24"/>
        </w:rPr>
        <w:t xml:space="preserve"> </w:t>
      </w:r>
      <w:r>
        <w:rPr>
          <w:sz w:val="24"/>
        </w:rPr>
        <w:t>tender as valid only if it complies with all the requirements and specifications set out in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notice and tender documents, without prejudice to the provisions of article 38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law.</w:t>
      </w:r>
    </w:p>
    <w:p w:rsidR="00621519" w:rsidRDefault="00145C5F">
      <w:pPr>
        <w:pStyle w:val="BodyText"/>
        <w:spacing w:line="256" w:lineRule="auto"/>
        <w:ind w:left="120" w:right="115"/>
        <w:jc w:val="both"/>
      </w:pPr>
      <w:r>
        <w:t>The</w:t>
      </w:r>
      <w:r>
        <w:rPr>
          <w:spacing w:val="1"/>
        </w:rPr>
        <w:t xml:space="preserve"> </w:t>
      </w:r>
      <w:r>
        <w:t>bid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considered</w:t>
      </w:r>
      <w:r>
        <w:rPr>
          <w:spacing w:val="1"/>
        </w:rPr>
        <w:t xml:space="preserve"> </w:t>
      </w:r>
      <w:r>
        <w:t>valid</w:t>
      </w:r>
      <w:r>
        <w:rPr>
          <w:spacing w:val="1"/>
        </w:rPr>
        <w:t xml:space="preserve"> </w:t>
      </w:r>
      <w:r>
        <w:t>even</w:t>
      </w:r>
      <w:r>
        <w:rPr>
          <w:spacing w:val="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contains</w:t>
      </w:r>
      <w:r>
        <w:rPr>
          <w:spacing w:val="1"/>
        </w:rPr>
        <w:t xml:space="preserve"> </w:t>
      </w:r>
      <w:r>
        <w:t>small</w:t>
      </w:r>
      <w:r>
        <w:rPr>
          <w:spacing w:val="1"/>
        </w:rPr>
        <w:t xml:space="preserve"> </w:t>
      </w:r>
      <w:r>
        <w:t>deviations,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fundamentally alter the characteristics, conditions and other requirements set out in the tender</w:t>
      </w:r>
      <w:r>
        <w:rPr>
          <w:spacing w:val="-57"/>
        </w:rPr>
        <w:t xml:space="preserve"> </w:t>
      </w:r>
      <w:r>
        <w:t>documents, typing errors, which can be corrected without affecting its content, as well as</w:t>
      </w:r>
      <w:r>
        <w:rPr>
          <w:spacing w:val="1"/>
        </w:rPr>
        <w:t xml:space="preserve"> </w:t>
      </w:r>
      <w:r>
        <w:t>those related to information that is easil</w:t>
      </w:r>
      <w:r>
        <w:t>y obtained from factual documents, which show the</w:t>
      </w:r>
      <w:r>
        <w:rPr>
          <w:spacing w:val="1"/>
        </w:rPr>
        <w:t xml:space="preserve"> </w:t>
      </w:r>
      <w:r>
        <w:t>condition</w:t>
      </w:r>
      <w:r>
        <w:rPr>
          <w:spacing w:val="-1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economic</w:t>
      </w:r>
      <w:r>
        <w:rPr>
          <w:spacing w:val="-1"/>
        </w:rPr>
        <w:t xml:space="preserve"> </w:t>
      </w:r>
      <w:r>
        <w:t>operator at the</w:t>
      </w:r>
      <w:r>
        <w:rPr>
          <w:spacing w:val="-1"/>
        </w:rPr>
        <w:t xml:space="preserve"> </w:t>
      </w:r>
      <w:r>
        <w:t>time of bidding.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5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93</w:t>
      </w:r>
    </w:p>
    <w:p w:rsidR="00621519" w:rsidRDefault="00145C5F">
      <w:pPr>
        <w:pStyle w:val="Heading1"/>
        <w:ind w:left="180"/>
      </w:pPr>
      <w:r>
        <w:t>Abnormally</w:t>
      </w:r>
      <w:r>
        <w:rPr>
          <w:spacing w:val="-3"/>
        </w:rPr>
        <w:t xml:space="preserve"> </w:t>
      </w:r>
      <w:r>
        <w:t>low</w:t>
      </w:r>
      <w:r>
        <w:rPr>
          <w:spacing w:val="1"/>
        </w:rPr>
        <w:t xml:space="preserve"> </w:t>
      </w:r>
      <w:r>
        <w:t>tenders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9"/>
        </w:numPr>
        <w:tabs>
          <w:tab w:val="left" w:pos="411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When the contracting authorities or entities notice that the bid for works, supplies or</w:t>
      </w:r>
      <w:r>
        <w:rPr>
          <w:spacing w:val="1"/>
          <w:sz w:val="24"/>
        </w:rPr>
        <w:t xml:space="preserve"> </w:t>
      </w:r>
      <w:r>
        <w:rPr>
          <w:sz w:val="24"/>
        </w:rPr>
        <w:t>services is abnormally low, they shall require the economic operator to submit in writing and</w:t>
      </w:r>
      <w:r>
        <w:rPr>
          <w:spacing w:val="1"/>
          <w:sz w:val="24"/>
        </w:rPr>
        <w:t xml:space="preserve"> </w:t>
      </w:r>
      <w:r>
        <w:rPr>
          <w:sz w:val="24"/>
        </w:rPr>
        <w:t>within</w:t>
      </w:r>
      <w:r>
        <w:rPr>
          <w:spacing w:val="-1"/>
          <w:sz w:val="24"/>
        </w:rPr>
        <w:t xml:space="preserve"> </w:t>
      </w:r>
      <w:r>
        <w:rPr>
          <w:sz w:val="24"/>
        </w:rPr>
        <w:t>three</w:t>
      </w:r>
      <w:r>
        <w:rPr>
          <w:spacing w:val="-1"/>
          <w:sz w:val="24"/>
        </w:rPr>
        <w:t xml:space="preserve"> </w:t>
      </w:r>
      <w:r>
        <w:rPr>
          <w:sz w:val="24"/>
        </w:rPr>
        <w:t>working</w:t>
      </w:r>
      <w:r>
        <w:rPr>
          <w:spacing w:val="-3"/>
          <w:sz w:val="24"/>
        </w:rPr>
        <w:t xml:space="preserve"> </w:t>
      </w:r>
      <w:r>
        <w:rPr>
          <w:sz w:val="24"/>
        </w:rPr>
        <w:t>days, explanations</w:t>
      </w:r>
      <w:r>
        <w:rPr>
          <w:spacing w:val="-1"/>
          <w:sz w:val="24"/>
        </w:rPr>
        <w:t xml:space="preserve"> </w:t>
      </w:r>
      <w:r>
        <w:rPr>
          <w:sz w:val="24"/>
        </w:rPr>
        <w:t>about the</w:t>
      </w:r>
      <w:r>
        <w:rPr>
          <w:spacing w:val="-1"/>
          <w:sz w:val="24"/>
        </w:rPr>
        <w:t xml:space="preserve"> </w:t>
      </w:r>
      <w:r>
        <w:rPr>
          <w:sz w:val="24"/>
        </w:rPr>
        <w:t>price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costs</w:t>
      </w:r>
      <w:r>
        <w:rPr>
          <w:spacing w:val="-1"/>
          <w:sz w:val="24"/>
        </w:rPr>
        <w:t xml:space="preserve"> </w:t>
      </w:r>
      <w:r>
        <w:rPr>
          <w:sz w:val="24"/>
        </w:rPr>
        <w:t>proposed in the bid.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39"/>
        </w:numPr>
        <w:tabs>
          <w:tab w:val="left" w:pos="361"/>
        </w:tabs>
        <w:ind w:left="360" w:hanging="24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explanations</w:t>
      </w:r>
      <w:r>
        <w:rPr>
          <w:spacing w:val="-1"/>
          <w:sz w:val="24"/>
        </w:rPr>
        <w:t xml:space="preserve"> </w:t>
      </w:r>
      <w:r>
        <w:rPr>
          <w:sz w:val="24"/>
        </w:rPr>
        <w:t>referred in</w:t>
      </w:r>
      <w:r>
        <w:rPr>
          <w:spacing w:val="-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shall specifically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given for:</w:t>
      </w:r>
    </w:p>
    <w:p w:rsidR="00621519" w:rsidRDefault="00145C5F">
      <w:pPr>
        <w:pStyle w:val="ListParagraph"/>
        <w:numPr>
          <w:ilvl w:val="1"/>
          <w:numId w:val="39"/>
        </w:numPr>
        <w:tabs>
          <w:tab w:val="left" w:pos="1124"/>
        </w:tabs>
        <w:spacing w:before="17" w:line="256" w:lineRule="auto"/>
        <w:ind w:right="122" w:firstLine="0"/>
        <w:rPr>
          <w:sz w:val="24"/>
        </w:rPr>
      </w:pPr>
      <w:r>
        <w:rPr>
          <w:sz w:val="24"/>
        </w:rPr>
        <w:t>t</w:t>
      </w:r>
      <w:r>
        <w:rPr>
          <w:sz w:val="24"/>
        </w:rPr>
        <w:t>he</w:t>
      </w:r>
      <w:r>
        <w:rPr>
          <w:spacing w:val="39"/>
          <w:sz w:val="24"/>
        </w:rPr>
        <w:t xml:space="preserve"> </w:t>
      </w:r>
      <w:r>
        <w:rPr>
          <w:sz w:val="24"/>
        </w:rPr>
        <w:t>economic</w:t>
      </w:r>
      <w:r>
        <w:rPr>
          <w:spacing w:val="37"/>
          <w:sz w:val="24"/>
        </w:rPr>
        <w:t xml:space="preserve"> </w:t>
      </w:r>
      <w:r>
        <w:rPr>
          <w:sz w:val="24"/>
        </w:rPr>
        <w:t>side</w:t>
      </w:r>
      <w:r>
        <w:rPr>
          <w:spacing w:val="37"/>
          <w:sz w:val="24"/>
        </w:rPr>
        <w:t xml:space="preserve"> </w:t>
      </w:r>
      <w:r>
        <w:rPr>
          <w:sz w:val="24"/>
        </w:rPr>
        <w:t>of</w:t>
      </w:r>
      <w:r>
        <w:rPr>
          <w:spacing w:val="39"/>
          <w:sz w:val="24"/>
        </w:rPr>
        <w:t xml:space="preserve"> </w:t>
      </w:r>
      <w:r>
        <w:rPr>
          <w:sz w:val="24"/>
        </w:rPr>
        <w:t>the</w:t>
      </w:r>
      <w:r>
        <w:rPr>
          <w:spacing w:val="36"/>
          <w:sz w:val="24"/>
        </w:rPr>
        <w:t xml:space="preserve"> </w:t>
      </w:r>
      <w:r>
        <w:rPr>
          <w:sz w:val="24"/>
        </w:rPr>
        <w:t>production</w:t>
      </w:r>
      <w:r>
        <w:rPr>
          <w:spacing w:val="38"/>
          <w:sz w:val="24"/>
        </w:rPr>
        <w:t xml:space="preserve"> </w:t>
      </w:r>
      <w:r>
        <w:rPr>
          <w:sz w:val="24"/>
        </w:rPr>
        <w:t>process,</w:t>
      </w:r>
      <w:r>
        <w:rPr>
          <w:spacing w:val="40"/>
          <w:sz w:val="24"/>
        </w:rPr>
        <w:t xml:space="preserve"> </w:t>
      </w:r>
      <w:r>
        <w:rPr>
          <w:sz w:val="24"/>
        </w:rPr>
        <w:t>of</w:t>
      </w:r>
      <w:r>
        <w:rPr>
          <w:spacing w:val="37"/>
          <w:sz w:val="24"/>
        </w:rPr>
        <w:t xml:space="preserve"> </w:t>
      </w:r>
      <w:r>
        <w:rPr>
          <w:sz w:val="24"/>
        </w:rPr>
        <w:t>the</w:t>
      </w:r>
      <w:r>
        <w:rPr>
          <w:spacing w:val="36"/>
          <w:sz w:val="24"/>
        </w:rPr>
        <w:t xml:space="preserve"> </w:t>
      </w:r>
      <w:r>
        <w:rPr>
          <w:sz w:val="24"/>
        </w:rPr>
        <w:t>services</w:t>
      </w:r>
      <w:r>
        <w:rPr>
          <w:spacing w:val="38"/>
          <w:sz w:val="24"/>
        </w:rPr>
        <w:t xml:space="preserve"> </w:t>
      </w:r>
      <w:r>
        <w:rPr>
          <w:sz w:val="24"/>
        </w:rPr>
        <w:t>provided</w:t>
      </w:r>
      <w:r>
        <w:rPr>
          <w:spacing w:val="38"/>
          <w:sz w:val="24"/>
        </w:rPr>
        <w:t xml:space="preserve"> </w:t>
      </w:r>
      <w:r>
        <w:rPr>
          <w:sz w:val="24"/>
        </w:rPr>
        <w:t>or</w:t>
      </w:r>
      <w:r>
        <w:rPr>
          <w:spacing w:val="37"/>
          <w:sz w:val="24"/>
        </w:rPr>
        <w:t xml:space="preserve"> </w:t>
      </w:r>
      <w:r>
        <w:rPr>
          <w:sz w:val="24"/>
        </w:rPr>
        <w:t>of</w:t>
      </w:r>
      <w:r>
        <w:rPr>
          <w:spacing w:val="36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method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construction;</w:t>
      </w:r>
    </w:p>
    <w:p w:rsidR="00621519" w:rsidRDefault="00145C5F">
      <w:pPr>
        <w:pStyle w:val="ListParagraph"/>
        <w:numPr>
          <w:ilvl w:val="1"/>
          <w:numId w:val="39"/>
        </w:numPr>
        <w:tabs>
          <w:tab w:val="left" w:pos="1101"/>
        </w:tabs>
        <w:spacing w:line="254" w:lineRule="auto"/>
        <w:ind w:right="342" w:firstLine="0"/>
        <w:rPr>
          <w:sz w:val="24"/>
        </w:rPr>
      </w:pPr>
      <w:r>
        <w:rPr>
          <w:sz w:val="24"/>
        </w:rPr>
        <w:t>selected technical solutions and / or any exceptional favourable conditions 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bidder</w:t>
      </w:r>
      <w:r>
        <w:rPr>
          <w:spacing w:val="-2"/>
          <w:sz w:val="24"/>
        </w:rPr>
        <w:t xml:space="preserve"> </w:t>
      </w:r>
      <w:r>
        <w:rPr>
          <w:sz w:val="24"/>
        </w:rPr>
        <w:t>has for the</w:t>
      </w:r>
      <w:r>
        <w:rPr>
          <w:spacing w:val="-3"/>
          <w:sz w:val="24"/>
        </w:rPr>
        <w:t xml:space="preserve"> </w:t>
      </w:r>
      <w:r>
        <w:rPr>
          <w:sz w:val="24"/>
        </w:rPr>
        <w:t>supply</w:t>
      </w:r>
      <w:r>
        <w:rPr>
          <w:spacing w:val="-5"/>
          <w:sz w:val="24"/>
        </w:rPr>
        <w:t xml:space="preserve"> </w:t>
      </w:r>
      <w:r>
        <w:rPr>
          <w:sz w:val="24"/>
        </w:rPr>
        <w:t>of products or services</w:t>
      </w:r>
      <w:r>
        <w:rPr>
          <w:spacing w:val="-1"/>
          <w:sz w:val="24"/>
        </w:rPr>
        <w:t xml:space="preserve"> </w:t>
      </w:r>
      <w:r>
        <w:rPr>
          <w:sz w:val="24"/>
        </w:rPr>
        <w:t>or for the</w:t>
      </w:r>
      <w:r>
        <w:rPr>
          <w:spacing w:val="-2"/>
          <w:sz w:val="24"/>
        </w:rPr>
        <w:t xml:space="preserve"> </w:t>
      </w:r>
      <w:r>
        <w:rPr>
          <w:sz w:val="24"/>
        </w:rPr>
        <w:t>performance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work;</w:t>
      </w:r>
    </w:p>
    <w:p w:rsidR="00621519" w:rsidRDefault="00145C5F">
      <w:pPr>
        <w:pStyle w:val="ListParagraph"/>
        <w:numPr>
          <w:ilvl w:val="1"/>
          <w:numId w:val="39"/>
        </w:numPr>
        <w:tabs>
          <w:tab w:val="left" w:pos="1086"/>
        </w:tabs>
        <w:spacing w:before="2"/>
        <w:ind w:left="1085" w:hanging="246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authenticity</w:t>
      </w:r>
      <w:r>
        <w:rPr>
          <w:spacing w:val="-4"/>
          <w:sz w:val="24"/>
        </w:rPr>
        <w:t xml:space="preserve"> </w:t>
      </w:r>
      <w:r>
        <w:rPr>
          <w:sz w:val="24"/>
        </w:rPr>
        <w:t>of the work,</w:t>
      </w:r>
      <w:r>
        <w:rPr>
          <w:spacing w:val="1"/>
          <w:sz w:val="24"/>
        </w:rPr>
        <w:t xml:space="preserve"> </w:t>
      </w:r>
      <w:r>
        <w:rPr>
          <w:sz w:val="24"/>
        </w:rPr>
        <w:t>supplies or</w:t>
      </w:r>
      <w:r>
        <w:rPr>
          <w:spacing w:val="-1"/>
          <w:sz w:val="24"/>
        </w:rPr>
        <w:t xml:space="preserve"> </w:t>
      </w:r>
      <w:r>
        <w:rPr>
          <w:sz w:val="24"/>
        </w:rPr>
        <w:t>services proposed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 bidder;</w:t>
      </w:r>
    </w:p>
    <w:p w:rsidR="00621519" w:rsidRDefault="00145C5F">
      <w:pPr>
        <w:pStyle w:val="BodyText"/>
        <w:spacing w:before="20" w:line="254" w:lineRule="auto"/>
        <w:ind w:left="840"/>
      </w:pPr>
      <w:r>
        <w:t>ç)</w:t>
      </w:r>
      <w:r>
        <w:rPr>
          <w:spacing w:val="5"/>
        </w:rPr>
        <w:t xml:space="preserve"> </w:t>
      </w:r>
      <w:r>
        <w:t>compliance</w:t>
      </w:r>
      <w:r>
        <w:rPr>
          <w:spacing w:val="5"/>
        </w:rPr>
        <w:t xml:space="preserve"> </w:t>
      </w:r>
      <w:r>
        <w:t>with</w:t>
      </w:r>
      <w:r>
        <w:rPr>
          <w:spacing w:val="7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obligations</w:t>
      </w:r>
      <w:r>
        <w:rPr>
          <w:spacing w:val="6"/>
        </w:rPr>
        <w:t xml:space="preserve"> </w:t>
      </w:r>
      <w:r>
        <w:t>deriving</w:t>
      </w:r>
      <w:r>
        <w:rPr>
          <w:spacing w:val="4"/>
        </w:rPr>
        <w:t xml:space="preserve"> </w:t>
      </w:r>
      <w:r>
        <w:t>from</w:t>
      </w:r>
      <w:r>
        <w:rPr>
          <w:spacing w:val="5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legislation</w:t>
      </w:r>
      <w:r>
        <w:rPr>
          <w:spacing w:val="5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environmental,</w:t>
      </w:r>
      <w:r>
        <w:rPr>
          <w:spacing w:val="-57"/>
        </w:rPr>
        <w:t xml:space="preserve"> </w:t>
      </w:r>
      <w:r>
        <w:t>social</w:t>
      </w:r>
      <w:r>
        <w:rPr>
          <w:spacing w:val="-1"/>
        </w:rPr>
        <w:t xml:space="preserve"> </w:t>
      </w:r>
      <w:r>
        <w:t>and labour</w:t>
      </w:r>
      <w:r>
        <w:rPr>
          <w:spacing w:val="1"/>
        </w:rPr>
        <w:t xml:space="preserve"> </w:t>
      </w:r>
      <w:r>
        <w:t>areas;</w:t>
      </w:r>
    </w:p>
    <w:p w:rsidR="00621519" w:rsidRDefault="00145C5F">
      <w:pPr>
        <w:pStyle w:val="ListParagraph"/>
        <w:numPr>
          <w:ilvl w:val="1"/>
          <w:numId w:val="39"/>
        </w:numPr>
        <w:tabs>
          <w:tab w:val="left" w:pos="1101"/>
        </w:tabs>
        <w:spacing w:before="3"/>
        <w:ind w:left="1100" w:hanging="26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possibility</w:t>
      </w:r>
      <w:r>
        <w:rPr>
          <w:spacing w:val="-7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bidder</w:t>
      </w:r>
      <w:r>
        <w:rPr>
          <w:spacing w:val="-1"/>
          <w:sz w:val="24"/>
        </w:rPr>
        <w:t xml:space="preserve"> </w:t>
      </w:r>
      <w:r>
        <w:rPr>
          <w:sz w:val="24"/>
        </w:rPr>
        <w:t>to receive</w:t>
      </w:r>
      <w:r>
        <w:rPr>
          <w:spacing w:val="1"/>
          <w:sz w:val="24"/>
        </w:rPr>
        <w:t xml:space="preserve"> </w:t>
      </w:r>
      <w:r>
        <w:rPr>
          <w:sz w:val="24"/>
        </w:rPr>
        <w:t>state</w:t>
      </w:r>
      <w:r>
        <w:rPr>
          <w:spacing w:val="2"/>
          <w:sz w:val="24"/>
        </w:rPr>
        <w:t xml:space="preserve"> </w:t>
      </w:r>
      <w:r>
        <w:rPr>
          <w:sz w:val="24"/>
        </w:rPr>
        <w:t>aid.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39"/>
        </w:numPr>
        <w:tabs>
          <w:tab w:val="left" w:pos="370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 shall evaluate the information provided, in consultation</w:t>
      </w:r>
      <w:r>
        <w:rPr>
          <w:spacing w:val="1"/>
          <w:sz w:val="24"/>
        </w:rPr>
        <w:t xml:space="preserve"> </w:t>
      </w:r>
      <w:r>
        <w:rPr>
          <w:sz w:val="24"/>
        </w:rPr>
        <w:t>with the bidder. It may reject the bid when, even after reviewing the evidence provided by the</w:t>
      </w:r>
      <w:r>
        <w:rPr>
          <w:spacing w:val="-57"/>
          <w:sz w:val="24"/>
        </w:rPr>
        <w:t xml:space="preserve"> </w:t>
      </w:r>
      <w:r>
        <w:rPr>
          <w:sz w:val="24"/>
        </w:rPr>
        <w:t>bidder,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not convinced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correct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sz w:val="24"/>
        </w:rPr>
        <w:t>its elements,</w:t>
      </w:r>
      <w:r>
        <w:rPr>
          <w:spacing w:val="1"/>
          <w:sz w:val="24"/>
        </w:rPr>
        <w:t xml:space="preserve"> </w:t>
      </w:r>
      <w:r>
        <w:rPr>
          <w:sz w:val="24"/>
        </w:rPr>
        <w:t>taking into</w:t>
      </w:r>
      <w:r>
        <w:rPr>
          <w:spacing w:val="1"/>
          <w:sz w:val="24"/>
        </w:rPr>
        <w:t xml:space="preserve"> </w:t>
      </w:r>
      <w:r>
        <w:rPr>
          <w:sz w:val="24"/>
        </w:rPr>
        <w:t>account</w:t>
      </w:r>
      <w:r>
        <w:rPr>
          <w:spacing w:val="60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elements</w:t>
      </w:r>
      <w:r>
        <w:rPr>
          <w:spacing w:val="-1"/>
          <w:sz w:val="24"/>
        </w:rPr>
        <w:t xml:space="preserve"> </w:t>
      </w:r>
      <w:r>
        <w:rPr>
          <w:sz w:val="24"/>
        </w:rPr>
        <w:t>referred to in paragraph</w:t>
      </w:r>
      <w:r>
        <w:rPr>
          <w:spacing w:val="1"/>
          <w:sz w:val="24"/>
        </w:rPr>
        <w:t xml:space="preserve"> </w:t>
      </w:r>
      <w:r>
        <w:rPr>
          <w:sz w:val="24"/>
        </w:rPr>
        <w:t>2 of 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The contracting authorities or entities shall reject the bid when they find that the tender is</w:t>
      </w:r>
      <w:r>
        <w:rPr>
          <w:spacing w:val="1"/>
        </w:rPr>
        <w:t xml:space="preserve"> </w:t>
      </w:r>
      <w:r>
        <w:t>abnormally low, because it does not comply with the obligations applic</w:t>
      </w:r>
      <w:r>
        <w:t>able by the legislation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environmental, social and labour</w:t>
      </w:r>
      <w:r>
        <w:rPr>
          <w:spacing w:val="-2"/>
        </w:rPr>
        <w:t xml:space="preserve"> </w:t>
      </w:r>
      <w:r>
        <w:t>areas</w:t>
      </w:r>
      <w:r>
        <w:rPr>
          <w:spacing w:val="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acts.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39"/>
        </w:numPr>
        <w:tabs>
          <w:tab w:val="left" w:pos="363"/>
        </w:tabs>
        <w:spacing w:line="254" w:lineRule="auto"/>
        <w:ind w:right="119" w:firstLine="0"/>
        <w:jc w:val="both"/>
        <w:rPr>
          <w:sz w:val="24"/>
        </w:rPr>
      </w:pPr>
      <w:r>
        <w:rPr>
          <w:sz w:val="24"/>
        </w:rPr>
        <w:t>If a contracting authority finds that a bid is abnormally low because the bidder has received</w:t>
      </w:r>
      <w:r>
        <w:rPr>
          <w:spacing w:val="-57"/>
          <w:sz w:val="24"/>
        </w:rPr>
        <w:t xml:space="preserve"> </w:t>
      </w:r>
      <w:r>
        <w:rPr>
          <w:sz w:val="24"/>
        </w:rPr>
        <w:t>state</w:t>
      </w:r>
      <w:r>
        <w:rPr>
          <w:spacing w:val="3"/>
          <w:sz w:val="24"/>
        </w:rPr>
        <w:t xml:space="preserve"> </w:t>
      </w:r>
      <w:r>
        <w:rPr>
          <w:sz w:val="24"/>
        </w:rPr>
        <w:t>aid,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bid</w:t>
      </w:r>
      <w:r>
        <w:rPr>
          <w:spacing w:val="5"/>
          <w:sz w:val="24"/>
        </w:rPr>
        <w:t xml:space="preserve"> </w:t>
      </w:r>
      <w:r>
        <w:rPr>
          <w:sz w:val="24"/>
        </w:rPr>
        <w:t>may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6"/>
          <w:sz w:val="24"/>
        </w:rPr>
        <w:t xml:space="preserve"> </w:t>
      </w:r>
      <w:r>
        <w:rPr>
          <w:sz w:val="24"/>
        </w:rPr>
        <w:t>rejected</w:t>
      </w:r>
      <w:r>
        <w:rPr>
          <w:spacing w:val="4"/>
          <w:sz w:val="24"/>
        </w:rPr>
        <w:t xml:space="preserve"> </w:t>
      </w:r>
      <w:r>
        <w:rPr>
          <w:sz w:val="24"/>
        </w:rPr>
        <w:t>only</w:t>
      </w:r>
      <w:r>
        <w:rPr>
          <w:spacing w:val="3"/>
          <w:sz w:val="24"/>
        </w:rPr>
        <w:t xml:space="preserve"> </w:t>
      </w:r>
      <w:r>
        <w:rPr>
          <w:sz w:val="24"/>
        </w:rPr>
        <w:t>on</w:t>
      </w:r>
      <w:r>
        <w:rPr>
          <w:spacing w:val="5"/>
          <w:sz w:val="24"/>
        </w:rPr>
        <w:t xml:space="preserve"> </w:t>
      </w:r>
      <w:r>
        <w:rPr>
          <w:sz w:val="24"/>
        </w:rPr>
        <w:t>that</w:t>
      </w:r>
      <w:r>
        <w:rPr>
          <w:spacing w:val="7"/>
          <w:sz w:val="24"/>
        </w:rPr>
        <w:t xml:space="preserve"> </w:t>
      </w:r>
      <w:r>
        <w:rPr>
          <w:sz w:val="24"/>
        </w:rPr>
        <w:t>ground,</w:t>
      </w:r>
      <w:r>
        <w:rPr>
          <w:spacing w:val="4"/>
          <w:sz w:val="24"/>
        </w:rPr>
        <w:t xml:space="preserve"> </w:t>
      </w:r>
      <w:r>
        <w:rPr>
          <w:sz w:val="24"/>
        </w:rPr>
        <w:t>only</w:t>
      </w:r>
      <w:r>
        <w:rPr>
          <w:spacing w:val="-1"/>
          <w:sz w:val="24"/>
        </w:rPr>
        <w:t xml:space="preserve"> </w:t>
      </w:r>
      <w:r>
        <w:rPr>
          <w:sz w:val="24"/>
        </w:rPr>
        <w:t>after</w:t>
      </w:r>
      <w:r>
        <w:rPr>
          <w:spacing w:val="3"/>
          <w:sz w:val="24"/>
        </w:rPr>
        <w:t xml:space="preserve"> </w:t>
      </w:r>
      <w:r>
        <w:rPr>
          <w:sz w:val="24"/>
        </w:rPr>
        <w:t>consultation</w:t>
      </w:r>
      <w:r>
        <w:rPr>
          <w:spacing w:val="4"/>
          <w:sz w:val="24"/>
        </w:rPr>
        <w:t xml:space="preserve"> </w:t>
      </w:r>
      <w:r>
        <w:rPr>
          <w:sz w:val="24"/>
        </w:rPr>
        <w:t>with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bidder,</w:t>
      </w:r>
    </w:p>
    <w:p w:rsidR="00621519" w:rsidRDefault="00621519">
      <w:pPr>
        <w:spacing w:line="25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9"/>
        <w:jc w:val="both"/>
      </w:pPr>
      <w:r>
        <w:lastRenderedPageBreak/>
        <w:t>if the latter cannot prove, within a time limit set by the contracting authority or entity, which</w:t>
      </w:r>
      <w:r>
        <w:rPr>
          <w:spacing w:val="1"/>
        </w:rPr>
        <w:t xml:space="preserve"> </w:t>
      </w:r>
      <w:r>
        <w:t>must be at least 3 working days, that such aid was received in accordance with the legislation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force.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</w:t>
      </w:r>
      <w:r>
        <w:t>cle</w:t>
      </w:r>
      <w:r>
        <w:rPr>
          <w:spacing w:val="-2"/>
        </w:rPr>
        <w:t xml:space="preserve"> </w:t>
      </w:r>
      <w:r>
        <w:t>94</w:t>
      </w:r>
    </w:p>
    <w:p w:rsidR="00621519" w:rsidRDefault="00145C5F">
      <w:pPr>
        <w:pStyle w:val="Heading1"/>
        <w:spacing w:before="22"/>
        <w:ind w:left="180"/>
      </w:pPr>
      <w:r>
        <w:t>Validity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tenders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8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Tenders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valid</w:t>
      </w:r>
      <w:r>
        <w:rPr>
          <w:spacing w:val="-1"/>
          <w:sz w:val="24"/>
        </w:rPr>
        <w:t xml:space="preserve"> </w:t>
      </w:r>
      <w:r>
        <w:rPr>
          <w:sz w:val="24"/>
        </w:rPr>
        <w:t>during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time</w:t>
      </w:r>
      <w:r>
        <w:rPr>
          <w:spacing w:val="-1"/>
          <w:sz w:val="24"/>
        </w:rPr>
        <w:t xml:space="preserve"> </w:t>
      </w:r>
      <w:r>
        <w:rPr>
          <w:sz w:val="24"/>
        </w:rPr>
        <w:t>period</w:t>
      </w:r>
      <w:r>
        <w:rPr>
          <w:spacing w:val="-1"/>
          <w:sz w:val="24"/>
        </w:rPr>
        <w:t xml:space="preserve"> </w:t>
      </w:r>
      <w:r>
        <w:rPr>
          <w:sz w:val="24"/>
        </w:rPr>
        <w:t>specified 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documents.</w:t>
      </w:r>
    </w:p>
    <w:p w:rsidR="00621519" w:rsidRDefault="00621519">
      <w:pPr>
        <w:pStyle w:val="BodyText"/>
        <w:spacing w:before="2"/>
        <w:rPr>
          <w:sz w:val="27"/>
        </w:rPr>
      </w:pPr>
    </w:p>
    <w:p w:rsidR="00621519" w:rsidRDefault="00145C5F">
      <w:pPr>
        <w:pStyle w:val="ListParagraph"/>
        <w:numPr>
          <w:ilvl w:val="0"/>
          <w:numId w:val="38"/>
        </w:numPr>
        <w:tabs>
          <w:tab w:val="left" w:pos="402"/>
        </w:tabs>
        <w:spacing w:line="256" w:lineRule="auto"/>
        <w:ind w:left="120" w:right="119" w:firstLine="0"/>
        <w:jc w:val="both"/>
        <w:rPr>
          <w:sz w:val="24"/>
        </w:rPr>
      </w:pPr>
      <w:r>
        <w:rPr>
          <w:sz w:val="24"/>
        </w:rPr>
        <w:t>The contracting authority or entity may require the bidders to extend this period for a</w:t>
      </w:r>
      <w:r>
        <w:rPr>
          <w:spacing w:val="1"/>
          <w:sz w:val="24"/>
        </w:rPr>
        <w:t xml:space="preserve"> </w:t>
      </w:r>
      <w:r>
        <w:rPr>
          <w:sz w:val="24"/>
        </w:rPr>
        <w:t>specified time period and the extension shall be made only with the consent of the party. In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case:</w:t>
      </w:r>
    </w:p>
    <w:p w:rsidR="00621519" w:rsidRDefault="00145C5F">
      <w:pPr>
        <w:pStyle w:val="ListParagraph"/>
        <w:numPr>
          <w:ilvl w:val="1"/>
          <w:numId w:val="38"/>
        </w:numPr>
        <w:tabs>
          <w:tab w:val="left" w:pos="1090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the bidder may reject the request, without losing the bid security and the validity of</w:t>
      </w:r>
      <w:r>
        <w:rPr>
          <w:spacing w:val="1"/>
          <w:sz w:val="24"/>
        </w:rPr>
        <w:t xml:space="preserve"> </w:t>
      </w:r>
      <w:r>
        <w:rPr>
          <w:sz w:val="24"/>
        </w:rPr>
        <w:t>his</w:t>
      </w:r>
      <w:r>
        <w:rPr>
          <w:spacing w:val="-1"/>
          <w:sz w:val="24"/>
        </w:rPr>
        <w:t xml:space="preserve"> </w:t>
      </w:r>
      <w:r>
        <w:rPr>
          <w:sz w:val="24"/>
        </w:rPr>
        <w:t>bid / tender shall</w:t>
      </w:r>
      <w:r>
        <w:rPr>
          <w:spacing w:val="1"/>
          <w:sz w:val="24"/>
        </w:rPr>
        <w:t xml:space="preserve"> </w:t>
      </w:r>
      <w:r>
        <w:rPr>
          <w:sz w:val="24"/>
        </w:rPr>
        <w:t>end with the</w:t>
      </w:r>
      <w:r>
        <w:rPr>
          <w:spacing w:val="-1"/>
          <w:sz w:val="24"/>
        </w:rPr>
        <w:t xml:space="preserve"> </w:t>
      </w:r>
      <w:r>
        <w:rPr>
          <w:sz w:val="24"/>
        </w:rPr>
        <w:t>end of</w:t>
      </w:r>
      <w:r>
        <w:rPr>
          <w:spacing w:val="-2"/>
          <w:sz w:val="24"/>
        </w:rPr>
        <w:t xml:space="preserve"> </w:t>
      </w:r>
      <w:r>
        <w:rPr>
          <w:sz w:val="24"/>
        </w:rPr>
        <w:t>the initial validity</w:t>
      </w:r>
      <w:r>
        <w:rPr>
          <w:spacing w:val="-5"/>
          <w:sz w:val="24"/>
        </w:rPr>
        <w:t xml:space="preserve"> </w:t>
      </w:r>
      <w:r>
        <w:rPr>
          <w:sz w:val="24"/>
        </w:rPr>
        <w:t>p</w:t>
      </w:r>
      <w:r>
        <w:rPr>
          <w:sz w:val="24"/>
        </w:rPr>
        <w:t>eriod;</w:t>
      </w:r>
    </w:p>
    <w:p w:rsidR="00621519" w:rsidRDefault="00145C5F">
      <w:pPr>
        <w:pStyle w:val="ListParagraph"/>
        <w:numPr>
          <w:ilvl w:val="1"/>
          <w:numId w:val="38"/>
        </w:numPr>
        <w:tabs>
          <w:tab w:val="left" w:pos="1114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when the bidder accepts the extension of the validity period, the bid security 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extended</w:t>
      </w:r>
      <w:r>
        <w:rPr>
          <w:spacing w:val="1"/>
          <w:sz w:val="24"/>
        </w:rPr>
        <w:t xml:space="preserve"> </w:t>
      </w:r>
      <w:r>
        <w:rPr>
          <w:sz w:val="24"/>
        </w:rPr>
        <w:t>also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new</w:t>
      </w:r>
      <w:r>
        <w:rPr>
          <w:spacing w:val="1"/>
          <w:sz w:val="24"/>
        </w:rPr>
        <w:t xml:space="preserve"> </w:t>
      </w:r>
      <w:r>
        <w:rPr>
          <w:sz w:val="24"/>
        </w:rPr>
        <w:t>bid</w:t>
      </w:r>
      <w:r>
        <w:rPr>
          <w:spacing w:val="1"/>
          <w:sz w:val="24"/>
        </w:rPr>
        <w:t xml:space="preserve"> </w:t>
      </w:r>
      <w:r>
        <w:rPr>
          <w:sz w:val="24"/>
        </w:rPr>
        <w:t>security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covering</w:t>
      </w:r>
      <w:r>
        <w:rPr>
          <w:spacing w:val="60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extended validity period. The bidder, who fails to extend the bid security period or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1"/>
          <w:sz w:val="24"/>
        </w:rPr>
        <w:t xml:space="preserve"> </w:t>
      </w:r>
      <w:r>
        <w:rPr>
          <w:sz w:val="24"/>
        </w:rPr>
        <w:t>fails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submit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new</w:t>
      </w:r>
      <w:r>
        <w:rPr>
          <w:spacing w:val="1"/>
          <w:sz w:val="24"/>
        </w:rPr>
        <w:t xml:space="preserve"> </w:t>
      </w:r>
      <w:r>
        <w:rPr>
          <w:sz w:val="24"/>
        </w:rPr>
        <w:t>bid</w:t>
      </w:r>
      <w:r>
        <w:rPr>
          <w:spacing w:val="1"/>
          <w:sz w:val="24"/>
        </w:rPr>
        <w:t xml:space="preserve"> </w:t>
      </w:r>
      <w:r>
        <w:rPr>
          <w:sz w:val="24"/>
        </w:rPr>
        <w:t>security,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deemed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rejected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requirement</w:t>
      </w:r>
      <w:r>
        <w:rPr>
          <w:spacing w:val="-1"/>
          <w:sz w:val="24"/>
        </w:rPr>
        <w:t xml:space="preserve"> </w:t>
      </w:r>
      <w:r>
        <w:rPr>
          <w:sz w:val="24"/>
        </w:rPr>
        <w:t>for extension of the</w:t>
      </w:r>
      <w:r>
        <w:rPr>
          <w:spacing w:val="-2"/>
          <w:sz w:val="24"/>
        </w:rPr>
        <w:t xml:space="preserve"> </w:t>
      </w:r>
      <w:r>
        <w:rPr>
          <w:sz w:val="24"/>
        </w:rPr>
        <w:t>bid validity</w:t>
      </w:r>
      <w:r>
        <w:rPr>
          <w:spacing w:val="-5"/>
          <w:sz w:val="24"/>
        </w:rPr>
        <w:t xml:space="preserve"> </w:t>
      </w:r>
      <w:r>
        <w:rPr>
          <w:sz w:val="24"/>
        </w:rPr>
        <w:t>period and his</w:t>
      </w:r>
      <w:r>
        <w:rPr>
          <w:spacing w:val="-1"/>
          <w:sz w:val="24"/>
        </w:rPr>
        <w:t xml:space="preserve"> </w:t>
      </w:r>
      <w:r>
        <w:rPr>
          <w:sz w:val="24"/>
        </w:rPr>
        <w:t>bid</w:t>
      </w:r>
      <w:r>
        <w:rPr>
          <w:spacing w:val="3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rejected.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5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95</w:t>
      </w:r>
    </w:p>
    <w:p w:rsidR="00621519" w:rsidRDefault="00145C5F">
      <w:pPr>
        <w:pStyle w:val="Heading1"/>
        <w:spacing w:before="22"/>
        <w:ind w:left="180"/>
      </w:pPr>
      <w:r>
        <w:t>Information</w:t>
      </w:r>
      <w:r>
        <w:rPr>
          <w:spacing w:val="-1"/>
        </w:rPr>
        <w:t xml:space="preserve"> </w:t>
      </w:r>
      <w:r>
        <w:t>management</w:t>
      </w:r>
      <w:r>
        <w:rPr>
          <w:spacing w:val="-2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process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7"/>
        </w:numPr>
        <w:tabs>
          <w:tab w:val="left" w:pos="426"/>
        </w:tabs>
        <w:spacing w:before="1" w:line="256" w:lineRule="auto"/>
        <w:ind w:right="113" w:firstLine="0"/>
        <w:jc w:val="both"/>
        <w:rPr>
          <w:sz w:val="24"/>
        </w:rPr>
      </w:pP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opening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bids</w:t>
      </w:r>
      <w:r>
        <w:rPr>
          <w:spacing w:val="1"/>
          <w:sz w:val="24"/>
        </w:rPr>
        <w:t xml:space="preserve"> </w:t>
      </w:r>
      <w:r>
        <w:rPr>
          <w:sz w:val="24"/>
        </w:rPr>
        <w:t>until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award,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bidder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make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unjustified communication with the contracting authority or try, in any way, to influence the</w:t>
      </w:r>
      <w:r>
        <w:rPr>
          <w:spacing w:val="1"/>
          <w:sz w:val="24"/>
        </w:rPr>
        <w:t xml:space="preserve"> </w:t>
      </w:r>
      <w:r>
        <w:rPr>
          <w:sz w:val="24"/>
        </w:rPr>
        <w:t>review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evaluation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bids, in</w:t>
      </w:r>
      <w:r>
        <w:rPr>
          <w:spacing w:val="-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this</w:t>
      </w:r>
      <w:r>
        <w:rPr>
          <w:spacing w:val="-3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37"/>
        </w:numPr>
        <w:tabs>
          <w:tab w:val="left" w:pos="390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After the opening of the bids, information on the review, clarification, evaluation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bids and the recommendations on the award shall not be disclosed to other persons, who are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officially</w:t>
      </w:r>
      <w:r>
        <w:rPr>
          <w:spacing w:val="-3"/>
          <w:sz w:val="24"/>
        </w:rPr>
        <w:t xml:space="preserve"> </w:t>
      </w:r>
      <w:r>
        <w:rPr>
          <w:sz w:val="24"/>
        </w:rPr>
        <w:t>engaged in this</w:t>
      </w:r>
      <w:r>
        <w:rPr>
          <w:spacing w:val="-1"/>
          <w:sz w:val="24"/>
        </w:rPr>
        <w:t xml:space="preserve"> </w:t>
      </w:r>
      <w:r>
        <w:rPr>
          <w:sz w:val="24"/>
        </w:rPr>
        <w:t>process, until the contract is</w:t>
      </w:r>
      <w:r>
        <w:rPr>
          <w:spacing w:val="-1"/>
          <w:sz w:val="24"/>
        </w:rPr>
        <w:t xml:space="preserve"> </w:t>
      </w:r>
      <w:r>
        <w:rPr>
          <w:sz w:val="24"/>
        </w:rPr>
        <w:t>signed.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37"/>
        </w:numPr>
        <w:tabs>
          <w:tab w:val="left" w:pos="380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If some parts of the offer of economic operators are legally declared as confidential, then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-3"/>
          <w:sz w:val="24"/>
        </w:rPr>
        <w:t xml:space="preserve"> </w:t>
      </w:r>
      <w:r>
        <w:rPr>
          <w:sz w:val="24"/>
        </w:rPr>
        <w:t>documents should not be made</w:t>
      </w:r>
      <w:r>
        <w:rPr>
          <w:spacing w:val="-1"/>
          <w:sz w:val="24"/>
        </w:rPr>
        <w:t xml:space="preserve"> </w:t>
      </w:r>
      <w:r>
        <w:rPr>
          <w:sz w:val="24"/>
        </w:rPr>
        <w:t>available to the public.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96</w:t>
      </w:r>
    </w:p>
    <w:p w:rsidR="00621519" w:rsidRDefault="00145C5F">
      <w:pPr>
        <w:pStyle w:val="Heading1"/>
        <w:spacing w:before="22"/>
        <w:ind w:left="181"/>
      </w:pPr>
      <w:r>
        <w:t>Waiting</w:t>
      </w:r>
      <w:r>
        <w:rPr>
          <w:spacing w:val="-1"/>
        </w:rPr>
        <w:t xml:space="preserve"> </w:t>
      </w:r>
      <w:r>
        <w:t>period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6"/>
        </w:numPr>
        <w:tabs>
          <w:tab w:val="left" w:pos="416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 may not sign the contract with</w:t>
      </w:r>
      <w:r>
        <w:rPr>
          <w:spacing w:val="1"/>
          <w:sz w:val="24"/>
        </w:rPr>
        <w:t xml:space="preserve"> </w:t>
      </w:r>
      <w:r>
        <w:rPr>
          <w:sz w:val="24"/>
        </w:rPr>
        <w:t>the winn</w:t>
      </w:r>
      <w:r>
        <w:rPr>
          <w:sz w:val="24"/>
        </w:rPr>
        <w:t>er of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procedure, before a certain period of time from the day of the award notice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publication,</w:t>
      </w:r>
      <w:r>
        <w:rPr>
          <w:spacing w:val="-1"/>
          <w:sz w:val="24"/>
        </w:rPr>
        <w:t xml:space="preserve"> </w:t>
      </w:r>
      <w:r>
        <w:rPr>
          <w:sz w:val="24"/>
        </w:rPr>
        <w:t>has elapsed,</w:t>
      </w:r>
      <w:r>
        <w:rPr>
          <w:spacing w:val="3"/>
          <w:sz w:val="24"/>
        </w:rPr>
        <w:t xml:space="preserve"> </w:t>
      </w:r>
      <w:r>
        <w:rPr>
          <w:sz w:val="24"/>
        </w:rPr>
        <w:t>as follows:</w:t>
      </w:r>
    </w:p>
    <w:p w:rsidR="00621519" w:rsidRDefault="00145C5F">
      <w:pPr>
        <w:pStyle w:val="ListParagraph"/>
        <w:numPr>
          <w:ilvl w:val="1"/>
          <w:numId w:val="36"/>
        </w:numPr>
        <w:tabs>
          <w:tab w:val="left" w:pos="1109"/>
        </w:tabs>
        <w:spacing w:line="254" w:lineRule="auto"/>
        <w:ind w:right="126" w:firstLine="0"/>
        <w:rPr>
          <w:sz w:val="24"/>
        </w:rPr>
      </w:pPr>
      <w:r>
        <w:rPr>
          <w:sz w:val="24"/>
        </w:rPr>
        <w:t>at</w:t>
      </w:r>
      <w:r>
        <w:rPr>
          <w:spacing w:val="23"/>
          <w:sz w:val="24"/>
        </w:rPr>
        <w:t xml:space="preserve"> </w:t>
      </w:r>
      <w:r>
        <w:rPr>
          <w:sz w:val="24"/>
        </w:rPr>
        <w:t>least</w:t>
      </w:r>
      <w:r>
        <w:rPr>
          <w:spacing w:val="24"/>
          <w:sz w:val="24"/>
        </w:rPr>
        <w:t xml:space="preserve"> </w:t>
      </w:r>
      <w:r>
        <w:rPr>
          <w:sz w:val="24"/>
        </w:rPr>
        <w:t>10</w:t>
      </w:r>
      <w:r>
        <w:rPr>
          <w:spacing w:val="23"/>
          <w:sz w:val="24"/>
        </w:rPr>
        <w:t xml:space="preserve"> </w:t>
      </w:r>
      <w:r>
        <w:rPr>
          <w:sz w:val="24"/>
        </w:rPr>
        <w:t>calendar</w:t>
      </w:r>
      <w:r>
        <w:rPr>
          <w:spacing w:val="23"/>
          <w:sz w:val="24"/>
        </w:rPr>
        <w:t xml:space="preserve"> </w:t>
      </w:r>
      <w:r>
        <w:rPr>
          <w:sz w:val="24"/>
        </w:rPr>
        <w:t>days,</w:t>
      </w:r>
      <w:r>
        <w:rPr>
          <w:spacing w:val="26"/>
          <w:sz w:val="24"/>
        </w:rPr>
        <w:t xml:space="preserve"> </w:t>
      </w:r>
      <w:r>
        <w:rPr>
          <w:sz w:val="24"/>
        </w:rPr>
        <w:t>in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case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procurement</w:t>
      </w:r>
      <w:r>
        <w:rPr>
          <w:spacing w:val="23"/>
          <w:sz w:val="24"/>
        </w:rPr>
        <w:t xml:space="preserve"> </w:t>
      </w:r>
      <w:r>
        <w:rPr>
          <w:sz w:val="24"/>
        </w:rPr>
        <w:t>procedures</w:t>
      </w:r>
      <w:r>
        <w:rPr>
          <w:spacing w:val="24"/>
          <w:sz w:val="24"/>
        </w:rPr>
        <w:t xml:space="preserve"> </w:t>
      </w:r>
      <w:r>
        <w:rPr>
          <w:sz w:val="24"/>
        </w:rPr>
        <w:t>above</w:t>
      </w:r>
      <w:r>
        <w:rPr>
          <w:spacing w:val="22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upper</w:t>
      </w:r>
      <w:r>
        <w:rPr>
          <w:spacing w:val="-57"/>
          <w:sz w:val="24"/>
        </w:rPr>
        <w:t xml:space="preserve"> </w:t>
      </w:r>
      <w:r>
        <w:rPr>
          <w:sz w:val="24"/>
        </w:rPr>
        <w:t>monetary</w:t>
      </w:r>
      <w:r>
        <w:rPr>
          <w:spacing w:val="-5"/>
          <w:sz w:val="24"/>
        </w:rPr>
        <w:t xml:space="preserve"> </w:t>
      </w:r>
      <w:r>
        <w:rPr>
          <w:sz w:val="24"/>
        </w:rPr>
        <w:t>threshold;</w:t>
      </w:r>
    </w:p>
    <w:p w:rsidR="00621519" w:rsidRDefault="00145C5F">
      <w:pPr>
        <w:pStyle w:val="ListParagraph"/>
        <w:numPr>
          <w:ilvl w:val="1"/>
          <w:numId w:val="36"/>
        </w:numPr>
        <w:tabs>
          <w:tab w:val="left" w:pos="1131"/>
        </w:tabs>
        <w:spacing w:before="1" w:line="256" w:lineRule="auto"/>
        <w:ind w:right="124" w:firstLine="0"/>
        <w:rPr>
          <w:sz w:val="24"/>
        </w:rPr>
      </w:pPr>
      <w:r>
        <w:rPr>
          <w:sz w:val="24"/>
        </w:rPr>
        <w:t>at</w:t>
      </w:r>
      <w:r>
        <w:rPr>
          <w:spacing w:val="30"/>
          <w:sz w:val="24"/>
        </w:rPr>
        <w:t xml:space="preserve"> </w:t>
      </w:r>
      <w:r>
        <w:rPr>
          <w:sz w:val="24"/>
        </w:rPr>
        <w:t>least</w:t>
      </w:r>
      <w:r>
        <w:rPr>
          <w:spacing w:val="30"/>
          <w:sz w:val="24"/>
        </w:rPr>
        <w:t xml:space="preserve"> </w:t>
      </w:r>
      <w:r>
        <w:rPr>
          <w:sz w:val="24"/>
        </w:rPr>
        <w:t>7</w:t>
      </w:r>
      <w:r>
        <w:rPr>
          <w:spacing w:val="29"/>
          <w:sz w:val="24"/>
        </w:rPr>
        <w:t xml:space="preserve"> </w:t>
      </w:r>
      <w:r>
        <w:rPr>
          <w:sz w:val="24"/>
        </w:rPr>
        <w:t>calendar</w:t>
      </w:r>
      <w:r>
        <w:rPr>
          <w:spacing w:val="30"/>
          <w:sz w:val="24"/>
        </w:rPr>
        <w:t xml:space="preserve"> </w:t>
      </w:r>
      <w:r>
        <w:rPr>
          <w:sz w:val="24"/>
        </w:rPr>
        <w:t>days,</w:t>
      </w:r>
      <w:r>
        <w:rPr>
          <w:spacing w:val="29"/>
          <w:sz w:val="24"/>
        </w:rPr>
        <w:t xml:space="preserve"> </w:t>
      </w:r>
      <w:r>
        <w:rPr>
          <w:sz w:val="24"/>
        </w:rPr>
        <w:t>in</w:t>
      </w:r>
      <w:r>
        <w:rPr>
          <w:spacing w:val="30"/>
          <w:sz w:val="24"/>
        </w:rPr>
        <w:t xml:space="preserve"> </w:t>
      </w:r>
      <w:r>
        <w:rPr>
          <w:sz w:val="24"/>
        </w:rPr>
        <w:t>the</w:t>
      </w:r>
      <w:r>
        <w:rPr>
          <w:spacing w:val="30"/>
          <w:sz w:val="24"/>
        </w:rPr>
        <w:t xml:space="preserve"> </w:t>
      </w:r>
      <w:r>
        <w:rPr>
          <w:sz w:val="24"/>
        </w:rPr>
        <w:t>case</w:t>
      </w:r>
      <w:r>
        <w:rPr>
          <w:spacing w:val="29"/>
          <w:sz w:val="24"/>
        </w:rPr>
        <w:t xml:space="preserve"> </w:t>
      </w:r>
      <w:r>
        <w:rPr>
          <w:sz w:val="24"/>
        </w:rPr>
        <w:t>of</w:t>
      </w:r>
      <w:r>
        <w:rPr>
          <w:spacing w:val="29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1"/>
          <w:sz w:val="24"/>
        </w:rPr>
        <w:t xml:space="preserve"> </w:t>
      </w:r>
      <w:r>
        <w:rPr>
          <w:sz w:val="24"/>
        </w:rPr>
        <w:t>procedures</w:t>
      </w:r>
      <w:r>
        <w:rPr>
          <w:spacing w:val="30"/>
          <w:sz w:val="24"/>
        </w:rPr>
        <w:t xml:space="preserve"> </w:t>
      </w:r>
      <w:r>
        <w:rPr>
          <w:sz w:val="24"/>
        </w:rPr>
        <w:t>below</w:t>
      </w:r>
      <w:r>
        <w:rPr>
          <w:spacing w:val="32"/>
          <w:sz w:val="24"/>
        </w:rPr>
        <w:t xml:space="preserve"> </w:t>
      </w:r>
      <w:r>
        <w:rPr>
          <w:sz w:val="24"/>
        </w:rPr>
        <w:t>the</w:t>
      </w:r>
      <w:r>
        <w:rPr>
          <w:spacing w:val="29"/>
          <w:sz w:val="24"/>
        </w:rPr>
        <w:t xml:space="preserve"> </w:t>
      </w:r>
      <w:r>
        <w:rPr>
          <w:sz w:val="24"/>
        </w:rPr>
        <w:t>upper</w:t>
      </w:r>
      <w:r>
        <w:rPr>
          <w:spacing w:val="-57"/>
          <w:sz w:val="24"/>
        </w:rPr>
        <w:t xml:space="preserve"> </w:t>
      </w:r>
      <w:r>
        <w:rPr>
          <w:sz w:val="24"/>
        </w:rPr>
        <w:t>monetary</w:t>
      </w:r>
      <w:r>
        <w:rPr>
          <w:spacing w:val="-5"/>
          <w:sz w:val="24"/>
        </w:rPr>
        <w:t xml:space="preserve"> </w:t>
      </w:r>
      <w:r>
        <w:rPr>
          <w:sz w:val="24"/>
        </w:rPr>
        <w:t>threshold;</w:t>
      </w:r>
    </w:p>
    <w:p w:rsidR="00621519" w:rsidRDefault="00145C5F">
      <w:pPr>
        <w:pStyle w:val="ListParagraph"/>
        <w:numPr>
          <w:ilvl w:val="1"/>
          <w:numId w:val="36"/>
        </w:numPr>
        <w:tabs>
          <w:tab w:val="left" w:pos="1086"/>
        </w:tabs>
        <w:spacing w:line="273" w:lineRule="exact"/>
        <w:ind w:left="1085" w:hanging="246"/>
        <w:rPr>
          <w:sz w:val="24"/>
        </w:rPr>
      </w:pPr>
      <w:r>
        <w:rPr>
          <w:sz w:val="24"/>
        </w:rPr>
        <w:t>at</w:t>
      </w:r>
      <w:r>
        <w:rPr>
          <w:spacing w:val="-1"/>
          <w:sz w:val="24"/>
        </w:rPr>
        <w:t xml:space="preserve"> </w:t>
      </w:r>
      <w:r>
        <w:rPr>
          <w:sz w:val="24"/>
        </w:rPr>
        <w:t>least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1"/>
          <w:sz w:val="24"/>
        </w:rPr>
        <w:t xml:space="preserve"> </w:t>
      </w:r>
      <w:r>
        <w:rPr>
          <w:sz w:val="24"/>
        </w:rPr>
        <w:t>calendar</w:t>
      </w:r>
      <w:r>
        <w:rPr>
          <w:spacing w:val="-1"/>
          <w:sz w:val="24"/>
        </w:rPr>
        <w:t xml:space="preserve"> </w:t>
      </w:r>
      <w:r>
        <w:rPr>
          <w:sz w:val="24"/>
        </w:rPr>
        <w:t>days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case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small</w:t>
      </w:r>
      <w:r>
        <w:rPr>
          <w:spacing w:val="-1"/>
          <w:sz w:val="24"/>
        </w:rPr>
        <w:t xml:space="preserve"> </w:t>
      </w:r>
      <w:r>
        <w:rPr>
          <w:sz w:val="24"/>
        </w:rPr>
        <w:t>value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procurements.</w:t>
      </w:r>
    </w:p>
    <w:p w:rsidR="00621519" w:rsidRDefault="00621519">
      <w:pPr>
        <w:spacing w:line="273" w:lineRule="exact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36"/>
        </w:numPr>
        <w:tabs>
          <w:tab w:val="left" w:pos="361"/>
        </w:tabs>
        <w:spacing w:before="131"/>
        <w:ind w:left="360" w:hanging="241"/>
        <w:rPr>
          <w:sz w:val="24"/>
        </w:rPr>
      </w:pPr>
      <w:r>
        <w:rPr>
          <w:sz w:val="24"/>
        </w:rPr>
        <w:lastRenderedPageBreak/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waiting</w:t>
      </w:r>
      <w:r>
        <w:rPr>
          <w:spacing w:val="-3"/>
          <w:sz w:val="24"/>
        </w:rPr>
        <w:t xml:space="preserve"> </w:t>
      </w:r>
      <w:r>
        <w:rPr>
          <w:sz w:val="24"/>
        </w:rPr>
        <w:t>period,</w:t>
      </w:r>
      <w:r>
        <w:rPr>
          <w:spacing w:val="-1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in 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</w:t>
      </w:r>
      <w:r>
        <w:rPr>
          <w:spacing w:val="-1"/>
          <w:sz w:val="24"/>
        </w:rPr>
        <w:t xml:space="preserve"> </w:t>
      </w:r>
      <w:r>
        <w:rPr>
          <w:sz w:val="24"/>
        </w:rPr>
        <w:t>of 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article,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apply:</w:t>
      </w:r>
    </w:p>
    <w:p w:rsidR="00621519" w:rsidRDefault="00145C5F">
      <w:pPr>
        <w:pStyle w:val="ListParagraph"/>
        <w:numPr>
          <w:ilvl w:val="1"/>
          <w:numId w:val="36"/>
        </w:numPr>
        <w:tabs>
          <w:tab w:val="left" w:pos="1086"/>
        </w:tabs>
        <w:spacing w:before="17"/>
        <w:ind w:left="1085" w:hanging="246"/>
        <w:rPr>
          <w:sz w:val="24"/>
        </w:rPr>
      </w:pP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case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negotiated</w:t>
      </w:r>
      <w:r>
        <w:rPr>
          <w:spacing w:val="-1"/>
          <w:sz w:val="24"/>
        </w:rPr>
        <w:t xml:space="preserve"> </w:t>
      </w:r>
      <w:r>
        <w:rPr>
          <w:sz w:val="24"/>
        </w:rPr>
        <w:t>procedures</w:t>
      </w:r>
      <w:r>
        <w:rPr>
          <w:spacing w:val="-1"/>
          <w:sz w:val="24"/>
        </w:rPr>
        <w:t xml:space="preserve"> </w:t>
      </w:r>
      <w:r>
        <w:rPr>
          <w:sz w:val="24"/>
        </w:rPr>
        <w:t>without</w:t>
      </w:r>
      <w:r>
        <w:rPr>
          <w:spacing w:val="-1"/>
          <w:sz w:val="24"/>
        </w:rPr>
        <w:t xml:space="preserve"> </w:t>
      </w:r>
      <w:r>
        <w:rPr>
          <w:sz w:val="24"/>
        </w:rPr>
        <w:t>prior 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publication;</w:t>
      </w:r>
    </w:p>
    <w:p w:rsidR="00621519" w:rsidRDefault="00145C5F">
      <w:pPr>
        <w:pStyle w:val="ListParagraph"/>
        <w:numPr>
          <w:ilvl w:val="1"/>
          <w:numId w:val="36"/>
        </w:numPr>
        <w:tabs>
          <w:tab w:val="left" w:pos="1105"/>
        </w:tabs>
        <w:spacing w:before="19" w:line="256" w:lineRule="auto"/>
        <w:ind w:right="116" w:firstLine="0"/>
        <w:rPr>
          <w:sz w:val="24"/>
        </w:rPr>
      </w:pPr>
      <w:r>
        <w:rPr>
          <w:sz w:val="24"/>
        </w:rPr>
        <w:t>in</w:t>
      </w:r>
      <w:r>
        <w:rPr>
          <w:spacing w:val="4"/>
          <w:sz w:val="24"/>
        </w:rPr>
        <w:t xml:space="preserve"> </w:t>
      </w:r>
      <w:r>
        <w:rPr>
          <w:sz w:val="24"/>
        </w:rPr>
        <w:t>case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5"/>
          <w:sz w:val="24"/>
        </w:rPr>
        <w:t xml:space="preserve"> </w:t>
      </w:r>
      <w:r>
        <w:rPr>
          <w:sz w:val="24"/>
        </w:rPr>
        <w:t>procedures</w:t>
      </w:r>
      <w:r>
        <w:rPr>
          <w:spacing w:val="8"/>
          <w:sz w:val="24"/>
        </w:rPr>
        <w:t xml:space="preserve"> </w:t>
      </w:r>
      <w:r>
        <w:rPr>
          <w:sz w:val="24"/>
        </w:rPr>
        <w:t>with</w:t>
      </w:r>
      <w:r>
        <w:rPr>
          <w:spacing w:val="4"/>
          <w:sz w:val="24"/>
        </w:rPr>
        <w:t xml:space="preserve"> </w:t>
      </w:r>
      <w:r>
        <w:rPr>
          <w:sz w:val="24"/>
        </w:rPr>
        <w:t>a</w:t>
      </w:r>
      <w:r>
        <w:rPr>
          <w:spacing w:val="2"/>
          <w:sz w:val="24"/>
        </w:rPr>
        <w:t xml:space="preserve"> </w:t>
      </w:r>
      <w:r>
        <w:rPr>
          <w:sz w:val="24"/>
        </w:rPr>
        <w:t>single</w:t>
      </w:r>
      <w:r>
        <w:rPr>
          <w:spacing w:val="2"/>
          <w:sz w:val="24"/>
        </w:rPr>
        <w:t xml:space="preserve"> </w:t>
      </w:r>
      <w:r>
        <w:rPr>
          <w:sz w:val="24"/>
        </w:rPr>
        <w:t>bidder,</w:t>
      </w:r>
      <w:r>
        <w:rPr>
          <w:spacing w:val="5"/>
          <w:sz w:val="24"/>
        </w:rPr>
        <w:t xml:space="preserve"> </w:t>
      </w:r>
      <w:r>
        <w:rPr>
          <w:sz w:val="24"/>
        </w:rPr>
        <w:t>who</w:t>
      </w:r>
      <w:r>
        <w:rPr>
          <w:spacing w:val="5"/>
          <w:sz w:val="24"/>
        </w:rPr>
        <w:t xml:space="preserve"> </w:t>
      </w:r>
      <w:r>
        <w:rPr>
          <w:sz w:val="24"/>
        </w:rPr>
        <w:t>has</w:t>
      </w:r>
      <w:r>
        <w:rPr>
          <w:spacing w:val="3"/>
          <w:sz w:val="24"/>
        </w:rPr>
        <w:t xml:space="preserve"> </w:t>
      </w:r>
      <w:r>
        <w:rPr>
          <w:sz w:val="24"/>
        </w:rPr>
        <w:t>been</w:t>
      </w:r>
      <w:r>
        <w:rPr>
          <w:spacing w:val="4"/>
          <w:sz w:val="24"/>
        </w:rPr>
        <w:t xml:space="preserve"> </w:t>
      </w:r>
      <w:r>
        <w:rPr>
          <w:sz w:val="24"/>
        </w:rPr>
        <w:t>qualified</w:t>
      </w:r>
      <w:r>
        <w:rPr>
          <w:spacing w:val="5"/>
          <w:sz w:val="24"/>
        </w:rPr>
        <w:t xml:space="preserve"> </w:t>
      </w:r>
      <w:r>
        <w:rPr>
          <w:sz w:val="24"/>
        </w:rPr>
        <w:t>and</w:t>
      </w:r>
      <w:r>
        <w:rPr>
          <w:spacing w:val="13"/>
          <w:sz w:val="24"/>
        </w:rPr>
        <w:t xml:space="preserve"> </w:t>
      </w:r>
      <w:r>
        <w:rPr>
          <w:sz w:val="24"/>
        </w:rPr>
        <w:t>awarded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contract;</w:t>
      </w:r>
    </w:p>
    <w:p w:rsidR="00621519" w:rsidRDefault="00145C5F">
      <w:pPr>
        <w:pStyle w:val="ListParagraph"/>
        <w:numPr>
          <w:ilvl w:val="1"/>
          <w:numId w:val="36"/>
        </w:numPr>
        <w:tabs>
          <w:tab w:val="left" w:pos="1117"/>
        </w:tabs>
        <w:spacing w:line="256" w:lineRule="auto"/>
        <w:ind w:right="118" w:firstLine="0"/>
        <w:rPr>
          <w:sz w:val="24"/>
        </w:rPr>
      </w:pPr>
      <w:r>
        <w:rPr>
          <w:sz w:val="24"/>
        </w:rPr>
        <w:t>in</w:t>
      </w:r>
      <w:r>
        <w:rPr>
          <w:spacing w:val="30"/>
          <w:sz w:val="24"/>
        </w:rPr>
        <w:t xml:space="preserve"> </w:t>
      </w:r>
      <w:r>
        <w:rPr>
          <w:sz w:val="24"/>
        </w:rPr>
        <w:t>the</w:t>
      </w:r>
      <w:r>
        <w:rPr>
          <w:spacing w:val="31"/>
          <w:sz w:val="24"/>
        </w:rPr>
        <w:t xml:space="preserve"> </w:t>
      </w:r>
      <w:r>
        <w:rPr>
          <w:sz w:val="24"/>
        </w:rPr>
        <w:t>case</w:t>
      </w:r>
      <w:r>
        <w:rPr>
          <w:spacing w:val="32"/>
          <w:sz w:val="24"/>
        </w:rPr>
        <w:t xml:space="preserve"> </w:t>
      </w:r>
      <w:r>
        <w:rPr>
          <w:sz w:val="24"/>
        </w:rPr>
        <w:t>of</w:t>
      </w:r>
      <w:r>
        <w:rPr>
          <w:spacing w:val="31"/>
          <w:sz w:val="24"/>
        </w:rPr>
        <w:t xml:space="preserve"> </w:t>
      </w:r>
      <w:r>
        <w:rPr>
          <w:sz w:val="24"/>
        </w:rPr>
        <w:t>contracts</w:t>
      </w:r>
      <w:r>
        <w:rPr>
          <w:spacing w:val="33"/>
          <w:sz w:val="24"/>
        </w:rPr>
        <w:t xml:space="preserve"> </w:t>
      </w:r>
      <w:r>
        <w:rPr>
          <w:sz w:val="24"/>
        </w:rPr>
        <w:t>concluded</w:t>
      </w:r>
      <w:r>
        <w:rPr>
          <w:spacing w:val="31"/>
          <w:sz w:val="24"/>
        </w:rPr>
        <w:t xml:space="preserve"> </w:t>
      </w:r>
      <w:r>
        <w:rPr>
          <w:sz w:val="24"/>
        </w:rPr>
        <w:t>on</w:t>
      </w:r>
      <w:r>
        <w:rPr>
          <w:spacing w:val="29"/>
          <w:sz w:val="24"/>
        </w:rPr>
        <w:t xml:space="preserve"> </w:t>
      </w:r>
      <w:r>
        <w:rPr>
          <w:sz w:val="24"/>
        </w:rPr>
        <w:t>the</w:t>
      </w:r>
      <w:r>
        <w:rPr>
          <w:spacing w:val="29"/>
          <w:sz w:val="24"/>
        </w:rPr>
        <w:t xml:space="preserve"> </w:t>
      </w:r>
      <w:r>
        <w:rPr>
          <w:sz w:val="24"/>
        </w:rPr>
        <w:t>basis</w:t>
      </w:r>
      <w:r>
        <w:rPr>
          <w:spacing w:val="31"/>
          <w:sz w:val="24"/>
        </w:rPr>
        <w:t xml:space="preserve"> </w:t>
      </w:r>
      <w:r>
        <w:rPr>
          <w:sz w:val="24"/>
        </w:rPr>
        <w:t>of</w:t>
      </w:r>
      <w:r>
        <w:rPr>
          <w:spacing w:val="29"/>
          <w:sz w:val="24"/>
        </w:rPr>
        <w:t xml:space="preserve"> </w:t>
      </w:r>
      <w:r>
        <w:rPr>
          <w:sz w:val="24"/>
        </w:rPr>
        <w:t>a</w:t>
      </w:r>
      <w:r>
        <w:rPr>
          <w:spacing w:val="33"/>
          <w:sz w:val="24"/>
        </w:rPr>
        <w:t xml:space="preserve"> </w:t>
      </w:r>
      <w:r>
        <w:rPr>
          <w:sz w:val="24"/>
        </w:rPr>
        <w:t>Framework</w:t>
      </w:r>
      <w:r>
        <w:rPr>
          <w:spacing w:val="33"/>
          <w:sz w:val="24"/>
        </w:rPr>
        <w:t xml:space="preserve"> </w:t>
      </w:r>
      <w:r>
        <w:rPr>
          <w:sz w:val="24"/>
        </w:rPr>
        <w:t>Agreement</w:t>
      </w:r>
      <w:r>
        <w:rPr>
          <w:spacing w:val="30"/>
          <w:sz w:val="24"/>
        </w:rPr>
        <w:t xml:space="preserve"> </w:t>
      </w:r>
      <w:r>
        <w:rPr>
          <w:sz w:val="24"/>
        </w:rPr>
        <w:t>or</w:t>
      </w:r>
      <w:r>
        <w:rPr>
          <w:spacing w:val="31"/>
          <w:sz w:val="24"/>
        </w:rPr>
        <w:t xml:space="preserve"> </w:t>
      </w:r>
      <w:r>
        <w:rPr>
          <w:sz w:val="24"/>
        </w:rPr>
        <w:t>a</w:t>
      </w:r>
      <w:r>
        <w:rPr>
          <w:spacing w:val="-57"/>
          <w:sz w:val="24"/>
        </w:rPr>
        <w:t xml:space="preserve"> </w:t>
      </w:r>
      <w:r>
        <w:rPr>
          <w:sz w:val="24"/>
        </w:rPr>
        <w:t>purchase</w:t>
      </w:r>
      <w:r>
        <w:rPr>
          <w:spacing w:val="-2"/>
          <w:sz w:val="24"/>
        </w:rPr>
        <w:t xml:space="preserve"> </w:t>
      </w:r>
      <w:r>
        <w:rPr>
          <w:sz w:val="24"/>
        </w:rPr>
        <w:t>in the dynamic</w:t>
      </w:r>
      <w:r>
        <w:rPr>
          <w:spacing w:val="1"/>
          <w:sz w:val="24"/>
        </w:rPr>
        <w:t xml:space="preserve"> </w:t>
      </w:r>
      <w:r>
        <w:rPr>
          <w:sz w:val="24"/>
        </w:rPr>
        <w:t>system.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97</w:t>
      </w:r>
    </w:p>
    <w:p w:rsidR="00621519" w:rsidRDefault="00145C5F">
      <w:pPr>
        <w:pStyle w:val="Heading1"/>
        <w:ind w:left="181"/>
      </w:pPr>
      <w:r>
        <w:t>Award</w:t>
      </w:r>
      <w:r>
        <w:rPr>
          <w:spacing w:val="-1"/>
        </w:rPr>
        <w:t xml:space="preserve"> </w:t>
      </w:r>
      <w:r>
        <w:t>notice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5"/>
        </w:numPr>
        <w:tabs>
          <w:tab w:val="left" w:pos="36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Immediately, but not later than 5 days after the completion of the bid evaluation procedure,</w:t>
      </w:r>
      <w:r>
        <w:rPr>
          <w:spacing w:val="-57"/>
          <w:sz w:val="24"/>
        </w:rPr>
        <w:t xml:space="preserve"> </w:t>
      </w:r>
      <w:r>
        <w:rPr>
          <w:sz w:val="24"/>
        </w:rPr>
        <w:t>the contracting authority shall publish the award notice on the electronic procurement system.</w:t>
      </w:r>
      <w:r>
        <w:rPr>
          <w:spacing w:val="-57"/>
          <w:sz w:val="24"/>
        </w:rPr>
        <w:t xml:space="preserve"> </w:t>
      </w:r>
      <w:r>
        <w:rPr>
          <w:sz w:val="24"/>
        </w:rPr>
        <w:t>With the publicatio</w:t>
      </w:r>
      <w:r>
        <w:rPr>
          <w:sz w:val="24"/>
        </w:rPr>
        <w:t>n of the award notice in the electronic procurement system, the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right to</w:t>
      </w:r>
      <w:r>
        <w:rPr>
          <w:spacing w:val="-1"/>
          <w:sz w:val="24"/>
        </w:rPr>
        <w:t xml:space="preserve"> </w:t>
      </w:r>
      <w:r>
        <w:rPr>
          <w:sz w:val="24"/>
        </w:rPr>
        <w:t>appeal 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2"/>
          <w:sz w:val="24"/>
        </w:rPr>
        <w:t xml:space="preserve"> </w:t>
      </w:r>
      <w:r>
        <w:rPr>
          <w:sz w:val="24"/>
        </w:rPr>
        <w:t>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Article 109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35"/>
        </w:numPr>
        <w:tabs>
          <w:tab w:val="left" w:pos="382"/>
        </w:tabs>
        <w:spacing w:before="1" w:line="254" w:lineRule="auto"/>
        <w:ind w:right="117" w:firstLine="0"/>
        <w:jc w:val="both"/>
        <w:rPr>
          <w:sz w:val="24"/>
        </w:rPr>
      </w:pPr>
      <w:r>
        <w:rPr>
          <w:sz w:val="24"/>
        </w:rPr>
        <w:t>In the case of written procurement procedures, the contracting authority shall publish the</w:t>
      </w:r>
      <w:r>
        <w:rPr>
          <w:spacing w:val="1"/>
          <w:sz w:val="24"/>
        </w:rPr>
        <w:t xml:space="preserve"> </w:t>
      </w:r>
      <w:r>
        <w:rPr>
          <w:sz w:val="24"/>
        </w:rPr>
        <w:t>award notice in the Public Notices Bulletin. With the publication of the award notice in the</w:t>
      </w:r>
      <w:r>
        <w:rPr>
          <w:spacing w:val="1"/>
          <w:sz w:val="24"/>
        </w:rPr>
        <w:t xml:space="preserve"> </w:t>
      </w:r>
      <w:r>
        <w:rPr>
          <w:sz w:val="24"/>
        </w:rPr>
        <w:t>Public Notices Bulletin, economic operators shall have the right to appe</w:t>
      </w:r>
      <w:r>
        <w:rPr>
          <w:sz w:val="24"/>
        </w:rPr>
        <w:t>al according to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Article 109</w:t>
      </w:r>
      <w:r>
        <w:rPr>
          <w:spacing w:val="1"/>
          <w:sz w:val="24"/>
        </w:rPr>
        <w:t xml:space="preserve"> </w:t>
      </w:r>
      <w:r>
        <w:rPr>
          <w:sz w:val="24"/>
        </w:rPr>
        <w:t>of this law.</w:t>
      </w:r>
    </w:p>
    <w:p w:rsidR="00621519" w:rsidRDefault="00621519">
      <w:pPr>
        <w:pStyle w:val="BodyText"/>
        <w:spacing w:before="2"/>
        <w:rPr>
          <w:sz w:val="26"/>
        </w:rPr>
      </w:pPr>
    </w:p>
    <w:p w:rsidR="00621519" w:rsidRDefault="00145C5F">
      <w:pPr>
        <w:pStyle w:val="ListParagraph"/>
        <w:numPr>
          <w:ilvl w:val="0"/>
          <w:numId w:val="35"/>
        </w:numPr>
        <w:tabs>
          <w:tab w:val="left" w:pos="366"/>
        </w:tabs>
        <w:spacing w:line="254" w:lineRule="auto"/>
        <w:ind w:right="116" w:firstLine="0"/>
        <w:jc w:val="both"/>
        <w:rPr>
          <w:sz w:val="24"/>
        </w:rPr>
      </w:pPr>
      <w:r>
        <w:rPr>
          <w:sz w:val="24"/>
        </w:rPr>
        <w:t xml:space="preserve">In case the contract is not signed by the awarded bidder due to any </w:t>
      </w:r>
      <w:r>
        <w:rPr>
          <w:i/>
          <w:sz w:val="24"/>
        </w:rPr>
        <w:t xml:space="preserve">force majeure </w:t>
      </w:r>
      <w:r>
        <w:rPr>
          <w:sz w:val="24"/>
        </w:rPr>
        <w:t>situation,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1"/>
          <w:sz w:val="24"/>
        </w:rPr>
        <w:t xml:space="preserve"> </w:t>
      </w:r>
      <w:r>
        <w:rPr>
          <w:sz w:val="24"/>
        </w:rPr>
        <w:t>shall not withhold</w:t>
      </w:r>
      <w:r>
        <w:rPr>
          <w:spacing w:val="1"/>
          <w:sz w:val="24"/>
        </w:rPr>
        <w:t xml:space="preserve"> </w:t>
      </w:r>
      <w:r>
        <w:rPr>
          <w:sz w:val="24"/>
        </w:rPr>
        <w:t>the bid</w:t>
      </w:r>
      <w:r>
        <w:rPr>
          <w:spacing w:val="-3"/>
          <w:sz w:val="24"/>
        </w:rPr>
        <w:t xml:space="preserve"> </w:t>
      </w:r>
      <w:r>
        <w:rPr>
          <w:sz w:val="24"/>
        </w:rPr>
        <w:t>security.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35"/>
        </w:numPr>
        <w:tabs>
          <w:tab w:val="left" w:pos="380"/>
        </w:tabs>
        <w:spacing w:line="254" w:lineRule="auto"/>
        <w:ind w:right="118" w:firstLine="0"/>
        <w:jc w:val="both"/>
        <w:rPr>
          <w:sz w:val="24"/>
        </w:rPr>
      </w:pPr>
      <w:r>
        <w:rPr>
          <w:sz w:val="24"/>
        </w:rPr>
        <w:t>A "</w:t>
      </w:r>
      <w:r>
        <w:rPr>
          <w:i/>
          <w:sz w:val="24"/>
        </w:rPr>
        <w:t xml:space="preserve">force majeure" </w:t>
      </w:r>
      <w:r>
        <w:rPr>
          <w:sz w:val="24"/>
        </w:rPr>
        <w:t>shall mean an event or a natural or social act occurring in the country</w:t>
      </w:r>
      <w:r>
        <w:rPr>
          <w:spacing w:val="1"/>
          <w:sz w:val="24"/>
        </w:rPr>
        <w:t xml:space="preserve"> </w:t>
      </w:r>
      <w:r>
        <w:rPr>
          <w:sz w:val="24"/>
        </w:rPr>
        <w:t>under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"/>
          <w:sz w:val="24"/>
        </w:rPr>
        <w:t xml:space="preserve"> </w:t>
      </w:r>
      <w:r>
        <w:rPr>
          <w:sz w:val="24"/>
        </w:rPr>
        <w:t>in force.</w:t>
      </w:r>
    </w:p>
    <w:p w:rsidR="00621519" w:rsidRDefault="00621519">
      <w:pPr>
        <w:pStyle w:val="BodyText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98</w:t>
      </w:r>
    </w:p>
    <w:p w:rsidR="00621519" w:rsidRDefault="00145C5F">
      <w:pPr>
        <w:pStyle w:val="Heading1"/>
        <w:spacing w:before="22"/>
        <w:ind w:left="177"/>
      </w:pPr>
      <w:r>
        <w:t>Cancellation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procedure</w:t>
      </w:r>
    </w:p>
    <w:p w:rsidR="00621519" w:rsidRDefault="00621519">
      <w:pPr>
        <w:pStyle w:val="BodyText"/>
        <w:spacing w:before="10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4"/>
        </w:numPr>
        <w:tabs>
          <w:tab w:val="left" w:pos="361"/>
        </w:tabs>
        <w:ind w:hanging="24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 entity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cancel the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</w:t>
      </w:r>
      <w:r>
        <w:rPr>
          <w:spacing w:val="-1"/>
          <w:sz w:val="24"/>
        </w:rPr>
        <w:t xml:space="preserve"> </w:t>
      </w:r>
      <w:r>
        <w:rPr>
          <w:sz w:val="24"/>
        </w:rPr>
        <w:t>in cases where: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086"/>
        </w:tabs>
        <w:spacing w:before="17"/>
        <w:rPr>
          <w:sz w:val="24"/>
        </w:rPr>
      </w:pP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relevant request</w:t>
      </w:r>
      <w:r>
        <w:rPr>
          <w:spacing w:val="-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been</w:t>
      </w:r>
      <w:r>
        <w:rPr>
          <w:spacing w:val="-1"/>
          <w:sz w:val="24"/>
        </w:rPr>
        <w:t xml:space="preserve"> </w:t>
      </w:r>
      <w:r>
        <w:rPr>
          <w:sz w:val="24"/>
        </w:rPr>
        <w:t>submitted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phased</w:t>
      </w:r>
      <w:r>
        <w:rPr>
          <w:spacing w:val="-1"/>
          <w:sz w:val="24"/>
        </w:rPr>
        <w:t xml:space="preserve"> </w:t>
      </w:r>
      <w:r>
        <w:rPr>
          <w:sz w:val="24"/>
        </w:rPr>
        <w:t>proceedings;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101"/>
        </w:tabs>
        <w:spacing w:before="19"/>
        <w:ind w:left="1100" w:hanging="261"/>
        <w:rPr>
          <w:sz w:val="24"/>
        </w:rPr>
      </w:pP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suitable</w:t>
      </w:r>
      <w:r>
        <w:rPr>
          <w:spacing w:val="-2"/>
          <w:sz w:val="24"/>
        </w:rPr>
        <w:t xml:space="preserve"> </w:t>
      </w:r>
      <w:r>
        <w:rPr>
          <w:sz w:val="24"/>
        </w:rPr>
        <w:t>bid has</w:t>
      </w:r>
      <w:r>
        <w:rPr>
          <w:spacing w:val="-1"/>
          <w:sz w:val="24"/>
        </w:rPr>
        <w:t xml:space="preserve"> </w:t>
      </w:r>
      <w:r>
        <w:rPr>
          <w:sz w:val="24"/>
        </w:rPr>
        <w:t>been</w:t>
      </w:r>
      <w:r>
        <w:rPr>
          <w:spacing w:val="-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one-phase procedures;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086"/>
        </w:tabs>
        <w:spacing w:before="19"/>
        <w:rPr>
          <w:sz w:val="24"/>
        </w:rPr>
      </w:pPr>
      <w:r>
        <w:rPr>
          <w:sz w:val="24"/>
        </w:rPr>
        <w:t>finds</w:t>
      </w:r>
      <w:r>
        <w:rPr>
          <w:spacing w:val="-1"/>
          <w:sz w:val="24"/>
        </w:rPr>
        <w:t xml:space="preserve"> </w:t>
      </w:r>
      <w:r>
        <w:rPr>
          <w:sz w:val="24"/>
        </w:rPr>
        <w:t>that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</w:t>
      </w:r>
      <w:r>
        <w:rPr>
          <w:spacing w:val="-1"/>
          <w:sz w:val="24"/>
        </w:rPr>
        <w:t xml:space="preserve"> </w:t>
      </w:r>
      <w:r>
        <w:rPr>
          <w:sz w:val="24"/>
        </w:rPr>
        <w:t>contain</w:t>
      </w:r>
      <w:r>
        <w:rPr>
          <w:spacing w:val="-1"/>
          <w:sz w:val="24"/>
        </w:rPr>
        <w:t xml:space="preserve"> </w:t>
      </w:r>
      <w:r>
        <w:rPr>
          <w:sz w:val="24"/>
        </w:rPr>
        <w:t>significant</w:t>
      </w:r>
      <w:r>
        <w:rPr>
          <w:spacing w:val="-1"/>
          <w:sz w:val="24"/>
        </w:rPr>
        <w:t xml:space="preserve"> </w:t>
      </w:r>
      <w:r>
        <w:rPr>
          <w:sz w:val="24"/>
        </w:rPr>
        <w:t>errors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deficiencies;</w:t>
      </w:r>
    </w:p>
    <w:p w:rsidR="00621519" w:rsidRDefault="00145C5F">
      <w:pPr>
        <w:pStyle w:val="BodyText"/>
        <w:spacing w:before="17" w:line="256" w:lineRule="auto"/>
        <w:ind w:left="840" w:right="113"/>
      </w:pPr>
      <w:r>
        <w:t>ç)</w:t>
      </w:r>
      <w:r>
        <w:rPr>
          <w:spacing w:val="41"/>
        </w:rPr>
        <w:t xml:space="preserve"> </w:t>
      </w:r>
      <w:r>
        <w:t>due</w:t>
      </w:r>
      <w:r>
        <w:rPr>
          <w:spacing w:val="43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t>unpredictable</w:t>
      </w:r>
      <w:r>
        <w:rPr>
          <w:spacing w:val="46"/>
        </w:rPr>
        <w:t xml:space="preserve"> </w:t>
      </w:r>
      <w:r>
        <w:t>and</w:t>
      </w:r>
      <w:r>
        <w:rPr>
          <w:spacing w:val="42"/>
        </w:rPr>
        <w:t xml:space="preserve"> </w:t>
      </w:r>
      <w:r>
        <w:t>objective</w:t>
      </w:r>
      <w:r>
        <w:rPr>
          <w:spacing w:val="43"/>
        </w:rPr>
        <w:t xml:space="preserve"> </w:t>
      </w:r>
      <w:r>
        <w:t>circumstances,</w:t>
      </w:r>
      <w:r>
        <w:rPr>
          <w:spacing w:val="47"/>
        </w:rPr>
        <w:t xml:space="preserve"> </w:t>
      </w:r>
      <w:r>
        <w:t>the</w:t>
      </w:r>
      <w:r>
        <w:rPr>
          <w:spacing w:val="45"/>
        </w:rPr>
        <w:t xml:space="preserve"> </w:t>
      </w:r>
      <w:r>
        <w:t>needs</w:t>
      </w:r>
      <w:r>
        <w:rPr>
          <w:spacing w:val="44"/>
        </w:rPr>
        <w:t xml:space="preserve"> </w:t>
      </w:r>
      <w:r>
        <w:t>or</w:t>
      </w:r>
      <w:r>
        <w:rPr>
          <w:spacing w:val="42"/>
        </w:rPr>
        <w:t xml:space="preserve"> </w:t>
      </w:r>
      <w:r>
        <w:t>solvency</w:t>
      </w:r>
      <w:r>
        <w:rPr>
          <w:spacing w:val="41"/>
        </w:rPr>
        <w:t xml:space="preserve"> </w:t>
      </w:r>
      <w:r>
        <w:t>of</w:t>
      </w:r>
      <w:r>
        <w:rPr>
          <w:spacing w:val="42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-8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changed;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155"/>
        </w:tabs>
        <w:spacing w:line="254" w:lineRule="auto"/>
        <w:ind w:left="840" w:right="121" w:firstLine="0"/>
        <w:rPr>
          <w:sz w:val="24"/>
        </w:rPr>
      </w:pPr>
      <w:r>
        <w:rPr>
          <w:sz w:val="24"/>
        </w:rPr>
        <w:t>the</w:t>
      </w:r>
      <w:r>
        <w:rPr>
          <w:spacing w:val="53"/>
          <w:sz w:val="24"/>
        </w:rPr>
        <w:t xml:space="preserve"> </w:t>
      </w:r>
      <w:r>
        <w:rPr>
          <w:sz w:val="24"/>
        </w:rPr>
        <w:t>Public</w:t>
      </w:r>
      <w:r>
        <w:rPr>
          <w:spacing w:val="54"/>
          <w:sz w:val="24"/>
        </w:rPr>
        <w:t xml:space="preserve"> </w:t>
      </w:r>
      <w:r>
        <w:rPr>
          <w:sz w:val="24"/>
        </w:rPr>
        <w:t>Procurement</w:t>
      </w:r>
      <w:r>
        <w:rPr>
          <w:spacing w:val="55"/>
          <w:sz w:val="24"/>
        </w:rPr>
        <w:t xml:space="preserve"> </w:t>
      </w:r>
      <w:r>
        <w:rPr>
          <w:sz w:val="24"/>
        </w:rPr>
        <w:t>Commission</w:t>
      </w:r>
      <w:r>
        <w:rPr>
          <w:spacing w:val="55"/>
          <w:sz w:val="24"/>
        </w:rPr>
        <w:t xml:space="preserve"> </w:t>
      </w:r>
      <w:r>
        <w:rPr>
          <w:sz w:val="24"/>
        </w:rPr>
        <w:t>decides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54"/>
          <w:sz w:val="24"/>
        </w:rPr>
        <w:t xml:space="preserve"> </w:t>
      </w:r>
      <w:r>
        <w:rPr>
          <w:sz w:val="24"/>
        </w:rPr>
        <w:t>cancellation</w:t>
      </w:r>
      <w:r>
        <w:rPr>
          <w:spacing w:val="57"/>
          <w:sz w:val="24"/>
        </w:rPr>
        <w:t xml:space="preserve"> </w:t>
      </w:r>
      <w:r>
        <w:rPr>
          <w:sz w:val="24"/>
        </w:rPr>
        <w:t>according</w:t>
      </w:r>
      <w:r>
        <w:rPr>
          <w:spacing w:val="52"/>
          <w:sz w:val="24"/>
        </w:rPr>
        <w:t xml:space="preserve"> </w:t>
      </w:r>
      <w:r>
        <w:rPr>
          <w:sz w:val="24"/>
        </w:rPr>
        <w:t>to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in this law.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34"/>
        </w:numPr>
        <w:tabs>
          <w:tab w:val="left" w:pos="414"/>
        </w:tabs>
        <w:spacing w:line="256" w:lineRule="auto"/>
        <w:ind w:left="120" w:right="116" w:firstLine="0"/>
        <w:jc w:val="both"/>
        <w:rPr>
          <w:sz w:val="24"/>
        </w:rPr>
      </w:pPr>
      <w:r>
        <w:rPr>
          <w:sz w:val="24"/>
        </w:rPr>
        <w:t>When the public procurement procedure is cancelled in accordance with letter "ç" of</w:t>
      </w:r>
      <w:r>
        <w:rPr>
          <w:spacing w:val="1"/>
          <w:sz w:val="24"/>
        </w:rPr>
        <w:t xml:space="preserve"> </w:t>
      </w:r>
      <w:r>
        <w:rPr>
          <w:sz w:val="24"/>
        </w:rPr>
        <w:t>paragraph 1 of this article, the contracting authority or entity must not announce a new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same 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scope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with the</w:t>
      </w:r>
      <w:r>
        <w:rPr>
          <w:spacing w:val="-1"/>
          <w:sz w:val="24"/>
        </w:rPr>
        <w:t xml:space="preserve"> </w:t>
      </w:r>
      <w:r>
        <w:rPr>
          <w:sz w:val="24"/>
        </w:rPr>
        <w:t>same data.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34"/>
        </w:numPr>
        <w:tabs>
          <w:tab w:val="left" w:pos="394"/>
        </w:tabs>
        <w:spacing w:line="256" w:lineRule="auto"/>
        <w:ind w:left="120" w:right="124" w:firstLine="0"/>
        <w:jc w:val="both"/>
        <w:rPr>
          <w:sz w:val="24"/>
        </w:rPr>
      </w:pPr>
      <w:r>
        <w:rPr>
          <w:sz w:val="24"/>
        </w:rPr>
        <w:t>The contracting authority or entity does not bear any responsibility towards the bidders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submitted bids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taken on</w:t>
      </w:r>
      <w:r>
        <w:rPr>
          <w:spacing w:val="1"/>
          <w:sz w:val="24"/>
        </w:rPr>
        <w:t xml:space="preserve"> </w:t>
      </w:r>
      <w:r>
        <w:rPr>
          <w:sz w:val="24"/>
        </w:rPr>
        <w:t>the basis</w:t>
      </w:r>
      <w:r>
        <w:rPr>
          <w:spacing w:val="-1"/>
          <w:sz w:val="24"/>
        </w:rPr>
        <w:t xml:space="preserve"> </w:t>
      </w:r>
      <w:r>
        <w:rPr>
          <w:sz w:val="24"/>
        </w:rPr>
        <w:t>of paragraph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of this</w:t>
      </w:r>
      <w:r>
        <w:rPr>
          <w:spacing w:val="-1"/>
          <w:sz w:val="24"/>
        </w:rPr>
        <w:t xml:space="preserve"> </w:t>
      </w:r>
      <w:r>
        <w:rPr>
          <w:sz w:val="24"/>
        </w:rPr>
        <w:t>article.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58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34"/>
        </w:numPr>
        <w:tabs>
          <w:tab w:val="left" w:pos="409"/>
        </w:tabs>
        <w:spacing w:before="76" w:line="256" w:lineRule="auto"/>
        <w:ind w:left="120" w:right="118" w:firstLine="0"/>
        <w:jc w:val="both"/>
        <w:rPr>
          <w:sz w:val="24"/>
        </w:rPr>
      </w:pPr>
      <w:r>
        <w:rPr>
          <w:sz w:val="24"/>
        </w:rPr>
        <w:lastRenderedPageBreak/>
        <w:t>The contracting authority or entity shall communicate to all candidates or bidders 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 and the reasons for not continuing the procurement procedur</w:t>
      </w:r>
      <w:r>
        <w:rPr>
          <w:sz w:val="24"/>
        </w:rPr>
        <w:t>e immediately, but not</w:t>
      </w:r>
      <w:r>
        <w:rPr>
          <w:spacing w:val="1"/>
          <w:sz w:val="24"/>
        </w:rPr>
        <w:t xml:space="preserve"> </w:t>
      </w:r>
      <w:r>
        <w:rPr>
          <w:sz w:val="24"/>
        </w:rPr>
        <w:t>later</w:t>
      </w:r>
      <w:r>
        <w:rPr>
          <w:spacing w:val="-1"/>
          <w:sz w:val="24"/>
        </w:rPr>
        <w:t xml:space="preserve"> </w:t>
      </w:r>
      <w:r>
        <w:rPr>
          <w:sz w:val="24"/>
        </w:rPr>
        <w:t>than 3 days from the decision.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34"/>
        </w:numPr>
        <w:tabs>
          <w:tab w:val="left" w:pos="394"/>
        </w:tabs>
        <w:spacing w:line="254" w:lineRule="auto"/>
        <w:ind w:left="120" w:right="119" w:firstLine="0"/>
        <w:jc w:val="both"/>
        <w:rPr>
          <w:sz w:val="24"/>
        </w:rPr>
      </w:pPr>
      <w:r>
        <w:rPr>
          <w:sz w:val="24"/>
        </w:rPr>
        <w:t>The contracting authority or entity shall publish the cancellation decision only after the</w:t>
      </w:r>
      <w:r>
        <w:rPr>
          <w:spacing w:val="1"/>
          <w:sz w:val="24"/>
        </w:rPr>
        <w:t xml:space="preserve"> </w:t>
      </w:r>
      <w:r>
        <w:rPr>
          <w:sz w:val="24"/>
        </w:rPr>
        <w:t>expiration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appeal deadlines</w:t>
      </w:r>
      <w:r>
        <w:rPr>
          <w:spacing w:val="-1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the 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article 110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99</w:t>
      </w:r>
    </w:p>
    <w:p w:rsidR="00621519" w:rsidRDefault="00145C5F">
      <w:pPr>
        <w:pStyle w:val="Heading1"/>
      </w:pPr>
      <w:r>
        <w:t>Summary</w:t>
      </w:r>
      <w:r>
        <w:rPr>
          <w:spacing w:val="-1"/>
        </w:rPr>
        <w:t xml:space="preserve"> </w:t>
      </w:r>
      <w:r>
        <w:t>report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procedure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For each contract or Framework Agreement covered by this law and whenever a dynamic</w:t>
      </w:r>
      <w:r>
        <w:rPr>
          <w:spacing w:val="1"/>
        </w:rPr>
        <w:t xml:space="preserve"> </w:t>
      </w:r>
      <w:r>
        <w:t>purchasing system is established, the contracting authority or entity shall prepare a written</w:t>
      </w:r>
      <w:r>
        <w:rPr>
          <w:spacing w:val="1"/>
        </w:rPr>
        <w:t xml:space="preserve"> </w:t>
      </w:r>
      <w:r>
        <w:t>report,</w:t>
      </w:r>
      <w:r>
        <w:rPr>
          <w:spacing w:val="-1"/>
        </w:rPr>
        <w:t xml:space="preserve"> </w:t>
      </w:r>
      <w:r>
        <w:t>which shall include</w:t>
      </w:r>
      <w:r>
        <w:rPr>
          <w:spacing w:val="-1"/>
        </w:rPr>
        <w:t xml:space="preserve"> </w:t>
      </w:r>
      <w:r>
        <w:t>at least the</w:t>
      </w:r>
      <w:r>
        <w:rPr>
          <w:spacing w:val="-1"/>
        </w:rPr>
        <w:t xml:space="preserve"> </w:t>
      </w:r>
      <w:r>
        <w:t>following: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1"/>
          <w:numId w:val="34"/>
        </w:numPr>
        <w:tabs>
          <w:tab w:val="left" w:pos="1133"/>
        </w:tabs>
        <w:spacing w:line="256" w:lineRule="auto"/>
        <w:ind w:left="840" w:right="118" w:firstLine="0"/>
        <w:jc w:val="both"/>
        <w:rPr>
          <w:sz w:val="24"/>
        </w:rPr>
      </w:pPr>
      <w:r>
        <w:rPr>
          <w:sz w:val="24"/>
        </w:rPr>
        <w:t>the name and address of the contracting authority or entity, the</w:t>
      </w:r>
      <w:r>
        <w:rPr>
          <w:spacing w:val="1"/>
          <w:sz w:val="24"/>
        </w:rPr>
        <w:t xml:space="preserve"> </w:t>
      </w:r>
      <w:r>
        <w:rPr>
          <w:sz w:val="24"/>
        </w:rPr>
        <w:t>scope and the</w:t>
      </w:r>
      <w:r>
        <w:rPr>
          <w:spacing w:val="1"/>
          <w:sz w:val="24"/>
        </w:rPr>
        <w:t xml:space="preserve"> </w:t>
      </w:r>
      <w:r>
        <w:rPr>
          <w:sz w:val="24"/>
        </w:rPr>
        <w:t>estimated value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 of the Framework Agreement or of the dynamic</w:t>
      </w:r>
      <w:r>
        <w:rPr>
          <w:spacing w:val="1"/>
          <w:sz w:val="24"/>
        </w:rPr>
        <w:t xml:space="preserve"> </w:t>
      </w:r>
      <w:r>
        <w:rPr>
          <w:sz w:val="24"/>
        </w:rPr>
        <w:t>purchasing</w:t>
      </w:r>
      <w:r>
        <w:rPr>
          <w:spacing w:val="-4"/>
          <w:sz w:val="24"/>
        </w:rPr>
        <w:t xml:space="preserve"> </w:t>
      </w:r>
      <w:r>
        <w:rPr>
          <w:sz w:val="24"/>
        </w:rPr>
        <w:t>system, as appropriate;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133"/>
        </w:tabs>
        <w:spacing w:line="254" w:lineRule="auto"/>
        <w:ind w:left="840" w:right="123" w:firstLine="0"/>
        <w:jc w:val="both"/>
        <w:rPr>
          <w:sz w:val="24"/>
        </w:rPr>
      </w:pPr>
      <w:r>
        <w:rPr>
          <w:sz w:val="24"/>
        </w:rPr>
        <w:t>the results of the selection of candida</w:t>
      </w:r>
      <w:r>
        <w:rPr>
          <w:sz w:val="24"/>
        </w:rPr>
        <w:t>tes, bidders and / or the reduction of their</w:t>
      </w:r>
      <w:r>
        <w:rPr>
          <w:spacing w:val="1"/>
          <w:sz w:val="24"/>
        </w:rPr>
        <w:t xml:space="preserve"> </w:t>
      </w:r>
      <w:r>
        <w:rPr>
          <w:sz w:val="24"/>
        </w:rPr>
        <w:t>number,</w:t>
      </w:r>
      <w:r>
        <w:rPr>
          <w:spacing w:val="-1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in</w:t>
      </w:r>
      <w:r>
        <w:rPr>
          <w:spacing w:val="-1"/>
          <w:sz w:val="24"/>
        </w:rPr>
        <w:t xml:space="preserve"> </w:t>
      </w:r>
      <w:r>
        <w:rPr>
          <w:sz w:val="24"/>
        </w:rPr>
        <w:t>this law, namely:</w:t>
      </w:r>
    </w:p>
    <w:p w:rsidR="00621519" w:rsidRDefault="00145C5F">
      <w:pPr>
        <w:pStyle w:val="ListParagraph"/>
        <w:numPr>
          <w:ilvl w:val="2"/>
          <w:numId w:val="34"/>
        </w:numPr>
        <w:tabs>
          <w:tab w:val="left" w:pos="1784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the names of the selected candidates or bidders and the grounds for their</w:t>
      </w:r>
      <w:r>
        <w:rPr>
          <w:spacing w:val="1"/>
          <w:sz w:val="24"/>
        </w:rPr>
        <w:t xml:space="preserve"> </w:t>
      </w:r>
      <w:r>
        <w:rPr>
          <w:sz w:val="24"/>
        </w:rPr>
        <w:t>selection;</w:t>
      </w:r>
    </w:p>
    <w:p w:rsidR="00621519" w:rsidRDefault="00145C5F">
      <w:pPr>
        <w:pStyle w:val="ListParagraph"/>
        <w:numPr>
          <w:ilvl w:val="2"/>
          <w:numId w:val="34"/>
        </w:numPr>
        <w:tabs>
          <w:tab w:val="left" w:pos="1846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names of the rejected candidates or bidders and the grounds for their</w:t>
      </w:r>
      <w:r>
        <w:rPr>
          <w:spacing w:val="1"/>
          <w:sz w:val="24"/>
        </w:rPr>
        <w:t xml:space="preserve"> </w:t>
      </w:r>
      <w:r>
        <w:rPr>
          <w:sz w:val="24"/>
        </w:rPr>
        <w:t>rejection;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086"/>
        </w:tabs>
        <w:jc w:val="both"/>
        <w:rPr>
          <w:sz w:val="24"/>
        </w:rPr>
      </w:pPr>
      <w:r>
        <w:rPr>
          <w:sz w:val="24"/>
        </w:rPr>
        <w:t>the grounds for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rejection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abnormally</w:t>
      </w:r>
      <w:r>
        <w:rPr>
          <w:spacing w:val="-6"/>
          <w:sz w:val="24"/>
        </w:rPr>
        <w:t xml:space="preserve"> </w:t>
      </w:r>
      <w:r>
        <w:rPr>
          <w:sz w:val="24"/>
        </w:rPr>
        <w:t>low</w:t>
      </w:r>
      <w:r>
        <w:rPr>
          <w:spacing w:val="2"/>
          <w:sz w:val="24"/>
        </w:rPr>
        <w:t xml:space="preserve"> </w:t>
      </w:r>
      <w:r>
        <w:rPr>
          <w:sz w:val="24"/>
        </w:rPr>
        <w:t>tenders;</w:t>
      </w:r>
    </w:p>
    <w:p w:rsidR="00621519" w:rsidRDefault="00145C5F">
      <w:pPr>
        <w:pStyle w:val="BodyText"/>
        <w:spacing w:before="14" w:line="256" w:lineRule="auto"/>
        <w:ind w:left="840" w:right="124"/>
        <w:jc w:val="both"/>
      </w:pPr>
      <w:r>
        <w:t>ç) the name of the successful bidder and the reasons why his bid was selected and, if</w:t>
      </w:r>
      <w:r>
        <w:rPr>
          <w:spacing w:val="1"/>
        </w:rPr>
        <w:t xml:space="preserve"> </w:t>
      </w:r>
      <w:r>
        <w:t>known, the percentage of the</w:t>
      </w:r>
      <w:r>
        <w:t xml:space="preserve"> contract or framework agreement that the successful</w:t>
      </w:r>
      <w:r>
        <w:rPr>
          <w:spacing w:val="1"/>
        </w:rPr>
        <w:t xml:space="preserve"> </w:t>
      </w:r>
      <w:r>
        <w:t>bidder plans to</w:t>
      </w:r>
      <w:r>
        <w:rPr>
          <w:spacing w:val="1"/>
        </w:rPr>
        <w:t xml:space="preserve"> </w:t>
      </w:r>
      <w:r>
        <w:t>subcontract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third</w:t>
      </w:r>
      <w:r>
        <w:rPr>
          <w:spacing w:val="1"/>
        </w:rPr>
        <w:t xml:space="preserve"> </w:t>
      </w:r>
      <w:r>
        <w:t>parties,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names of</w:t>
      </w:r>
      <w:r>
        <w:rPr>
          <w:spacing w:val="1"/>
        </w:rPr>
        <w:t xml:space="preserve"> </w:t>
      </w:r>
      <w:r>
        <w:t>the subcontractors of the</w:t>
      </w:r>
      <w:r>
        <w:rPr>
          <w:spacing w:val="1"/>
        </w:rPr>
        <w:t xml:space="preserve"> </w:t>
      </w:r>
      <w:r>
        <w:t>main</w:t>
      </w:r>
      <w:r>
        <w:rPr>
          <w:spacing w:val="-1"/>
        </w:rPr>
        <w:t xml:space="preserve"> </w:t>
      </w:r>
      <w:r>
        <w:t>contractor, if</w:t>
      </w:r>
      <w:r>
        <w:rPr>
          <w:spacing w:val="1"/>
        </w:rPr>
        <w:t xml:space="preserve"> </w:t>
      </w:r>
      <w:r>
        <w:t>any;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117"/>
        </w:tabs>
        <w:spacing w:line="256" w:lineRule="auto"/>
        <w:ind w:left="840" w:right="126" w:firstLine="0"/>
        <w:jc w:val="both"/>
        <w:rPr>
          <w:sz w:val="24"/>
        </w:rPr>
      </w:pPr>
      <w:r>
        <w:rPr>
          <w:sz w:val="24"/>
        </w:rPr>
        <w:t>as the case</w:t>
      </w:r>
      <w:r>
        <w:rPr>
          <w:spacing w:val="1"/>
          <w:sz w:val="24"/>
        </w:rPr>
        <w:t xml:space="preserve"> </w:t>
      </w:r>
      <w:r>
        <w:rPr>
          <w:sz w:val="24"/>
        </w:rPr>
        <w:t>may be, the circumstances</w:t>
      </w:r>
      <w:r>
        <w:rPr>
          <w:spacing w:val="1"/>
          <w:sz w:val="24"/>
        </w:rPr>
        <w:t xml:space="preserve"> </w:t>
      </w:r>
      <w:r>
        <w:rPr>
          <w:sz w:val="24"/>
        </w:rPr>
        <w:t>justifying the use</w:t>
      </w:r>
      <w:r>
        <w:rPr>
          <w:spacing w:val="60"/>
          <w:sz w:val="24"/>
        </w:rPr>
        <w:t xml:space="preserve"> </w:t>
      </w:r>
      <w:r>
        <w:rPr>
          <w:sz w:val="24"/>
        </w:rPr>
        <w:t>of the selected procedure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procurement;</w:t>
      </w:r>
    </w:p>
    <w:p w:rsidR="00621519" w:rsidRDefault="00145C5F">
      <w:pPr>
        <w:pStyle w:val="BodyText"/>
        <w:spacing w:line="256" w:lineRule="auto"/>
        <w:ind w:left="840" w:right="120"/>
        <w:jc w:val="both"/>
      </w:pPr>
      <w:r>
        <w:t>dh) as the case may be, the reasons why the contracting authority or entity has decided</w:t>
      </w:r>
      <w:r>
        <w:rPr>
          <w:spacing w:val="-57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award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or framework</w:t>
      </w:r>
      <w:r>
        <w:rPr>
          <w:spacing w:val="1"/>
        </w:rPr>
        <w:t xml:space="preserve"> </w:t>
      </w:r>
      <w:r>
        <w:t>agreements</w:t>
      </w:r>
      <w:r>
        <w:rPr>
          <w:spacing w:val="1"/>
        </w:rPr>
        <w:t xml:space="preserve"> </w:t>
      </w:r>
      <w:r>
        <w:t>or not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establish</w:t>
      </w:r>
      <w:r>
        <w:rPr>
          <w:spacing w:val="1"/>
        </w:rPr>
        <w:t xml:space="preserve"> </w:t>
      </w:r>
      <w:r>
        <w:t>a dynamic</w:t>
      </w:r>
      <w:r>
        <w:rPr>
          <w:spacing w:val="1"/>
        </w:rPr>
        <w:t xml:space="preserve"> </w:t>
      </w:r>
      <w:r>
        <w:t>purchasing</w:t>
      </w:r>
      <w:r>
        <w:rPr>
          <w:spacing w:val="-4"/>
        </w:rPr>
        <w:t xml:space="preserve"> </w:t>
      </w:r>
      <w:r>
        <w:t>system;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100"/>
        </w:tabs>
        <w:spacing w:line="256" w:lineRule="auto"/>
        <w:ind w:left="840" w:right="124" w:firstLine="0"/>
        <w:jc w:val="both"/>
        <w:rPr>
          <w:sz w:val="24"/>
        </w:rPr>
      </w:pPr>
      <w:r>
        <w:rPr>
          <w:sz w:val="24"/>
        </w:rPr>
        <w:t>as the case may be, the reasons why other means of communi</w:t>
      </w:r>
      <w:r>
        <w:rPr>
          <w:sz w:val="24"/>
        </w:rPr>
        <w:t>cation were used 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submission of</w:t>
      </w:r>
      <w:r>
        <w:rPr>
          <w:spacing w:val="-1"/>
          <w:sz w:val="24"/>
        </w:rPr>
        <w:t xml:space="preserve"> </w:t>
      </w:r>
      <w:r>
        <w:rPr>
          <w:sz w:val="24"/>
        </w:rPr>
        <w:t>bids,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than electronic</w:t>
      </w:r>
      <w:r>
        <w:rPr>
          <w:spacing w:val="-1"/>
          <w:sz w:val="24"/>
        </w:rPr>
        <w:t xml:space="preserve"> </w:t>
      </w:r>
      <w:r>
        <w:rPr>
          <w:sz w:val="24"/>
        </w:rPr>
        <w:t>means;</w:t>
      </w:r>
    </w:p>
    <w:p w:rsidR="00621519" w:rsidRDefault="00145C5F">
      <w:pPr>
        <w:pStyle w:val="BodyText"/>
        <w:spacing w:line="254" w:lineRule="auto"/>
        <w:ind w:left="840" w:right="119"/>
        <w:jc w:val="both"/>
      </w:pPr>
      <w:r>
        <w:t>ë) as the case may be, conflicts of interest that have been discovered and the measures</w:t>
      </w:r>
      <w:r>
        <w:rPr>
          <w:spacing w:val="-57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been taken;</w:t>
      </w:r>
    </w:p>
    <w:p w:rsidR="00621519" w:rsidRDefault="00145C5F">
      <w:pPr>
        <w:pStyle w:val="ListParagraph"/>
        <w:numPr>
          <w:ilvl w:val="1"/>
          <w:numId w:val="34"/>
        </w:numPr>
        <w:tabs>
          <w:tab w:val="left" w:pos="1097"/>
        </w:tabs>
        <w:spacing w:line="256" w:lineRule="auto"/>
        <w:ind w:left="840" w:right="125" w:firstLine="0"/>
        <w:jc w:val="both"/>
        <w:rPr>
          <w:sz w:val="24"/>
        </w:rPr>
      </w:pPr>
      <w:r>
        <w:rPr>
          <w:sz w:val="24"/>
        </w:rPr>
        <w:t>where appropriate, bids of equal economic value and the steps followed for the</w:t>
      </w:r>
      <w:r>
        <w:rPr>
          <w:spacing w:val="1"/>
          <w:sz w:val="24"/>
        </w:rPr>
        <w:t xml:space="preserve"> </w:t>
      </w:r>
      <w:r>
        <w:rPr>
          <w:sz w:val="24"/>
        </w:rPr>
        <w:t>lottery</w:t>
      </w:r>
      <w:r>
        <w:rPr>
          <w:spacing w:val="-5"/>
          <w:sz w:val="24"/>
        </w:rPr>
        <w:t xml:space="preserve"> </w:t>
      </w:r>
      <w:r>
        <w:rPr>
          <w:sz w:val="24"/>
        </w:rPr>
        <w:t>process.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/>
        <w:ind w:left="181" w:right="179"/>
        <w:jc w:val="center"/>
      </w:pPr>
      <w:r>
        <w:lastRenderedPageBreak/>
        <w:t>CHAPTER</w:t>
      </w:r>
      <w:r>
        <w:rPr>
          <w:spacing w:val="-2"/>
        </w:rPr>
        <w:t xml:space="preserve"> </w:t>
      </w:r>
      <w:r>
        <w:t>XII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BodyText"/>
        <w:spacing w:before="1"/>
        <w:ind w:left="250" w:right="254"/>
        <w:jc w:val="center"/>
      </w:pPr>
      <w:r>
        <w:t>SOCIAL</w:t>
      </w:r>
      <w:r>
        <w:rPr>
          <w:spacing w:val="-5"/>
        </w:rPr>
        <w:t xml:space="preserve"> </w:t>
      </w:r>
      <w:r>
        <w:t>SERVICES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SPECIAL</w:t>
      </w:r>
      <w:r>
        <w:rPr>
          <w:spacing w:val="-5"/>
        </w:rPr>
        <w:t xml:space="preserve"> </w:t>
      </w:r>
      <w:r>
        <w:t>SERVICES</w:t>
      </w:r>
    </w:p>
    <w:p w:rsidR="00621519" w:rsidRDefault="00621519">
      <w:pPr>
        <w:pStyle w:val="BodyText"/>
        <w:spacing w:before="3"/>
        <w:rPr>
          <w:sz w:val="27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100</w:t>
      </w:r>
    </w:p>
    <w:p w:rsidR="00621519" w:rsidRDefault="00145C5F">
      <w:pPr>
        <w:pStyle w:val="Heading1"/>
        <w:spacing w:before="21"/>
        <w:ind w:left="178"/>
      </w:pPr>
      <w:r>
        <w:t>Procurement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social</w:t>
      </w:r>
      <w:r>
        <w:rPr>
          <w:spacing w:val="-1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specific</w:t>
      </w:r>
      <w:r>
        <w:rPr>
          <w:spacing w:val="-1"/>
        </w:rPr>
        <w:t xml:space="preserve"> </w:t>
      </w:r>
      <w:r>
        <w:t>services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3"/>
        </w:numPr>
        <w:tabs>
          <w:tab w:val="left" w:pos="433"/>
        </w:tabs>
        <w:spacing w:line="254" w:lineRule="auto"/>
        <w:ind w:right="117" w:firstLine="0"/>
        <w:jc w:val="both"/>
        <w:rPr>
          <w:sz w:val="24"/>
        </w:rPr>
      </w:pP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social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other</w:t>
      </w:r>
      <w:r>
        <w:rPr>
          <w:spacing w:val="1"/>
          <w:sz w:val="24"/>
        </w:rPr>
        <w:t xml:space="preserve"> </w:t>
      </w:r>
      <w:r>
        <w:rPr>
          <w:sz w:val="24"/>
        </w:rPr>
        <w:t>specific</w:t>
      </w:r>
      <w:r>
        <w:rPr>
          <w:spacing w:val="1"/>
          <w:sz w:val="24"/>
        </w:rPr>
        <w:t xml:space="preserve"> </w:t>
      </w:r>
      <w:r>
        <w:rPr>
          <w:sz w:val="24"/>
        </w:rPr>
        <w:t>services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 this chapter.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33"/>
        </w:numPr>
        <w:tabs>
          <w:tab w:val="left" w:pos="368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The types of social services and other specific services, in the meaning of this law, as 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detailed</w:t>
      </w:r>
      <w:r>
        <w:rPr>
          <w:spacing w:val="1"/>
          <w:sz w:val="24"/>
        </w:rPr>
        <w:t xml:space="preserve"> </w:t>
      </w:r>
      <w:r>
        <w:rPr>
          <w:sz w:val="24"/>
        </w:rPr>
        <w:t>rules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defined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Ministers.</w:t>
      </w: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101</w:t>
      </w:r>
    </w:p>
    <w:p w:rsidR="00621519" w:rsidRDefault="00145C5F">
      <w:pPr>
        <w:pStyle w:val="Heading1"/>
      </w:pPr>
      <w:r>
        <w:t>Publication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notices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2"/>
        </w:numPr>
        <w:tabs>
          <w:tab w:val="left" w:pos="387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The contracting authorities or entities, which intend to award a public contract for these</w:t>
      </w:r>
      <w:r>
        <w:rPr>
          <w:spacing w:val="1"/>
          <w:sz w:val="24"/>
        </w:rPr>
        <w:t xml:space="preserve"> </w:t>
      </w:r>
      <w:r>
        <w:rPr>
          <w:sz w:val="24"/>
        </w:rPr>
        <w:t>types</w:t>
      </w:r>
      <w:r>
        <w:rPr>
          <w:spacing w:val="-1"/>
          <w:sz w:val="24"/>
        </w:rPr>
        <w:t xml:space="preserve"> </w:t>
      </w:r>
      <w:r>
        <w:rPr>
          <w:sz w:val="24"/>
        </w:rPr>
        <w:t>of services,</w:t>
      </w:r>
      <w:r>
        <w:rPr>
          <w:spacing w:val="1"/>
          <w:sz w:val="24"/>
        </w:rPr>
        <w:t xml:space="preserve"> </w:t>
      </w:r>
      <w:r>
        <w:rPr>
          <w:sz w:val="24"/>
        </w:rPr>
        <w:t>shall disclose</w:t>
      </w:r>
      <w:r>
        <w:rPr>
          <w:spacing w:val="-1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purpose</w:t>
      </w:r>
      <w:r>
        <w:rPr>
          <w:spacing w:val="-1"/>
          <w:sz w:val="24"/>
        </w:rPr>
        <w:t xml:space="preserve"> </w:t>
      </w:r>
      <w:r>
        <w:rPr>
          <w:sz w:val="24"/>
        </w:rPr>
        <w:t>through one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following</w:t>
      </w:r>
      <w:r>
        <w:rPr>
          <w:spacing w:val="-1"/>
          <w:sz w:val="24"/>
        </w:rPr>
        <w:t xml:space="preserve"> </w:t>
      </w:r>
      <w:r>
        <w:rPr>
          <w:sz w:val="24"/>
        </w:rPr>
        <w:t>ways:</w:t>
      </w:r>
    </w:p>
    <w:p w:rsidR="00621519" w:rsidRDefault="00145C5F">
      <w:pPr>
        <w:pStyle w:val="ListParagraph"/>
        <w:numPr>
          <w:ilvl w:val="1"/>
          <w:numId w:val="32"/>
        </w:numPr>
        <w:tabs>
          <w:tab w:val="left" w:pos="1086"/>
        </w:tabs>
        <w:spacing w:line="273" w:lineRule="exact"/>
        <w:jc w:val="both"/>
        <w:rPr>
          <w:sz w:val="24"/>
        </w:rPr>
      </w:pPr>
      <w:r>
        <w:rPr>
          <w:sz w:val="24"/>
        </w:rPr>
        <w:t>through</w:t>
      </w:r>
      <w:r>
        <w:rPr>
          <w:spacing w:val="-2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notice;</w:t>
      </w:r>
    </w:p>
    <w:p w:rsidR="00621519" w:rsidRDefault="00145C5F">
      <w:pPr>
        <w:pStyle w:val="ListParagraph"/>
        <w:numPr>
          <w:ilvl w:val="1"/>
          <w:numId w:val="32"/>
        </w:numPr>
        <w:tabs>
          <w:tab w:val="left" w:pos="1105"/>
        </w:tabs>
        <w:spacing w:before="19" w:line="256" w:lineRule="auto"/>
        <w:ind w:left="120" w:right="121" w:firstLine="719"/>
        <w:jc w:val="both"/>
        <w:rPr>
          <w:sz w:val="24"/>
        </w:rPr>
      </w:pPr>
      <w:r>
        <w:rPr>
          <w:sz w:val="24"/>
        </w:rPr>
        <w:t>through prior or periodical information notification, which refers specifically to the</w:t>
      </w:r>
      <w:r>
        <w:rPr>
          <w:spacing w:val="-57"/>
          <w:sz w:val="24"/>
        </w:rPr>
        <w:t xml:space="preserve"> </w:t>
      </w:r>
      <w:r>
        <w:rPr>
          <w:sz w:val="24"/>
        </w:rPr>
        <w:t>types of services that will be the subject of the contracts to be awarded. The notice states that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contracts will be awarded without further publication and interested economic operators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invited to express their interest;</w:t>
      </w:r>
    </w:p>
    <w:p w:rsidR="00621519" w:rsidRDefault="00145C5F">
      <w:pPr>
        <w:pStyle w:val="ListParagraph"/>
        <w:numPr>
          <w:ilvl w:val="1"/>
          <w:numId w:val="32"/>
        </w:numPr>
        <w:tabs>
          <w:tab w:val="left" w:pos="1086"/>
        </w:tabs>
        <w:spacing w:line="254" w:lineRule="auto"/>
        <w:ind w:left="840" w:right="704" w:firstLine="0"/>
        <w:jc w:val="both"/>
        <w:rPr>
          <w:sz w:val="24"/>
        </w:rPr>
      </w:pPr>
      <w:r>
        <w:rPr>
          <w:sz w:val="24"/>
        </w:rPr>
        <w:t>through a notice of the existence of a qualification system, which is published</w:t>
      </w:r>
      <w:r>
        <w:rPr>
          <w:spacing w:val="-57"/>
          <w:sz w:val="24"/>
        </w:rPr>
        <w:t xml:space="preserve"> </w:t>
      </w:r>
      <w:r>
        <w:rPr>
          <w:sz w:val="24"/>
        </w:rPr>
        <w:t>constantly.</w:t>
      </w:r>
    </w:p>
    <w:p w:rsidR="00621519" w:rsidRDefault="00145C5F">
      <w:pPr>
        <w:pStyle w:val="BodyText"/>
        <w:spacing w:line="256" w:lineRule="auto"/>
        <w:ind w:left="120" w:right="122"/>
        <w:jc w:val="both"/>
      </w:pPr>
      <w:r>
        <w:t>This paragraph does not apply whe</w:t>
      </w:r>
      <w:r>
        <w:t>n a negotiated procedure could have been used for the</w:t>
      </w:r>
      <w:r>
        <w:rPr>
          <w:spacing w:val="1"/>
        </w:rPr>
        <w:t xml:space="preserve"> </w:t>
      </w:r>
      <w:r>
        <w:t>award</w:t>
      </w:r>
      <w:r>
        <w:rPr>
          <w:spacing w:val="-1"/>
        </w:rPr>
        <w:t xml:space="preserve"> </w:t>
      </w:r>
      <w:r>
        <w:t>of a</w:t>
      </w:r>
      <w:r>
        <w:rPr>
          <w:spacing w:val="-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service</w:t>
      </w:r>
      <w:r>
        <w:rPr>
          <w:spacing w:val="1"/>
        </w:rPr>
        <w:t xml:space="preserve"> </w:t>
      </w:r>
      <w:r>
        <w:t>contract, without prior</w:t>
      </w:r>
      <w:r>
        <w:rPr>
          <w:spacing w:val="2"/>
        </w:rPr>
        <w:t xml:space="preserve"> </w:t>
      </w:r>
      <w:r>
        <w:t>publication.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32"/>
        </w:numPr>
        <w:tabs>
          <w:tab w:val="left" w:pos="375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authorities or entities that have awarded a public contract for the services</w:t>
      </w:r>
      <w:r>
        <w:rPr>
          <w:spacing w:val="1"/>
          <w:sz w:val="24"/>
        </w:rPr>
        <w:t xml:space="preserve"> </w:t>
      </w:r>
      <w:r>
        <w:rPr>
          <w:sz w:val="24"/>
        </w:rPr>
        <w:t>referred to in Article 100 of this Law, shall</w:t>
      </w:r>
      <w:r>
        <w:rPr>
          <w:sz w:val="24"/>
        </w:rPr>
        <w:t xml:space="preserve"> publish the results of the procurement procedure</w:t>
      </w:r>
      <w:r>
        <w:rPr>
          <w:spacing w:val="1"/>
          <w:sz w:val="24"/>
        </w:rPr>
        <w:t xml:space="preserve"> </w:t>
      </w:r>
      <w:r>
        <w:rPr>
          <w:sz w:val="24"/>
        </w:rPr>
        <w:t>through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contract award</w:t>
      </w:r>
      <w:r>
        <w:rPr>
          <w:spacing w:val="1"/>
          <w:sz w:val="24"/>
        </w:rPr>
        <w:t xml:space="preserve"> </w:t>
      </w:r>
      <w:r>
        <w:rPr>
          <w:sz w:val="24"/>
        </w:rPr>
        <w:t>notice.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Heading1"/>
        <w:spacing w:before="1" w:line="256" w:lineRule="auto"/>
        <w:ind w:left="3152" w:right="3066" w:firstLine="919"/>
        <w:jc w:val="left"/>
      </w:pPr>
      <w:r>
        <w:t>Article 102</w:t>
      </w:r>
      <w:r>
        <w:rPr>
          <w:spacing w:val="1"/>
        </w:rPr>
        <w:t xml:space="preserve"> </w:t>
      </w:r>
      <w:r>
        <w:t>Principles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awards</w:t>
      </w:r>
      <w:r>
        <w:rPr>
          <w:spacing w:val="-6"/>
        </w:rPr>
        <w:t xml:space="preserve"> </w:t>
      </w:r>
      <w:r>
        <w:t>notices</w:t>
      </w:r>
    </w:p>
    <w:p w:rsidR="00621519" w:rsidRDefault="00621519">
      <w:pPr>
        <w:pStyle w:val="BodyText"/>
        <w:rPr>
          <w:b/>
          <w:sz w:val="25"/>
        </w:rPr>
      </w:pPr>
    </w:p>
    <w:p w:rsidR="00621519" w:rsidRDefault="00145C5F">
      <w:pPr>
        <w:pStyle w:val="ListParagraph"/>
        <w:numPr>
          <w:ilvl w:val="0"/>
          <w:numId w:val="31"/>
        </w:numPr>
        <w:tabs>
          <w:tab w:val="left" w:pos="414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For the award of the contracts, which are the subject of this chapter,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 or entities shall act in accordance with the principles of transparency and equal</w:t>
      </w:r>
      <w:r>
        <w:rPr>
          <w:spacing w:val="1"/>
          <w:sz w:val="24"/>
        </w:rPr>
        <w:t xml:space="preserve"> </w:t>
      </w:r>
      <w:r>
        <w:rPr>
          <w:sz w:val="24"/>
        </w:rPr>
        <w:t>treatment</w:t>
      </w:r>
      <w:r>
        <w:rPr>
          <w:spacing w:val="-1"/>
          <w:sz w:val="24"/>
        </w:rPr>
        <w:t xml:space="preserve"> </w:t>
      </w:r>
      <w:r>
        <w:rPr>
          <w:sz w:val="24"/>
        </w:rPr>
        <w:t>of 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operators.</w:t>
      </w:r>
    </w:p>
    <w:p w:rsidR="00621519" w:rsidRDefault="00145C5F">
      <w:pPr>
        <w:pStyle w:val="BodyText"/>
        <w:spacing w:line="256" w:lineRule="auto"/>
        <w:ind w:left="120" w:right="125"/>
        <w:jc w:val="both"/>
      </w:pPr>
      <w:r>
        <w:t>The</w:t>
      </w:r>
      <w:r>
        <w:rPr>
          <w:spacing w:val="1"/>
        </w:rPr>
        <w:t xml:space="preserve"> </w:t>
      </w:r>
      <w:r>
        <w:t>procedural</w:t>
      </w:r>
      <w:r>
        <w:rPr>
          <w:spacing w:val="1"/>
        </w:rPr>
        <w:t xml:space="preserve"> </w:t>
      </w:r>
      <w:r>
        <w:t>rules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apply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set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way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allow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-57"/>
        </w:rPr>
        <w:t xml:space="preserve"> </w:t>
      </w:r>
      <w:r>
        <w:t>authorities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entities to take</w:t>
      </w:r>
      <w:r>
        <w:rPr>
          <w:spacing w:val="-1"/>
        </w:rPr>
        <w:t xml:space="preserve"> </w:t>
      </w:r>
      <w:r>
        <w:t>into account the</w:t>
      </w:r>
      <w:r>
        <w:rPr>
          <w:spacing w:val="-1"/>
        </w:rPr>
        <w:t xml:space="preserve"> </w:t>
      </w:r>
      <w:r>
        <w:t>specifics of the</w:t>
      </w:r>
      <w:r>
        <w:rPr>
          <w:spacing w:val="-1"/>
        </w:rPr>
        <w:t xml:space="preserve"> </w:t>
      </w:r>
      <w:r>
        <w:t>services in question.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31"/>
        </w:numPr>
        <w:tabs>
          <w:tab w:val="left" w:pos="387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Contracting authorities or entities should consider the need to ensure quality, continuity,</w:t>
      </w:r>
      <w:r>
        <w:rPr>
          <w:spacing w:val="1"/>
          <w:sz w:val="24"/>
        </w:rPr>
        <w:t xml:space="preserve"> </w:t>
      </w:r>
      <w:r>
        <w:rPr>
          <w:sz w:val="24"/>
        </w:rPr>
        <w:t>accessibility, cost, effectiveness, availability and all-inclusion in services, the specific needs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diffe</w:t>
      </w:r>
      <w:r>
        <w:rPr>
          <w:sz w:val="24"/>
        </w:rPr>
        <w:t>rent</w:t>
      </w:r>
      <w:r>
        <w:rPr>
          <w:spacing w:val="1"/>
          <w:sz w:val="24"/>
        </w:rPr>
        <w:t xml:space="preserve"> </w:t>
      </w:r>
      <w:r>
        <w:rPr>
          <w:sz w:val="24"/>
        </w:rPr>
        <w:t>categories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users,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1"/>
          <w:sz w:val="24"/>
        </w:rPr>
        <w:t xml:space="preserve"> </w:t>
      </w:r>
      <w:r>
        <w:rPr>
          <w:sz w:val="24"/>
        </w:rPr>
        <w:t>people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need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vulnerable</w:t>
      </w:r>
      <w:r>
        <w:rPr>
          <w:spacing w:val="1"/>
          <w:sz w:val="24"/>
        </w:rPr>
        <w:t xml:space="preserve"> </w:t>
      </w:r>
      <w:r>
        <w:rPr>
          <w:sz w:val="24"/>
        </w:rPr>
        <w:t>groups,</w:t>
      </w:r>
      <w:r>
        <w:rPr>
          <w:spacing w:val="1"/>
          <w:sz w:val="24"/>
        </w:rPr>
        <w:t xml:space="preserve"> </w:t>
      </w:r>
      <w:r>
        <w:rPr>
          <w:sz w:val="24"/>
        </w:rPr>
        <w:t>user</w:t>
      </w:r>
      <w:r>
        <w:rPr>
          <w:spacing w:val="1"/>
          <w:sz w:val="24"/>
        </w:rPr>
        <w:t xml:space="preserve"> </w:t>
      </w:r>
      <w:r>
        <w:rPr>
          <w:sz w:val="24"/>
        </w:rPr>
        <w:t>involvement</w:t>
      </w:r>
      <w:r>
        <w:rPr>
          <w:spacing w:val="-1"/>
          <w:sz w:val="24"/>
        </w:rPr>
        <w:t xml:space="preserve"> </w:t>
      </w:r>
      <w:r>
        <w:rPr>
          <w:sz w:val="24"/>
        </w:rPr>
        <w:t>and empowerment and innovation.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5"/>
        <w:jc w:val="both"/>
      </w:pPr>
      <w:r>
        <w:lastRenderedPageBreak/>
        <w:t>The contracting authorities or entities may provide for the selection of the service provider on</w:t>
      </w:r>
      <w:r>
        <w:rPr>
          <w:spacing w:val="-57"/>
        </w:rPr>
        <w:t xml:space="preserve"> </w:t>
      </w:r>
      <w:r>
        <w:t>the basis of the t</w:t>
      </w:r>
      <w:r>
        <w:t>ender that represents the best price-quality ratio, taking into account the</w:t>
      </w:r>
      <w:r>
        <w:rPr>
          <w:spacing w:val="1"/>
        </w:rPr>
        <w:t xml:space="preserve"> </w:t>
      </w:r>
      <w:r>
        <w:t>quality</w:t>
      </w:r>
      <w:r>
        <w:rPr>
          <w:spacing w:val="-6"/>
        </w:rPr>
        <w:t xml:space="preserve"> </w:t>
      </w:r>
      <w:r>
        <w:t>and sustainability</w:t>
      </w:r>
      <w:r>
        <w:rPr>
          <w:spacing w:val="-3"/>
        </w:rPr>
        <w:t xml:space="preserve"> </w:t>
      </w:r>
      <w:r>
        <w:t>criteria</w:t>
      </w:r>
      <w:r>
        <w:rPr>
          <w:spacing w:val="-2"/>
        </w:rPr>
        <w:t xml:space="preserve"> </w:t>
      </w:r>
      <w:r>
        <w:t>for social services.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Heading1"/>
        <w:spacing w:before="0"/>
      </w:pPr>
      <w:r>
        <w:t>Article</w:t>
      </w:r>
      <w:r>
        <w:rPr>
          <w:spacing w:val="-2"/>
        </w:rPr>
        <w:t xml:space="preserve"> </w:t>
      </w:r>
      <w:r>
        <w:t>103</w:t>
      </w:r>
    </w:p>
    <w:p w:rsidR="00621519" w:rsidRDefault="00145C5F">
      <w:pPr>
        <w:spacing w:before="19"/>
        <w:ind w:left="179" w:right="179"/>
        <w:jc w:val="center"/>
        <w:rPr>
          <w:b/>
          <w:sz w:val="24"/>
        </w:rPr>
      </w:pPr>
      <w:r>
        <w:rPr>
          <w:b/>
          <w:sz w:val="24"/>
        </w:rPr>
        <w:t>Contracts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reserved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certain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services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0"/>
        </w:numPr>
        <w:tabs>
          <w:tab w:val="left" w:pos="46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entities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reserve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right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participate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procedures to certain organizations for the award of public contracts for special</w:t>
      </w:r>
      <w:r>
        <w:rPr>
          <w:spacing w:val="1"/>
          <w:sz w:val="24"/>
        </w:rPr>
        <w:t xml:space="preserve"> </w:t>
      </w:r>
      <w:r>
        <w:rPr>
          <w:sz w:val="24"/>
        </w:rPr>
        <w:t>services,</w:t>
      </w:r>
      <w:r>
        <w:rPr>
          <w:spacing w:val="24"/>
          <w:sz w:val="24"/>
        </w:rPr>
        <w:t xml:space="preserve"> </w:t>
      </w:r>
      <w:r>
        <w:rPr>
          <w:sz w:val="24"/>
        </w:rPr>
        <w:t>in</w:t>
      </w:r>
      <w:r>
        <w:rPr>
          <w:spacing w:val="24"/>
          <w:sz w:val="24"/>
        </w:rPr>
        <w:t xml:space="preserve"> </w:t>
      </w:r>
      <w:r>
        <w:rPr>
          <w:sz w:val="24"/>
        </w:rPr>
        <w:t>particular</w:t>
      </w:r>
      <w:r>
        <w:rPr>
          <w:spacing w:val="22"/>
          <w:sz w:val="24"/>
        </w:rPr>
        <w:t xml:space="preserve"> </w:t>
      </w:r>
      <w:r>
        <w:rPr>
          <w:sz w:val="24"/>
        </w:rPr>
        <w:t>for</w:t>
      </w:r>
      <w:r>
        <w:rPr>
          <w:spacing w:val="24"/>
          <w:sz w:val="24"/>
        </w:rPr>
        <w:t xml:space="preserve"> </w:t>
      </w:r>
      <w:r>
        <w:rPr>
          <w:sz w:val="24"/>
        </w:rPr>
        <w:t>health,</w:t>
      </w:r>
      <w:r>
        <w:rPr>
          <w:spacing w:val="24"/>
          <w:sz w:val="24"/>
        </w:rPr>
        <w:t xml:space="preserve"> </w:t>
      </w:r>
      <w:r>
        <w:rPr>
          <w:sz w:val="24"/>
        </w:rPr>
        <w:t>social</w:t>
      </w:r>
      <w:r>
        <w:rPr>
          <w:spacing w:val="24"/>
          <w:sz w:val="24"/>
        </w:rPr>
        <w:t xml:space="preserve"> </w:t>
      </w:r>
      <w:r>
        <w:rPr>
          <w:sz w:val="24"/>
        </w:rPr>
        <w:t>and</w:t>
      </w:r>
      <w:r>
        <w:rPr>
          <w:spacing w:val="24"/>
          <w:sz w:val="24"/>
        </w:rPr>
        <w:t xml:space="preserve"> </w:t>
      </w:r>
      <w:r>
        <w:rPr>
          <w:sz w:val="24"/>
        </w:rPr>
        <w:t>cultural</w:t>
      </w:r>
      <w:r>
        <w:rPr>
          <w:spacing w:val="24"/>
          <w:sz w:val="24"/>
        </w:rPr>
        <w:t xml:space="preserve"> </w:t>
      </w:r>
      <w:r>
        <w:rPr>
          <w:sz w:val="24"/>
        </w:rPr>
        <w:t>services.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types</w:t>
      </w:r>
      <w:r>
        <w:rPr>
          <w:spacing w:val="24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special</w:t>
      </w:r>
      <w:r>
        <w:rPr>
          <w:spacing w:val="25"/>
          <w:sz w:val="24"/>
        </w:rPr>
        <w:t xml:space="preserve"> </w:t>
      </w:r>
      <w:r>
        <w:rPr>
          <w:sz w:val="24"/>
        </w:rPr>
        <w:t>services,</w:t>
      </w:r>
      <w:r>
        <w:rPr>
          <w:spacing w:val="-58"/>
          <w:sz w:val="24"/>
        </w:rPr>
        <w:t xml:space="preserve"> </w:t>
      </w:r>
      <w:r>
        <w:rPr>
          <w:sz w:val="24"/>
        </w:rPr>
        <w:t>for which the right of organizations to participate in public procurement procedures can be</w:t>
      </w:r>
      <w:r>
        <w:rPr>
          <w:spacing w:val="1"/>
          <w:sz w:val="24"/>
        </w:rPr>
        <w:t xml:space="preserve"> </w:t>
      </w:r>
      <w:r>
        <w:rPr>
          <w:sz w:val="24"/>
        </w:rPr>
        <w:t>reserved, as well as the detailed rules for their procurement shall be determined by a decision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 of Ministers.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30"/>
        </w:numPr>
        <w:tabs>
          <w:tab w:val="left" w:pos="433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organization,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paragrap</w:t>
      </w:r>
      <w:r>
        <w:rPr>
          <w:sz w:val="24"/>
        </w:rPr>
        <w:t>h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article,</w:t>
      </w:r>
      <w:r>
        <w:rPr>
          <w:spacing w:val="1"/>
          <w:sz w:val="24"/>
        </w:rPr>
        <w:t xml:space="preserve"> </w:t>
      </w:r>
      <w:r>
        <w:rPr>
          <w:sz w:val="24"/>
        </w:rPr>
        <w:t>must</w:t>
      </w:r>
      <w:r>
        <w:rPr>
          <w:spacing w:val="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following</w:t>
      </w:r>
      <w:r>
        <w:rPr>
          <w:spacing w:val="1"/>
          <w:sz w:val="24"/>
        </w:rPr>
        <w:t xml:space="preserve"> </w:t>
      </w:r>
      <w:r>
        <w:rPr>
          <w:sz w:val="24"/>
        </w:rPr>
        <w:t>conditions:</w:t>
      </w:r>
    </w:p>
    <w:p w:rsidR="00621519" w:rsidRDefault="00145C5F">
      <w:pPr>
        <w:pStyle w:val="ListParagraph"/>
        <w:numPr>
          <w:ilvl w:val="1"/>
          <w:numId w:val="30"/>
        </w:numPr>
        <w:tabs>
          <w:tab w:val="left" w:pos="1100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its purpose is to fulfil a public service mission, related to the provision of services</w:t>
      </w:r>
      <w:r>
        <w:rPr>
          <w:spacing w:val="1"/>
          <w:sz w:val="24"/>
        </w:rPr>
        <w:t xml:space="preserve"> </w:t>
      </w:r>
      <w:r>
        <w:rPr>
          <w:sz w:val="24"/>
        </w:rPr>
        <w:t>mentioned</w:t>
      </w:r>
      <w:r>
        <w:rPr>
          <w:spacing w:val="-1"/>
          <w:sz w:val="24"/>
        </w:rPr>
        <w:t xml:space="preserve"> </w:t>
      </w:r>
      <w:r>
        <w:rPr>
          <w:sz w:val="24"/>
        </w:rPr>
        <w:t>in paragraph</w:t>
      </w:r>
      <w:r>
        <w:rPr>
          <w:spacing w:val="2"/>
          <w:sz w:val="24"/>
        </w:rPr>
        <w:t xml:space="preserve"> </w:t>
      </w:r>
      <w:r>
        <w:rPr>
          <w:sz w:val="24"/>
        </w:rPr>
        <w:t>1 of this article;</w:t>
      </w:r>
    </w:p>
    <w:p w:rsidR="00621519" w:rsidRDefault="00145C5F">
      <w:pPr>
        <w:pStyle w:val="ListParagraph"/>
        <w:numPr>
          <w:ilvl w:val="1"/>
          <w:numId w:val="30"/>
        </w:numPr>
        <w:tabs>
          <w:tab w:val="left" w:pos="1191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>profits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reinvested</w:t>
      </w:r>
      <w:r>
        <w:rPr>
          <w:spacing w:val="1"/>
          <w:sz w:val="24"/>
        </w:rPr>
        <w:t xml:space="preserve"> </w:t>
      </w:r>
      <w:r>
        <w:rPr>
          <w:sz w:val="24"/>
        </w:rPr>
        <w:t>again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meet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objectives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organizati</w:t>
      </w:r>
      <w:r>
        <w:rPr>
          <w:sz w:val="24"/>
        </w:rPr>
        <w:t>on,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 in force;</w:t>
      </w:r>
    </w:p>
    <w:p w:rsidR="00621519" w:rsidRDefault="00145C5F">
      <w:pPr>
        <w:pStyle w:val="ListParagraph"/>
        <w:numPr>
          <w:ilvl w:val="1"/>
          <w:numId w:val="30"/>
        </w:numPr>
        <w:tabs>
          <w:tab w:val="left" w:pos="385"/>
        </w:tabs>
        <w:spacing w:line="256" w:lineRule="auto"/>
        <w:ind w:left="120" w:right="118" w:firstLine="0"/>
        <w:jc w:val="both"/>
        <w:rPr>
          <w:sz w:val="24"/>
        </w:rPr>
      </w:pPr>
      <w:r>
        <w:rPr>
          <w:sz w:val="24"/>
        </w:rPr>
        <w:t>the governance or ownership structures of the organization are based on the principles of</w:t>
      </w:r>
      <w:r>
        <w:rPr>
          <w:spacing w:val="1"/>
          <w:sz w:val="24"/>
        </w:rPr>
        <w:t xml:space="preserve"> </w:t>
      </w:r>
      <w:r>
        <w:rPr>
          <w:sz w:val="24"/>
        </w:rPr>
        <w:t>employee ownership and participation or require the active participation of employees, users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stakeholders; and</w:t>
      </w:r>
    </w:p>
    <w:p w:rsidR="00621519" w:rsidRDefault="00145C5F">
      <w:pPr>
        <w:pStyle w:val="BodyText"/>
        <w:spacing w:line="254" w:lineRule="auto"/>
        <w:ind w:left="120" w:right="118"/>
        <w:jc w:val="both"/>
      </w:pPr>
      <w:r>
        <w:t>ç) during the last three years, the organization has not been</w:t>
      </w:r>
      <w:r>
        <w:rPr>
          <w:spacing w:val="60"/>
        </w:rPr>
        <w:t xml:space="preserve"> </w:t>
      </w:r>
      <w:r>
        <w:t>awarded a contract for the</w:t>
      </w:r>
      <w:r>
        <w:rPr>
          <w:spacing w:val="1"/>
        </w:rPr>
        <w:t xml:space="preserve"> </w:t>
      </w:r>
      <w:r>
        <w:t>services</w:t>
      </w:r>
      <w:r>
        <w:rPr>
          <w:spacing w:val="-1"/>
        </w:rPr>
        <w:t xml:space="preserve"> </w:t>
      </w:r>
      <w:r>
        <w:t>defined in</w:t>
      </w:r>
      <w:r>
        <w:rPr>
          <w:spacing w:val="-1"/>
        </w:rPr>
        <w:t xml:space="preserve"> </w:t>
      </w:r>
      <w:r>
        <w:t>this article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entity</w:t>
      </w:r>
      <w:r>
        <w:rPr>
          <w:spacing w:val="-5"/>
        </w:rPr>
        <w:t xml:space="preserve"> </w:t>
      </w:r>
      <w:r>
        <w:t>that procures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30"/>
        </w:numPr>
        <w:tabs>
          <w:tab w:val="left" w:pos="373"/>
        </w:tabs>
        <w:spacing w:line="254" w:lineRule="auto"/>
        <w:ind w:right="119" w:firstLine="0"/>
        <w:jc w:val="both"/>
        <w:rPr>
          <w:sz w:val="24"/>
        </w:rPr>
      </w:pPr>
      <w:r>
        <w:rPr>
          <w:sz w:val="24"/>
        </w:rPr>
        <w:t>The duration of the contract concluded according to this article c</w:t>
      </w:r>
      <w:r>
        <w:rPr>
          <w:sz w:val="24"/>
        </w:rPr>
        <w:t>annot be more than three</w:t>
      </w:r>
      <w:r>
        <w:rPr>
          <w:spacing w:val="1"/>
          <w:sz w:val="24"/>
        </w:rPr>
        <w:t xml:space="preserve"> </w:t>
      </w:r>
      <w:r>
        <w:rPr>
          <w:sz w:val="24"/>
        </w:rPr>
        <w:t>years.</w:t>
      </w:r>
    </w:p>
    <w:p w:rsidR="00621519" w:rsidRDefault="00145C5F">
      <w:pPr>
        <w:pStyle w:val="ListParagraph"/>
        <w:numPr>
          <w:ilvl w:val="0"/>
          <w:numId w:val="30"/>
        </w:numPr>
        <w:tabs>
          <w:tab w:val="left" w:pos="370"/>
        </w:tabs>
        <w:spacing w:before="3"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 shall determine the possibility for the reserved contract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notice</w:t>
      </w:r>
      <w:r>
        <w:rPr>
          <w:spacing w:val="-1"/>
          <w:sz w:val="24"/>
        </w:rPr>
        <w:t xml:space="preserve"> </w:t>
      </w:r>
      <w:r>
        <w:rPr>
          <w:sz w:val="24"/>
        </w:rPr>
        <w:t>performed 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 article</w:t>
      </w:r>
      <w:r>
        <w:rPr>
          <w:spacing w:val="1"/>
          <w:sz w:val="24"/>
        </w:rPr>
        <w:t xml:space="preserve"> </w:t>
      </w:r>
      <w:r>
        <w:rPr>
          <w:sz w:val="24"/>
        </w:rPr>
        <w:t>101 of this law.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</w:pPr>
    </w:p>
    <w:p w:rsidR="00621519" w:rsidRDefault="00145C5F">
      <w:pPr>
        <w:pStyle w:val="BodyText"/>
        <w:spacing w:line="513" w:lineRule="auto"/>
        <w:ind w:left="3624" w:right="3620" w:hanging="2"/>
        <w:jc w:val="center"/>
      </w:pPr>
      <w:r>
        <w:t>CHAPTER XIII</w:t>
      </w:r>
      <w:r>
        <w:rPr>
          <w:spacing w:val="1"/>
        </w:rPr>
        <w:t xml:space="preserve"> </w:t>
      </w:r>
      <w:r>
        <w:t>DESIGN</w:t>
      </w:r>
      <w:r>
        <w:rPr>
          <w:spacing w:val="-13"/>
        </w:rPr>
        <w:t xml:space="preserve"> </w:t>
      </w:r>
      <w:r>
        <w:t>CONTEST</w:t>
      </w:r>
    </w:p>
    <w:p w:rsidR="00621519" w:rsidRDefault="00145C5F">
      <w:pPr>
        <w:pStyle w:val="BodyText"/>
        <w:spacing w:line="273" w:lineRule="exac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104</w:t>
      </w:r>
    </w:p>
    <w:p w:rsidR="00621519" w:rsidRDefault="00145C5F">
      <w:pPr>
        <w:pStyle w:val="Heading1"/>
        <w:ind w:left="182"/>
      </w:pPr>
      <w:r>
        <w:t>Scope</w:t>
      </w:r>
      <w:r>
        <w:rPr>
          <w:spacing w:val="-2"/>
        </w:rPr>
        <w:t xml:space="preserve"> </w:t>
      </w:r>
      <w:r>
        <w:t>of application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9"/>
        </w:numPr>
        <w:tabs>
          <w:tab w:val="left" w:pos="361"/>
        </w:tabs>
        <w:spacing w:before="1"/>
        <w:ind w:hanging="241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provisions of this chapter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apply</w:t>
      </w:r>
      <w:r>
        <w:rPr>
          <w:spacing w:val="-5"/>
          <w:sz w:val="24"/>
        </w:rPr>
        <w:t xml:space="preserve"> </w:t>
      </w:r>
      <w:r>
        <w:rPr>
          <w:sz w:val="24"/>
        </w:rPr>
        <w:t>to:</w:t>
      </w:r>
    </w:p>
    <w:p w:rsidR="00621519" w:rsidRDefault="00145C5F">
      <w:pPr>
        <w:pStyle w:val="ListParagraph"/>
        <w:numPr>
          <w:ilvl w:val="1"/>
          <w:numId w:val="29"/>
        </w:numPr>
        <w:tabs>
          <w:tab w:val="left" w:pos="1086"/>
        </w:tabs>
        <w:spacing w:before="19"/>
        <w:rPr>
          <w:sz w:val="24"/>
        </w:rPr>
      </w:pPr>
      <w:r>
        <w:rPr>
          <w:sz w:val="24"/>
        </w:rPr>
        <w:t>design</w:t>
      </w:r>
      <w:r>
        <w:rPr>
          <w:spacing w:val="-1"/>
          <w:sz w:val="24"/>
        </w:rPr>
        <w:t xml:space="preserve"> </w:t>
      </w:r>
      <w:r>
        <w:rPr>
          <w:sz w:val="24"/>
        </w:rPr>
        <w:t>contests,</w:t>
      </w:r>
      <w:r>
        <w:rPr>
          <w:spacing w:val="-1"/>
          <w:sz w:val="24"/>
        </w:rPr>
        <w:t xml:space="preserve"> </w:t>
      </w:r>
      <w:r>
        <w:rPr>
          <w:sz w:val="24"/>
        </w:rPr>
        <w:t>with prizes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payments of</w:t>
      </w:r>
      <w:r>
        <w:rPr>
          <w:spacing w:val="-1"/>
          <w:sz w:val="24"/>
        </w:rPr>
        <w:t xml:space="preserve"> </w:t>
      </w:r>
      <w:r>
        <w:rPr>
          <w:sz w:val="24"/>
        </w:rPr>
        <w:t>participants;</w:t>
      </w:r>
    </w:p>
    <w:p w:rsidR="00621519" w:rsidRDefault="00145C5F">
      <w:pPr>
        <w:pStyle w:val="ListParagraph"/>
        <w:numPr>
          <w:ilvl w:val="1"/>
          <w:numId w:val="29"/>
        </w:numPr>
        <w:tabs>
          <w:tab w:val="left" w:pos="1101"/>
        </w:tabs>
        <w:spacing w:before="17" w:line="256" w:lineRule="auto"/>
        <w:ind w:left="840" w:right="734" w:firstLine="0"/>
        <w:rPr>
          <w:sz w:val="24"/>
        </w:rPr>
      </w:pPr>
      <w:r>
        <w:rPr>
          <w:sz w:val="24"/>
        </w:rPr>
        <w:t>design contests, organized as part of a procedure, which leads to the award of</w:t>
      </w:r>
      <w:r>
        <w:rPr>
          <w:spacing w:val="-57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service</w:t>
      </w:r>
      <w:r>
        <w:rPr>
          <w:spacing w:val="-1"/>
          <w:sz w:val="24"/>
        </w:rPr>
        <w:t xml:space="preserve"> </w:t>
      </w:r>
      <w:r>
        <w:rPr>
          <w:sz w:val="24"/>
        </w:rPr>
        <w:t>contract.</w:t>
      </w:r>
    </w:p>
    <w:p w:rsidR="00621519" w:rsidRDefault="00621519">
      <w:pPr>
        <w:spacing w:line="256" w:lineRule="auto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29"/>
        </w:numPr>
        <w:tabs>
          <w:tab w:val="left" w:pos="378"/>
        </w:tabs>
        <w:spacing w:before="76" w:line="256" w:lineRule="auto"/>
        <w:ind w:left="120" w:right="118" w:firstLine="0"/>
        <w:jc w:val="both"/>
        <w:rPr>
          <w:sz w:val="24"/>
        </w:rPr>
      </w:pPr>
      <w:r>
        <w:rPr>
          <w:sz w:val="24"/>
        </w:rPr>
        <w:lastRenderedPageBreak/>
        <w:t>In the cases mentioned in letter "a" of paragraph 1 of this article, the determined value of</w:t>
      </w:r>
      <w:r>
        <w:rPr>
          <w:spacing w:val="1"/>
          <w:sz w:val="24"/>
        </w:rPr>
        <w:t xml:space="preserve"> </w:t>
      </w:r>
      <w:r>
        <w:rPr>
          <w:sz w:val="24"/>
        </w:rPr>
        <w:t>the design contest shall be based on the value determined, without VAT, of the service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-1"/>
          <w:sz w:val="24"/>
        </w:rPr>
        <w:t xml:space="preserve"> </w:t>
      </w:r>
      <w:r>
        <w:rPr>
          <w:sz w:val="24"/>
        </w:rPr>
        <w:t>including</w:t>
      </w:r>
      <w:r>
        <w:rPr>
          <w:spacing w:val="-3"/>
          <w:sz w:val="24"/>
        </w:rPr>
        <w:t xml:space="preserve"> </w:t>
      </w:r>
      <w:r>
        <w:rPr>
          <w:sz w:val="24"/>
        </w:rPr>
        <w:t>all possible prices or</w:t>
      </w:r>
      <w:r>
        <w:rPr>
          <w:spacing w:val="-1"/>
          <w:sz w:val="24"/>
        </w:rPr>
        <w:t xml:space="preserve"> </w:t>
      </w:r>
      <w:r>
        <w:rPr>
          <w:sz w:val="24"/>
        </w:rPr>
        <w:t>payments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participants.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In th</w:t>
      </w:r>
      <w:r>
        <w:t>e cases mentioned in letter "b" of paragraph 1 of this article, the value of the design</w:t>
      </w:r>
      <w:r>
        <w:rPr>
          <w:spacing w:val="1"/>
        </w:rPr>
        <w:t xml:space="preserve"> </w:t>
      </w:r>
      <w:r>
        <w:t>contest shall be defined as a total amount of prices and payments, including the estimated</w:t>
      </w:r>
      <w:r>
        <w:rPr>
          <w:spacing w:val="1"/>
        </w:rPr>
        <w:t xml:space="preserve"> </w:t>
      </w:r>
      <w:r>
        <w:t>value without VAT of the public service contract that can be concluded in acc</w:t>
      </w:r>
      <w:r>
        <w:t>ordance with</w:t>
      </w:r>
      <w:r>
        <w:rPr>
          <w:spacing w:val="1"/>
        </w:rPr>
        <w:t xml:space="preserve"> </w:t>
      </w:r>
      <w:r>
        <w:t>Article 47 of this law, if the contracting authority or entity has disclosed its intention to award</w:t>
      </w:r>
      <w:r>
        <w:rPr>
          <w:spacing w:val="-57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contract in the</w:t>
      </w:r>
      <w:r>
        <w:rPr>
          <w:spacing w:val="-1"/>
        </w:rPr>
        <w:t xml:space="preserve"> </w:t>
      </w:r>
      <w:r>
        <w:t>contest</w:t>
      </w:r>
      <w:r>
        <w:rPr>
          <w:spacing w:val="1"/>
        </w:rPr>
        <w:t xml:space="preserve"> </w:t>
      </w:r>
      <w:r>
        <w:t>notice.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8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105</w:t>
      </w:r>
    </w:p>
    <w:p w:rsidR="00621519" w:rsidRDefault="00145C5F">
      <w:pPr>
        <w:pStyle w:val="Heading1"/>
        <w:ind w:left="180"/>
      </w:pPr>
      <w:r>
        <w:t>Notifications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8"/>
        </w:numPr>
        <w:tabs>
          <w:tab w:val="left" w:pos="361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contracting authority or entity, which intends to conduct a design contes</w:t>
      </w:r>
      <w:r>
        <w:rPr>
          <w:sz w:val="24"/>
        </w:rPr>
        <w:t>t shall disclose</w:t>
      </w:r>
      <w:r>
        <w:rPr>
          <w:spacing w:val="-57"/>
          <w:sz w:val="24"/>
        </w:rPr>
        <w:t xml:space="preserve"> </w:t>
      </w:r>
      <w:r>
        <w:rPr>
          <w:sz w:val="24"/>
        </w:rPr>
        <w:t>its intent through the contest notice. In the event that in the following is intended to enter into</w:t>
      </w:r>
      <w:r>
        <w:rPr>
          <w:spacing w:val="1"/>
          <w:sz w:val="24"/>
        </w:rPr>
        <w:t xml:space="preserve"> </w:t>
      </w:r>
      <w:r>
        <w:rPr>
          <w:sz w:val="24"/>
        </w:rPr>
        <w:t>a service contract under Article 47 of this law, this information shall be included in the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</w:t>
      </w:r>
      <w:r>
        <w:rPr>
          <w:spacing w:val="-1"/>
          <w:sz w:val="24"/>
        </w:rPr>
        <w:t xml:space="preserve"> </w:t>
      </w:r>
      <w:r>
        <w:rPr>
          <w:sz w:val="24"/>
        </w:rPr>
        <w:t>notice.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28"/>
        </w:numPr>
        <w:tabs>
          <w:tab w:val="left" w:pos="375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minimum time limit for accepting applications for participation shall not be less than</w:t>
      </w:r>
      <w:r>
        <w:rPr>
          <w:spacing w:val="1"/>
          <w:sz w:val="24"/>
        </w:rPr>
        <w:t xml:space="preserve"> </w:t>
      </w:r>
      <w:r>
        <w:rPr>
          <w:sz w:val="24"/>
        </w:rPr>
        <w:t>30 days from the date</w:t>
      </w:r>
      <w:r>
        <w:rPr>
          <w:spacing w:val="1"/>
          <w:sz w:val="24"/>
        </w:rPr>
        <w:t xml:space="preserve"> </w:t>
      </w:r>
      <w:r>
        <w:rPr>
          <w:sz w:val="24"/>
        </w:rPr>
        <w:t>of the contest notice publication for procedures above the upper</w:t>
      </w:r>
      <w:r>
        <w:rPr>
          <w:spacing w:val="1"/>
          <w:sz w:val="24"/>
        </w:rPr>
        <w:t xml:space="preserve"> </w:t>
      </w:r>
      <w:r>
        <w:rPr>
          <w:sz w:val="24"/>
        </w:rPr>
        <w:t>monetary threshold, and not less than 20 days for procedures below the upper m</w:t>
      </w:r>
      <w:r>
        <w:rPr>
          <w:sz w:val="24"/>
        </w:rPr>
        <w:t>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The contracting authority or entity may shorten by 5 days the time limit for accepting of</w:t>
      </w:r>
      <w:r>
        <w:rPr>
          <w:spacing w:val="1"/>
        </w:rPr>
        <w:t xml:space="preserve"> </w:t>
      </w:r>
      <w:r>
        <w:t>requests</w:t>
      </w:r>
      <w:r>
        <w:rPr>
          <w:spacing w:val="-1"/>
        </w:rPr>
        <w:t xml:space="preserve"> </w:t>
      </w:r>
      <w:r>
        <w:t>to participate, if</w:t>
      </w:r>
      <w:r>
        <w:rPr>
          <w:spacing w:val="1"/>
        </w:rPr>
        <w:t xml:space="preserve"> </w:t>
      </w:r>
      <w:r>
        <w:t>bids are</w:t>
      </w:r>
      <w:r>
        <w:rPr>
          <w:spacing w:val="-1"/>
        </w:rPr>
        <w:t xml:space="preserve"> </w:t>
      </w:r>
      <w:r>
        <w:t>submitted</w:t>
      </w:r>
      <w:r>
        <w:rPr>
          <w:spacing w:val="-1"/>
        </w:rPr>
        <w:t xml:space="preserve"> </w:t>
      </w:r>
      <w:r>
        <w:t>electronically.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In case the tender documents are not available through electronic means according to the</w:t>
      </w:r>
      <w:r>
        <w:rPr>
          <w:spacing w:val="1"/>
        </w:rPr>
        <w:t xml:space="preserve"> </w:t>
      </w:r>
      <w:r>
        <w:t>provisions</w:t>
      </w:r>
      <w:r>
        <w:rPr>
          <w:spacing w:val="8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article</w:t>
      </w:r>
      <w:r>
        <w:rPr>
          <w:spacing w:val="8"/>
        </w:rPr>
        <w:t xml:space="preserve"> </w:t>
      </w:r>
      <w:r>
        <w:t>17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this</w:t>
      </w:r>
      <w:r>
        <w:rPr>
          <w:spacing w:val="8"/>
        </w:rPr>
        <w:t xml:space="preserve"> </w:t>
      </w:r>
      <w:r>
        <w:t>law,</w:t>
      </w:r>
      <w:r>
        <w:rPr>
          <w:spacing w:val="9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deadline</w:t>
      </w:r>
      <w:r>
        <w:rPr>
          <w:spacing w:val="8"/>
        </w:rPr>
        <w:t xml:space="preserve"> </w:t>
      </w:r>
      <w:r>
        <w:t>for</w:t>
      </w:r>
      <w:r>
        <w:rPr>
          <w:spacing w:val="7"/>
        </w:rPr>
        <w:t xml:space="preserve"> </w:t>
      </w:r>
      <w:r>
        <w:t>submission</w:t>
      </w:r>
      <w:r>
        <w:rPr>
          <w:spacing w:val="9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bids,</w:t>
      </w:r>
      <w:r>
        <w:rPr>
          <w:spacing w:val="10"/>
        </w:rPr>
        <w:t xml:space="preserve"> </w:t>
      </w:r>
      <w:r>
        <w:t>defined</w:t>
      </w:r>
      <w:r>
        <w:rPr>
          <w:spacing w:val="8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paragraph</w:t>
      </w:r>
      <w:r>
        <w:rPr>
          <w:spacing w:val="-58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of this article</w:t>
      </w:r>
      <w:r>
        <w:rPr>
          <w:spacing w:val="-1"/>
        </w:rPr>
        <w:t xml:space="preserve"> </w:t>
      </w:r>
      <w:r>
        <w:t>shall be extended by</w:t>
      </w:r>
      <w:r>
        <w:rPr>
          <w:spacing w:val="-5"/>
        </w:rPr>
        <w:t xml:space="preserve"> </w:t>
      </w:r>
      <w:r>
        <w:t>5 days.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28"/>
        </w:numPr>
        <w:tabs>
          <w:tab w:val="left" w:pos="36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</w:t>
      </w:r>
      <w:r>
        <w:rPr>
          <w:sz w:val="24"/>
        </w:rPr>
        <w:t>ty or entity, which has carried out a design contest shall publish the</w:t>
      </w:r>
      <w:r>
        <w:rPr>
          <w:spacing w:val="1"/>
          <w:sz w:val="24"/>
        </w:rPr>
        <w:t xml:space="preserve"> </w:t>
      </w:r>
      <w:r>
        <w:rPr>
          <w:sz w:val="24"/>
        </w:rPr>
        <w:t>results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contest within 10 days from the day</w:t>
      </w:r>
      <w:r>
        <w:rPr>
          <w:spacing w:val="-3"/>
          <w:sz w:val="24"/>
        </w:rPr>
        <w:t xml:space="preserve"> </w:t>
      </w:r>
      <w:r>
        <w:rPr>
          <w:sz w:val="24"/>
        </w:rPr>
        <w:t>of its completion.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8"/>
        </w:numPr>
        <w:tabs>
          <w:tab w:val="left" w:pos="457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Exceptionally,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obliged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publish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 on the result of the contest, if their publication hinders the implementation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contrary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interest,</w:t>
      </w:r>
      <w:r>
        <w:rPr>
          <w:spacing w:val="1"/>
          <w:sz w:val="24"/>
        </w:rPr>
        <w:t xml:space="preserve"> </w:t>
      </w:r>
      <w:r>
        <w:rPr>
          <w:sz w:val="24"/>
        </w:rPr>
        <w:t>violates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legitimate</w:t>
      </w:r>
      <w:r>
        <w:rPr>
          <w:spacing w:val="1"/>
          <w:sz w:val="24"/>
        </w:rPr>
        <w:t xml:space="preserve"> </w:t>
      </w:r>
      <w:r>
        <w:rPr>
          <w:sz w:val="24"/>
        </w:rPr>
        <w:t>commercial</w:t>
      </w:r>
      <w:r>
        <w:rPr>
          <w:spacing w:val="1"/>
          <w:sz w:val="24"/>
        </w:rPr>
        <w:t xml:space="preserve"> </w:t>
      </w:r>
      <w:r>
        <w:rPr>
          <w:sz w:val="24"/>
        </w:rPr>
        <w:t>interests</w:t>
      </w:r>
      <w:r>
        <w:rPr>
          <w:spacing w:val="60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 or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undermine</w:t>
      </w:r>
      <w:r>
        <w:rPr>
          <w:spacing w:val="-1"/>
          <w:sz w:val="24"/>
        </w:rPr>
        <w:t xml:space="preserve"> </w:t>
      </w:r>
      <w:r>
        <w:rPr>
          <w:sz w:val="24"/>
        </w:rPr>
        <w:t>fair competition between service</w:t>
      </w:r>
      <w:r>
        <w:rPr>
          <w:spacing w:val="-1"/>
          <w:sz w:val="24"/>
        </w:rPr>
        <w:t xml:space="preserve"> </w:t>
      </w:r>
      <w:r>
        <w:rPr>
          <w:sz w:val="24"/>
        </w:rPr>
        <w:t>p</w:t>
      </w:r>
      <w:r>
        <w:rPr>
          <w:sz w:val="24"/>
        </w:rPr>
        <w:t>roviders.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Heading1"/>
        <w:spacing w:before="0"/>
      </w:pPr>
      <w:r>
        <w:t>Article</w:t>
      </w:r>
      <w:r>
        <w:rPr>
          <w:spacing w:val="-2"/>
        </w:rPr>
        <w:t xml:space="preserve"> </w:t>
      </w:r>
      <w:r>
        <w:t>106</w:t>
      </w:r>
    </w:p>
    <w:p w:rsidR="00621519" w:rsidRDefault="00145C5F">
      <w:pPr>
        <w:spacing w:before="19"/>
        <w:ind w:left="181" w:right="179"/>
        <w:jc w:val="center"/>
        <w:rPr>
          <w:b/>
          <w:sz w:val="24"/>
        </w:rPr>
      </w:pPr>
      <w:r>
        <w:rPr>
          <w:b/>
          <w:sz w:val="24"/>
        </w:rPr>
        <w:t>Rules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organizing 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design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contest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7"/>
        </w:numPr>
        <w:tabs>
          <w:tab w:val="left" w:pos="397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 during the organization and execution of the design</w:t>
      </w:r>
      <w:r>
        <w:rPr>
          <w:spacing w:val="1"/>
          <w:sz w:val="24"/>
        </w:rPr>
        <w:t xml:space="preserve"> </w:t>
      </w:r>
      <w:r>
        <w:rPr>
          <w:sz w:val="24"/>
        </w:rPr>
        <w:t>contest shall apply the procedures in accordance with the general provisions of this law 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this chapter.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7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Admission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participants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design competitions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6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4"/>
          <w:sz w:val="24"/>
        </w:rPr>
        <w:t xml:space="preserve"> </w:t>
      </w:r>
      <w:r>
        <w:rPr>
          <w:sz w:val="24"/>
        </w:rPr>
        <w:t>restricted:</w:t>
      </w:r>
    </w:p>
    <w:p w:rsidR="00621519" w:rsidRDefault="00145C5F">
      <w:pPr>
        <w:pStyle w:val="ListParagraph"/>
        <w:numPr>
          <w:ilvl w:val="1"/>
          <w:numId w:val="27"/>
        </w:numPr>
        <w:tabs>
          <w:tab w:val="left" w:pos="1086"/>
        </w:tabs>
        <w:spacing w:before="17"/>
        <w:rPr>
          <w:sz w:val="24"/>
        </w:rPr>
      </w:pPr>
      <w:r>
        <w:rPr>
          <w:sz w:val="24"/>
        </w:rPr>
        <w:t>due</w:t>
      </w:r>
      <w:r>
        <w:rPr>
          <w:spacing w:val="-3"/>
          <w:sz w:val="24"/>
        </w:rPr>
        <w:t xml:space="preserve"> </w:t>
      </w:r>
      <w:r>
        <w:rPr>
          <w:sz w:val="24"/>
        </w:rPr>
        <w:t>to citizenship, territory</w:t>
      </w:r>
      <w:r>
        <w:rPr>
          <w:spacing w:val="-6"/>
          <w:sz w:val="24"/>
        </w:rPr>
        <w:t xml:space="preserve"> </w:t>
      </w:r>
      <w:r>
        <w:rPr>
          <w:sz w:val="24"/>
        </w:rPr>
        <w:t>or residence;</w:t>
      </w:r>
    </w:p>
    <w:p w:rsidR="00621519" w:rsidRDefault="00621519">
      <w:pPr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27"/>
        </w:numPr>
        <w:tabs>
          <w:tab w:val="left" w:pos="1101"/>
        </w:tabs>
        <w:spacing w:before="76"/>
        <w:ind w:left="1100" w:hanging="261"/>
        <w:rPr>
          <w:sz w:val="24"/>
        </w:rPr>
      </w:pPr>
      <w:r>
        <w:rPr>
          <w:sz w:val="24"/>
        </w:rPr>
        <w:lastRenderedPageBreak/>
        <w:t>due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being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natural</w:t>
      </w:r>
      <w:r>
        <w:rPr>
          <w:spacing w:val="3"/>
          <w:sz w:val="24"/>
        </w:rPr>
        <w:t xml:space="preserve"> </w:t>
      </w:r>
      <w:r>
        <w:rPr>
          <w:sz w:val="24"/>
        </w:rPr>
        <w:t>person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legal</w:t>
      </w:r>
      <w:r>
        <w:rPr>
          <w:spacing w:val="2"/>
          <w:sz w:val="24"/>
        </w:rPr>
        <w:t xml:space="preserve"> </w:t>
      </w:r>
      <w:r>
        <w:rPr>
          <w:sz w:val="24"/>
        </w:rPr>
        <w:t>entity.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27"/>
        </w:numPr>
        <w:tabs>
          <w:tab w:val="left" w:pos="380"/>
        </w:tabs>
        <w:spacing w:before="1" w:line="256" w:lineRule="auto"/>
        <w:ind w:right="118" w:firstLine="0"/>
        <w:jc w:val="both"/>
        <w:rPr>
          <w:sz w:val="24"/>
        </w:rPr>
      </w:pPr>
      <w:r>
        <w:rPr>
          <w:sz w:val="24"/>
        </w:rPr>
        <w:t>In cases where the number of participants in the design contest is limited,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entity shall establish clear and non-discriminatory selection criteria. In any case,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number of</w:t>
      </w:r>
      <w:r>
        <w:rPr>
          <w:spacing w:val="-2"/>
          <w:sz w:val="24"/>
        </w:rPr>
        <w:t xml:space="preserve"> </w:t>
      </w:r>
      <w:r>
        <w:rPr>
          <w:sz w:val="24"/>
        </w:rPr>
        <w:t>candidates</w:t>
      </w:r>
      <w:r>
        <w:rPr>
          <w:spacing w:val="1"/>
          <w:sz w:val="24"/>
        </w:rPr>
        <w:t xml:space="preserve"> </w:t>
      </w:r>
      <w:r>
        <w:rPr>
          <w:sz w:val="24"/>
        </w:rPr>
        <w:t>selected must be</w:t>
      </w:r>
      <w:r>
        <w:rPr>
          <w:spacing w:val="-1"/>
          <w:sz w:val="24"/>
        </w:rPr>
        <w:t xml:space="preserve"> </w:t>
      </w:r>
      <w:r>
        <w:rPr>
          <w:sz w:val="24"/>
        </w:rPr>
        <w:t>sufficient</w:t>
      </w:r>
      <w:r>
        <w:rPr>
          <w:spacing w:val="-1"/>
          <w:sz w:val="24"/>
        </w:rPr>
        <w:t xml:space="preserve"> </w:t>
      </w:r>
      <w:r>
        <w:rPr>
          <w:sz w:val="24"/>
        </w:rPr>
        <w:t>to ensure</w:t>
      </w:r>
      <w:r>
        <w:rPr>
          <w:spacing w:val="-2"/>
          <w:sz w:val="24"/>
        </w:rPr>
        <w:t xml:space="preserve"> </w:t>
      </w:r>
      <w:r>
        <w:rPr>
          <w:sz w:val="24"/>
        </w:rPr>
        <w:t>fai</w:t>
      </w:r>
      <w:r>
        <w:rPr>
          <w:sz w:val="24"/>
        </w:rPr>
        <w:t>r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107</w:t>
      </w:r>
    </w:p>
    <w:p w:rsidR="00621519" w:rsidRDefault="00145C5F">
      <w:pPr>
        <w:pStyle w:val="Heading1"/>
        <w:spacing w:before="21"/>
      </w:pPr>
      <w:r>
        <w:t>Jury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6"/>
        </w:numPr>
        <w:tabs>
          <w:tab w:val="left" w:pos="368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For the evaluation of the projects submitted in the design contest,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 entity shall appoint a jury composed of at least three members, who have no conflict of</w:t>
      </w:r>
      <w:r>
        <w:rPr>
          <w:spacing w:val="1"/>
          <w:sz w:val="24"/>
        </w:rPr>
        <w:t xml:space="preserve"> </w:t>
      </w:r>
      <w:r>
        <w:rPr>
          <w:sz w:val="24"/>
        </w:rPr>
        <w:t>interest</w:t>
      </w:r>
      <w:r>
        <w:rPr>
          <w:spacing w:val="-1"/>
          <w:sz w:val="24"/>
        </w:rPr>
        <w:t xml:space="preserve"> </w:t>
      </w:r>
      <w:r>
        <w:rPr>
          <w:sz w:val="24"/>
        </w:rPr>
        <w:t>with the participants in th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contest.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26"/>
        </w:numPr>
        <w:tabs>
          <w:tab w:val="left" w:pos="387"/>
        </w:tabs>
        <w:spacing w:line="256" w:lineRule="auto"/>
        <w:ind w:right="122" w:firstLine="0"/>
        <w:jc w:val="both"/>
        <w:rPr>
          <w:sz w:val="24"/>
        </w:rPr>
      </w:pPr>
      <w:r>
        <w:rPr>
          <w:sz w:val="24"/>
        </w:rPr>
        <w:t>Jury members are persons with appropriate professional qualifications and experience in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field.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competition</w:t>
      </w:r>
      <w:r>
        <w:rPr>
          <w:spacing w:val="1"/>
          <w:sz w:val="24"/>
        </w:rPr>
        <w:t xml:space="preserve"> </w:t>
      </w:r>
      <w:r>
        <w:rPr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special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57"/>
          <w:sz w:val="24"/>
        </w:rPr>
        <w:t xml:space="preserve"> </w:t>
      </w:r>
      <w:r>
        <w:rPr>
          <w:sz w:val="24"/>
        </w:rPr>
        <w:t>qualification, at least one third of the members of the jury must</w:t>
      </w:r>
      <w:r>
        <w:rPr>
          <w:sz w:val="24"/>
        </w:rPr>
        <w:t xml:space="preserve"> have the same or equivalent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qualifications as the participants.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108</w:t>
      </w:r>
    </w:p>
    <w:p w:rsidR="00621519" w:rsidRDefault="00145C5F">
      <w:pPr>
        <w:pStyle w:val="Heading1"/>
      </w:pPr>
      <w:r>
        <w:t>Jury</w:t>
      </w:r>
      <w:r>
        <w:rPr>
          <w:spacing w:val="-2"/>
        </w:rPr>
        <w:t xml:space="preserve"> </w:t>
      </w:r>
      <w:r>
        <w:t>decisions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5"/>
        </w:numPr>
        <w:tabs>
          <w:tab w:val="left" w:pos="38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jury shall review the projects submitted by the candidates anonymously and only on</w:t>
      </w:r>
      <w:r>
        <w:rPr>
          <w:spacing w:val="1"/>
          <w:sz w:val="24"/>
        </w:rPr>
        <w:t xml:space="preserve"> </w:t>
      </w:r>
      <w:r>
        <w:rPr>
          <w:sz w:val="24"/>
        </w:rPr>
        <w:t>the basis of the criteria set out in the contest notice. The anonymity of projects must be</w:t>
      </w:r>
      <w:r>
        <w:rPr>
          <w:spacing w:val="1"/>
          <w:sz w:val="24"/>
        </w:rPr>
        <w:t xml:space="preserve"> </w:t>
      </w:r>
      <w:r>
        <w:rPr>
          <w:sz w:val="24"/>
        </w:rPr>
        <w:t>respected</w:t>
      </w:r>
      <w:r>
        <w:rPr>
          <w:spacing w:val="-1"/>
          <w:sz w:val="24"/>
        </w:rPr>
        <w:t xml:space="preserve"> </w:t>
      </w:r>
      <w:r>
        <w:rPr>
          <w:sz w:val="24"/>
        </w:rPr>
        <w:t>until the</w:t>
      </w:r>
      <w:r>
        <w:rPr>
          <w:spacing w:val="-1"/>
          <w:sz w:val="24"/>
        </w:rPr>
        <w:t xml:space="preserve"> </w:t>
      </w:r>
      <w:r>
        <w:rPr>
          <w:sz w:val="24"/>
        </w:rPr>
        <w:t>jury</w:t>
      </w:r>
      <w:r>
        <w:rPr>
          <w:spacing w:val="-5"/>
          <w:sz w:val="24"/>
        </w:rPr>
        <w:t xml:space="preserve"> </w:t>
      </w:r>
      <w:r>
        <w:rPr>
          <w:sz w:val="24"/>
        </w:rPr>
        <w:t>makes its decision.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5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jury</w:t>
      </w:r>
      <w:r>
        <w:rPr>
          <w:spacing w:val="-5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independent in its decisions and</w:t>
      </w:r>
      <w:r>
        <w:rPr>
          <w:spacing w:val="-1"/>
          <w:sz w:val="24"/>
        </w:rPr>
        <w:t xml:space="preserve"> </w:t>
      </w:r>
      <w:r>
        <w:rPr>
          <w:sz w:val="24"/>
        </w:rPr>
        <w:t>opinions.</w:t>
      </w:r>
    </w:p>
    <w:p w:rsidR="00621519" w:rsidRDefault="00621519">
      <w:pPr>
        <w:pStyle w:val="BodyText"/>
        <w:spacing w:before="2"/>
        <w:rPr>
          <w:sz w:val="27"/>
        </w:rPr>
      </w:pPr>
    </w:p>
    <w:p w:rsidR="00621519" w:rsidRDefault="00145C5F">
      <w:pPr>
        <w:pStyle w:val="ListParagraph"/>
        <w:numPr>
          <w:ilvl w:val="0"/>
          <w:numId w:val="25"/>
        </w:numPr>
        <w:tabs>
          <w:tab w:val="left" w:pos="38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jury shall record in a report, signed by all its memb</w:t>
      </w:r>
      <w:r>
        <w:rPr>
          <w:sz w:val="24"/>
        </w:rPr>
        <w:t>ers, the ranking according to the</w:t>
      </w:r>
      <w:r>
        <w:rPr>
          <w:spacing w:val="1"/>
          <w:sz w:val="24"/>
        </w:rPr>
        <w:t xml:space="preserve"> </w:t>
      </w:r>
      <w:r>
        <w:rPr>
          <w:sz w:val="24"/>
        </w:rPr>
        <w:t>quality</w:t>
      </w:r>
      <w:r>
        <w:rPr>
          <w:spacing w:val="17"/>
          <w:sz w:val="24"/>
        </w:rPr>
        <w:t xml:space="preserve"> </w:t>
      </w:r>
      <w:r>
        <w:rPr>
          <w:sz w:val="24"/>
        </w:rPr>
        <w:t>of</w:t>
      </w:r>
      <w:r>
        <w:rPr>
          <w:spacing w:val="26"/>
          <w:sz w:val="24"/>
        </w:rPr>
        <w:t xml:space="preserve"> </w:t>
      </w:r>
      <w:r>
        <w:rPr>
          <w:sz w:val="24"/>
        </w:rPr>
        <w:t>a</w:t>
      </w:r>
      <w:r>
        <w:rPr>
          <w:spacing w:val="23"/>
          <w:sz w:val="24"/>
        </w:rPr>
        <w:t xml:space="preserve"> </w:t>
      </w:r>
      <w:r>
        <w:rPr>
          <w:sz w:val="24"/>
        </w:rPr>
        <w:t>plan</w:t>
      </w:r>
      <w:r>
        <w:rPr>
          <w:spacing w:val="23"/>
          <w:sz w:val="24"/>
        </w:rPr>
        <w:t xml:space="preserve"> </w:t>
      </w:r>
      <w:r>
        <w:rPr>
          <w:sz w:val="24"/>
        </w:rPr>
        <w:t>or</w:t>
      </w:r>
      <w:r>
        <w:rPr>
          <w:spacing w:val="23"/>
          <w:sz w:val="24"/>
        </w:rPr>
        <w:t xml:space="preserve"> </w:t>
      </w:r>
      <w:r>
        <w:rPr>
          <w:sz w:val="24"/>
        </w:rPr>
        <w:t>project,</w:t>
      </w:r>
      <w:r>
        <w:rPr>
          <w:spacing w:val="23"/>
          <w:sz w:val="24"/>
        </w:rPr>
        <w:t xml:space="preserve"> </w:t>
      </w:r>
      <w:r>
        <w:rPr>
          <w:sz w:val="24"/>
        </w:rPr>
        <w:t>together</w:t>
      </w:r>
      <w:r>
        <w:rPr>
          <w:spacing w:val="23"/>
          <w:sz w:val="24"/>
        </w:rPr>
        <w:t xml:space="preserve"> </w:t>
      </w:r>
      <w:r>
        <w:rPr>
          <w:sz w:val="24"/>
        </w:rPr>
        <w:t>with</w:t>
      </w:r>
      <w:r>
        <w:rPr>
          <w:spacing w:val="24"/>
          <w:sz w:val="24"/>
        </w:rPr>
        <w:t xml:space="preserve"> </w:t>
      </w:r>
      <w:r>
        <w:rPr>
          <w:sz w:val="24"/>
        </w:rPr>
        <w:t>concrete</w:t>
      </w:r>
      <w:r>
        <w:rPr>
          <w:spacing w:val="23"/>
          <w:sz w:val="24"/>
        </w:rPr>
        <w:t xml:space="preserve"> </w:t>
      </w:r>
      <w:r>
        <w:rPr>
          <w:sz w:val="24"/>
        </w:rPr>
        <w:t>comments</w:t>
      </w:r>
      <w:r>
        <w:rPr>
          <w:spacing w:val="24"/>
          <w:sz w:val="24"/>
        </w:rPr>
        <w:t xml:space="preserve"> </w:t>
      </w:r>
      <w:r>
        <w:rPr>
          <w:sz w:val="24"/>
        </w:rPr>
        <w:t>or</w:t>
      </w:r>
      <w:r>
        <w:rPr>
          <w:spacing w:val="23"/>
          <w:sz w:val="24"/>
        </w:rPr>
        <w:t xml:space="preserve"> </w:t>
      </w:r>
      <w:r>
        <w:rPr>
          <w:sz w:val="24"/>
        </w:rPr>
        <w:t>remarks</w:t>
      </w:r>
      <w:r>
        <w:rPr>
          <w:spacing w:val="26"/>
          <w:sz w:val="24"/>
        </w:rPr>
        <w:t xml:space="preserve"> </w:t>
      </w:r>
      <w:r>
        <w:rPr>
          <w:sz w:val="24"/>
        </w:rPr>
        <w:t>and,</w:t>
      </w:r>
      <w:r>
        <w:rPr>
          <w:spacing w:val="23"/>
          <w:sz w:val="24"/>
        </w:rPr>
        <w:t xml:space="preserve"> </w:t>
      </w:r>
      <w:r>
        <w:rPr>
          <w:sz w:val="24"/>
        </w:rPr>
        <w:t>if</w:t>
      </w:r>
      <w:r>
        <w:rPr>
          <w:spacing w:val="22"/>
          <w:sz w:val="24"/>
        </w:rPr>
        <w:t xml:space="preserve"> </w:t>
      </w:r>
      <w:r>
        <w:rPr>
          <w:sz w:val="24"/>
        </w:rPr>
        <w:t>necessary,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list of questions that may</w:t>
      </w:r>
      <w:r>
        <w:rPr>
          <w:spacing w:val="-5"/>
          <w:sz w:val="24"/>
        </w:rPr>
        <w:t xml:space="preserve"> </w:t>
      </w:r>
      <w:r>
        <w:rPr>
          <w:sz w:val="24"/>
        </w:rPr>
        <w:t>need clarification.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5"/>
        </w:numPr>
        <w:tabs>
          <w:tab w:val="left" w:pos="385"/>
        </w:tabs>
        <w:spacing w:line="254" w:lineRule="auto"/>
        <w:ind w:right="124" w:firstLine="0"/>
        <w:jc w:val="both"/>
        <w:rPr>
          <w:sz w:val="24"/>
        </w:rPr>
      </w:pPr>
      <w:r>
        <w:rPr>
          <w:sz w:val="24"/>
        </w:rPr>
        <w:t>If necessary, candidates may be invited to answer questions that the jury has recorded 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minutes, to clarify</w:t>
      </w:r>
      <w:r>
        <w:rPr>
          <w:spacing w:val="-5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aspect of the</w:t>
      </w:r>
      <w:r>
        <w:rPr>
          <w:spacing w:val="-1"/>
          <w:sz w:val="24"/>
        </w:rPr>
        <w:t xml:space="preserve"> </w:t>
      </w:r>
      <w:r>
        <w:rPr>
          <w:sz w:val="24"/>
        </w:rPr>
        <w:t>plans or projects submitted.</w:t>
      </w:r>
    </w:p>
    <w:p w:rsidR="00621519" w:rsidRDefault="00621519">
      <w:pPr>
        <w:pStyle w:val="BodyText"/>
        <w:spacing w:before="10"/>
        <w:rPr>
          <w:sz w:val="25"/>
        </w:rPr>
      </w:pPr>
    </w:p>
    <w:p w:rsidR="00621519" w:rsidRDefault="00145C5F">
      <w:pPr>
        <w:pStyle w:val="ListParagraph"/>
        <w:numPr>
          <w:ilvl w:val="0"/>
          <w:numId w:val="25"/>
        </w:numPr>
        <w:tabs>
          <w:tab w:val="left" w:pos="366"/>
        </w:tabs>
        <w:spacing w:before="1" w:line="254" w:lineRule="auto"/>
        <w:ind w:right="114" w:firstLine="0"/>
        <w:jc w:val="both"/>
        <w:rPr>
          <w:sz w:val="24"/>
        </w:rPr>
      </w:pPr>
      <w:r>
        <w:rPr>
          <w:sz w:val="24"/>
        </w:rPr>
        <w:t>The jury shall keep minutes for the discussions held in accordance with paragraph 4 of this</w:t>
      </w:r>
      <w:r>
        <w:rPr>
          <w:spacing w:val="1"/>
          <w:sz w:val="24"/>
        </w:rPr>
        <w:t xml:space="preserve"> </w:t>
      </w:r>
      <w:r>
        <w:rPr>
          <w:sz w:val="24"/>
        </w:rPr>
        <w:t>ar</w:t>
      </w:r>
      <w:r>
        <w:rPr>
          <w:sz w:val="24"/>
        </w:rPr>
        <w:t>ticle.</w:t>
      </w:r>
    </w:p>
    <w:p w:rsidR="00621519" w:rsidRDefault="00621519">
      <w:pPr>
        <w:spacing w:line="254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511" w:lineRule="auto"/>
        <w:ind w:left="2878" w:right="2878" w:hanging="2"/>
        <w:jc w:val="center"/>
      </w:pPr>
      <w:r>
        <w:lastRenderedPageBreak/>
        <w:t>CHAPTER XIV</w:t>
      </w:r>
      <w:r>
        <w:rPr>
          <w:spacing w:val="1"/>
        </w:rPr>
        <w:t xml:space="preserve"> </w:t>
      </w:r>
      <w:r>
        <w:t>ADMINISTRATIVE</w:t>
      </w:r>
      <w:r>
        <w:rPr>
          <w:spacing w:val="-12"/>
        </w:rPr>
        <w:t xml:space="preserve"> </w:t>
      </w:r>
      <w:r>
        <w:t>COMPLAINT</w:t>
      </w:r>
    </w:p>
    <w:p w:rsidR="00621519" w:rsidRDefault="00145C5F">
      <w:pPr>
        <w:pStyle w:val="BodyText"/>
        <w:spacing w:before="3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109</w:t>
      </w:r>
    </w:p>
    <w:p w:rsidR="00621519" w:rsidRDefault="00145C5F">
      <w:pPr>
        <w:pStyle w:val="Heading1"/>
        <w:spacing w:before="21"/>
      </w:pP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appeal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After the administrative review, economic operators shall have the right to appeal to the</w:t>
      </w:r>
      <w:r>
        <w:rPr>
          <w:spacing w:val="1"/>
        </w:rPr>
        <w:t xml:space="preserve"> </w:t>
      </w:r>
      <w:r>
        <w:t>Administrative Court of Appeal in accordance with Article 121 of this law, as well as in</w:t>
      </w:r>
      <w:r>
        <w:rPr>
          <w:spacing w:val="1"/>
        </w:rPr>
        <w:t xml:space="preserve"> </w:t>
      </w:r>
      <w:r>
        <w:t>accordance with the rules provided by the legislation in force on administrative courts and</w:t>
      </w:r>
      <w:r>
        <w:rPr>
          <w:spacing w:val="1"/>
        </w:rPr>
        <w:t xml:space="preserve"> </w:t>
      </w:r>
      <w:r>
        <w:t>adjudication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administrative</w:t>
      </w:r>
      <w:r>
        <w:rPr>
          <w:spacing w:val="-1"/>
        </w:rPr>
        <w:t xml:space="preserve"> </w:t>
      </w:r>
      <w:r>
        <w:t>disputes.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110</w:t>
      </w:r>
    </w:p>
    <w:p w:rsidR="00621519" w:rsidRDefault="00145C5F">
      <w:pPr>
        <w:pStyle w:val="Heading1"/>
        <w:ind w:left="180"/>
      </w:pPr>
      <w:r>
        <w:t>Time</w:t>
      </w:r>
      <w:r>
        <w:rPr>
          <w:spacing w:val="-2"/>
        </w:rPr>
        <w:t xml:space="preserve"> </w:t>
      </w:r>
      <w:r>
        <w:t>limits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appea</w:t>
      </w:r>
      <w:r>
        <w:t>l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66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For the procurement procedures above the upper monetary threshold, in case of complaints</w:t>
      </w:r>
      <w:r>
        <w:rPr>
          <w:spacing w:val="-57"/>
          <w:sz w:val="24"/>
        </w:rPr>
        <w:t xml:space="preserve"> </w:t>
      </w:r>
      <w:r>
        <w:rPr>
          <w:sz w:val="24"/>
        </w:rPr>
        <w:t>about tender documents, economic operators shall have the right to complain within 10 days</w:t>
      </w:r>
      <w:r>
        <w:rPr>
          <w:spacing w:val="1"/>
          <w:sz w:val="24"/>
        </w:rPr>
        <w:t xml:space="preserve"> </w:t>
      </w:r>
      <w:r>
        <w:rPr>
          <w:sz w:val="24"/>
        </w:rPr>
        <w:t>from the publication of the contract notice or the publication of the change of requirements in</w:t>
      </w:r>
      <w:r>
        <w:rPr>
          <w:spacing w:val="-57"/>
          <w:sz w:val="24"/>
        </w:rPr>
        <w:t xml:space="preserve"> </w:t>
      </w:r>
      <w:r>
        <w:rPr>
          <w:sz w:val="24"/>
        </w:rPr>
        <w:t>the tender documents. In procurement procedures below the upper monetary threshold this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-2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7 days.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63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For the procurement procedures above the uppe</w:t>
      </w:r>
      <w:r>
        <w:rPr>
          <w:sz w:val="24"/>
        </w:rPr>
        <w:t>r monetary threshold, in case of appeals for</w:t>
      </w:r>
      <w:r>
        <w:rPr>
          <w:spacing w:val="-57"/>
          <w:sz w:val="24"/>
        </w:rPr>
        <w:t xml:space="preserve"> </w:t>
      </w:r>
      <w:r>
        <w:rPr>
          <w:sz w:val="24"/>
        </w:rPr>
        <w:t>the decision of final evaluation/classification, economic operators shall have the right to</w:t>
      </w:r>
      <w:r>
        <w:rPr>
          <w:spacing w:val="1"/>
          <w:sz w:val="24"/>
        </w:rPr>
        <w:t xml:space="preserve"> </w:t>
      </w:r>
      <w:r>
        <w:rPr>
          <w:sz w:val="24"/>
        </w:rPr>
        <w:t>appeal within 10 days from the publication of the award notice or the publication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cancellation notice. For procu</w:t>
      </w:r>
      <w:r>
        <w:rPr>
          <w:sz w:val="24"/>
        </w:rPr>
        <w:t>rement procedures below the upper monetary threshold this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-2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7 days.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61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For phased procurement procedures above the upper monetary threshold, in case of appeals</w:t>
      </w:r>
      <w:r>
        <w:rPr>
          <w:spacing w:val="-57"/>
          <w:sz w:val="24"/>
        </w:rPr>
        <w:t xml:space="preserve"> </w:t>
      </w:r>
      <w:r>
        <w:rPr>
          <w:sz w:val="24"/>
        </w:rPr>
        <w:t>about the decision of selection of candidates after the pre-qualification</w:t>
      </w:r>
      <w:r>
        <w:rPr>
          <w:spacing w:val="1"/>
          <w:sz w:val="24"/>
        </w:rPr>
        <w:t xml:space="preserve"> </w:t>
      </w:r>
      <w:r>
        <w:rPr>
          <w:sz w:val="24"/>
        </w:rPr>
        <w:t>phase,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 shall have the right to appeal within 10 days</w:t>
      </w:r>
      <w:r>
        <w:rPr>
          <w:spacing w:val="1"/>
          <w:sz w:val="24"/>
        </w:rPr>
        <w:t xml:space="preserve"> </w:t>
      </w:r>
      <w:r>
        <w:rPr>
          <w:sz w:val="24"/>
        </w:rPr>
        <w:t>from receiving notice about this</w:t>
      </w:r>
      <w:r>
        <w:rPr>
          <w:spacing w:val="1"/>
          <w:sz w:val="24"/>
        </w:rPr>
        <w:t xml:space="preserve"> </w:t>
      </w:r>
      <w:r>
        <w:rPr>
          <w:sz w:val="24"/>
        </w:rPr>
        <w:t>decision.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phased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</w:t>
      </w:r>
      <w:r>
        <w:rPr>
          <w:spacing w:val="1"/>
          <w:sz w:val="24"/>
        </w:rPr>
        <w:t xml:space="preserve"> </w:t>
      </w:r>
      <w:r>
        <w:rPr>
          <w:sz w:val="24"/>
        </w:rPr>
        <w:t>below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upper</w:t>
      </w:r>
      <w:r>
        <w:rPr>
          <w:spacing w:val="1"/>
          <w:sz w:val="24"/>
        </w:rPr>
        <w:t xml:space="preserve"> </w:t>
      </w:r>
      <w:r>
        <w:rPr>
          <w:sz w:val="24"/>
        </w:rPr>
        <w:t>monetary</w:t>
      </w:r>
      <w:r>
        <w:rPr>
          <w:spacing w:val="1"/>
          <w:sz w:val="24"/>
        </w:rPr>
        <w:t xml:space="preserve"> </w:t>
      </w:r>
      <w:r>
        <w:rPr>
          <w:sz w:val="24"/>
        </w:rPr>
        <w:t>threshold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-2"/>
          <w:sz w:val="24"/>
        </w:rPr>
        <w:t xml:space="preserve"> </w:t>
      </w:r>
      <w:r>
        <w:rPr>
          <w:sz w:val="24"/>
        </w:rPr>
        <w:t>shall be</w:t>
      </w:r>
      <w:r>
        <w:rPr>
          <w:spacing w:val="-1"/>
          <w:sz w:val="24"/>
        </w:rPr>
        <w:t xml:space="preserve"> </w:t>
      </w:r>
      <w:r>
        <w:rPr>
          <w:sz w:val="24"/>
        </w:rPr>
        <w:t>7 days.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66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 xml:space="preserve">In the case of procedures for reopening </w:t>
      </w:r>
      <w:r>
        <w:rPr>
          <w:sz w:val="24"/>
        </w:rPr>
        <w:t>the competition for concluding a contract, based on</w:t>
      </w:r>
      <w:r>
        <w:rPr>
          <w:spacing w:val="-57"/>
          <w:sz w:val="24"/>
        </w:rPr>
        <w:t xml:space="preserve"> </w:t>
      </w:r>
      <w:r>
        <w:rPr>
          <w:sz w:val="24"/>
        </w:rPr>
        <w:t>a framework agreement</w:t>
      </w:r>
      <w:r>
        <w:rPr>
          <w:spacing w:val="1"/>
          <w:sz w:val="24"/>
        </w:rPr>
        <w:t xml:space="preserve"> </w:t>
      </w:r>
      <w:r>
        <w:rPr>
          <w:sz w:val="24"/>
        </w:rPr>
        <w:t>with several economic</w:t>
      </w:r>
      <w:r>
        <w:rPr>
          <w:spacing w:val="60"/>
          <w:sz w:val="24"/>
        </w:rPr>
        <w:t xml:space="preserve"> </w:t>
      </w:r>
      <w:r>
        <w:rPr>
          <w:sz w:val="24"/>
        </w:rPr>
        <w:t>operators, with a procurement procedure</w:t>
      </w:r>
      <w:r>
        <w:rPr>
          <w:spacing w:val="1"/>
          <w:sz w:val="24"/>
        </w:rPr>
        <w:t xml:space="preserve"> </w:t>
      </w:r>
      <w:r>
        <w:rPr>
          <w:sz w:val="24"/>
        </w:rPr>
        <w:t>above the upper monetary limit, the deadline for filing complaints shall be 10 days from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award notice</w:t>
      </w:r>
      <w:r>
        <w:rPr>
          <w:spacing w:val="-1"/>
          <w:sz w:val="24"/>
        </w:rPr>
        <w:t xml:space="preserve"> </w:t>
      </w:r>
      <w:r>
        <w:rPr>
          <w:sz w:val="24"/>
        </w:rPr>
        <w:t>publi</w:t>
      </w:r>
      <w:r>
        <w:rPr>
          <w:sz w:val="24"/>
        </w:rPr>
        <w:t>cation.</w:t>
      </w:r>
    </w:p>
    <w:p w:rsidR="00621519" w:rsidRDefault="00145C5F">
      <w:pPr>
        <w:pStyle w:val="BodyText"/>
        <w:spacing w:line="256" w:lineRule="auto"/>
        <w:ind w:left="120" w:right="114"/>
        <w:jc w:val="both"/>
      </w:pPr>
      <w:r>
        <w:t>In the case of contracts concluded on the basis of a Framework Agreement, with a value</w:t>
      </w:r>
      <w:r>
        <w:rPr>
          <w:spacing w:val="1"/>
        </w:rPr>
        <w:t xml:space="preserve"> </w:t>
      </w:r>
      <w:r>
        <w:t>below</w:t>
      </w:r>
      <w:r>
        <w:rPr>
          <w:spacing w:val="-1"/>
        </w:rPr>
        <w:t xml:space="preserve"> </w:t>
      </w:r>
      <w:r>
        <w:t>the upper monetary</w:t>
      </w:r>
      <w:r>
        <w:rPr>
          <w:spacing w:val="-3"/>
        </w:rPr>
        <w:t xml:space="preserve"> </w:t>
      </w:r>
      <w:r>
        <w:t>threshold, this</w:t>
      </w:r>
      <w:r>
        <w:rPr>
          <w:spacing w:val="1"/>
        </w:rPr>
        <w:t xml:space="preserve"> </w:t>
      </w:r>
      <w:r>
        <w:t>deadline</w:t>
      </w:r>
      <w:r>
        <w:rPr>
          <w:spacing w:val="2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7 days.</w:t>
      </w: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92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In the case of negotiated procedures without prior contract notice publication,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 shall have the right to file their complaint within 30 days from the award notice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</w:t>
      </w:r>
      <w:r>
        <w:rPr>
          <w:spacing w:val="-1"/>
          <w:sz w:val="24"/>
        </w:rPr>
        <w:t xml:space="preserve"> </w:t>
      </w:r>
      <w:r>
        <w:rPr>
          <w:sz w:val="24"/>
        </w:rPr>
        <w:t>date.</w:t>
      </w:r>
    </w:p>
    <w:p w:rsidR="00621519" w:rsidRDefault="00145C5F">
      <w:pPr>
        <w:pStyle w:val="BodyText"/>
        <w:spacing w:line="256" w:lineRule="auto"/>
        <w:ind w:left="120" w:right="112"/>
        <w:jc w:val="both"/>
      </w:pPr>
      <w:r>
        <w:t>If a voluntary notice has been published for transparency, economic operators shall have the</w:t>
      </w:r>
      <w:r>
        <w:rPr>
          <w:spacing w:val="1"/>
        </w:rPr>
        <w:t xml:space="preserve"> </w:t>
      </w:r>
      <w:r>
        <w:t>right to submit their complaint within 10 days from t</w:t>
      </w:r>
      <w:r>
        <w:t>he day of publication of this notice,</w:t>
      </w:r>
      <w:r>
        <w:rPr>
          <w:spacing w:val="1"/>
        </w:rPr>
        <w:t xml:space="preserve"> </w:t>
      </w:r>
      <w:r>
        <w:t>regarding the</w:t>
      </w:r>
      <w:r>
        <w:rPr>
          <w:spacing w:val="1"/>
        </w:rPr>
        <w:t xml:space="preserve"> </w:t>
      </w:r>
      <w:r>
        <w:t>fulfilment of the conditions for the use of this procurement</w:t>
      </w:r>
      <w:r>
        <w:rPr>
          <w:spacing w:val="60"/>
        </w:rPr>
        <w:t xml:space="preserve"> </w:t>
      </w:r>
      <w:r>
        <w:t>procedure, as well</w:t>
      </w:r>
      <w:r>
        <w:rPr>
          <w:spacing w:val="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the content of</w:t>
      </w:r>
      <w:r>
        <w:rPr>
          <w:spacing w:val="-1"/>
        </w:rPr>
        <w:t xml:space="preserve"> </w:t>
      </w:r>
      <w:r>
        <w:t>the tender documents.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426"/>
        </w:tabs>
        <w:spacing w:before="131" w:line="256" w:lineRule="auto"/>
        <w:ind w:right="114" w:firstLine="0"/>
        <w:jc w:val="both"/>
        <w:rPr>
          <w:sz w:val="24"/>
        </w:rPr>
      </w:pPr>
      <w:r>
        <w:rPr>
          <w:sz w:val="24"/>
        </w:rPr>
        <w:lastRenderedPageBreak/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found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at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cond</w:t>
      </w:r>
      <w:r>
        <w:rPr>
          <w:sz w:val="24"/>
        </w:rPr>
        <w:t>ucting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 procedures provided in this law and / or in case when the award notice or signed</w:t>
      </w:r>
      <w:r>
        <w:rPr>
          <w:spacing w:val="-57"/>
          <w:sz w:val="24"/>
        </w:rPr>
        <w:t xml:space="preserve"> </w:t>
      </w:r>
      <w:r>
        <w:rPr>
          <w:sz w:val="24"/>
        </w:rPr>
        <w:t>contract notice were not published, the deadline for submitting a complaint related to this</w:t>
      </w:r>
      <w:r>
        <w:rPr>
          <w:spacing w:val="1"/>
          <w:sz w:val="24"/>
        </w:rPr>
        <w:t xml:space="preserve"> </w:t>
      </w:r>
      <w:r>
        <w:rPr>
          <w:sz w:val="24"/>
        </w:rPr>
        <w:t>contract is 60 days from the day it is found, but not</w:t>
      </w:r>
      <w:r>
        <w:rPr>
          <w:sz w:val="24"/>
        </w:rPr>
        <w:t xml:space="preserve"> later than 6 months from the date of</w:t>
      </w:r>
      <w:r>
        <w:rPr>
          <w:spacing w:val="1"/>
          <w:sz w:val="24"/>
        </w:rPr>
        <w:t xml:space="preserve"> </w:t>
      </w:r>
      <w:r>
        <w:rPr>
          <w:sz w:val="24"/>
        </w:rPr>
        <w:t>signing</w:t>
      </w:r>
      <w:r>
        <w:rPr>
          <w:spacing w:val="-4"/>
          <w:sz w:val="24"/>
        </w:rPr>
        <w:t xml:space="preserve"> </w:t>
      </w:r>
      <w:r>
        <w:rPr>
          <w:sz w:val="24"/>
        </w:rPr>
        <w:t>the contract.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70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If the economic operator does not submit a complaint within the deadlines provided in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article, then it is no longer the possibility to exercise the right to appeal to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-6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3"/>
          <w:sz w:val="24"/>
        </w:rPr>
        <w:t xml:space="preserve"> </w:t>
      </w:r>
      <w:r>
        <w:rPr>
          <w:sz w:val="24"/>
        </w:rPr>
        <w:t>and the Public Procurement Commission.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24"/>
        </w:numPr>
        <w:tabs>
          <w:tab w:val="left" w:pos="370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Saturdays, Sundays and public holidays shall not prevent the commencement and duration</w:t>
      </w:r>
      <w:r>
        <w:rPr>
          <w:spacing w:val="1"/>
          <w:sz w:val="24"/>
        </w:rPr>
        <w:t xml:space="preserve"> </w:t>
      </w:r>
      <w:r>
        <w:rPr>
          <w:sz w:val="24"/>
        </w:rPr>
        <w:t>of time limits. When the last day of a deadline falls on a Saturday, Sunday or an official</w:t>
      </w:r>
      <w:r>
        <w:rPr>
          <w:spacing w:val="1"/>
          <w:sz w:val="24"/>
        </w:rPr>
        <w:t xml:space="preserve"> </w:t>
      </w:r>
      <w:r>
        <w:rPr>
          <w:sz w:val="24"/>
        </w:rPr>
        <w:t>holiday, the deadl</w:t>
      </w:r>
      <w:r>
        <w:rPr>
          <w:sz w:val="24"/>
        </w:rPr>
        <w:t>ine shall expire on the following business day. The complaint is considered</w:t>
      </w:r>
      <w:r>
        <w:rPr>
          <w:spacing w:val="1"/>
          <w:sz w:val="24"/>
        </w:rPr>
        <w:t xml:space="preserve"> </w:t>
      </w:r>
      <w:r>
        <w:rPr>
          <w:sz w:val="24"/>
        </w:rPr>
        <w:t>received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day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submission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111</w:t>
      </w:r>
    </w:p>
    <w:p w:rsidR="00621519" w:rsidRDefault="00145C5F">
      <w:pPr>
        <w:pStyle w:val="Heading1"/>
        <w:ind w:left="178"/>
      </w:pPr>
      <w:r>
        <w:t>Filing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complaint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3"/>
        </w:numPr>
        <w:tabs>
          <w:tab w:val="left" w:pos="414"/>
        </w:tabs>
        <w:spacing w:before="1" w:line="256" w:lineRule="auto"/>
        <w:ind w:right="121" w:firstLine="0"/>
        <w:jc w:val="both"/>
        <w:rPr>
          <w:sz w:val="24"/>
        </w:rPr>
      </w:pPr>
      <w:r>
        <w:rPr>
          <w:sz w:val="24"/>
        </w:rPr>
        <w:t>The complaining economic operator shall</w:t>
      </w:r>
      <w:r>
        <w:rPr>
          <w:sz w:val="24"/>
        </w:rPr>
        <w:t xml:space="preserve"> simultaneously submit the complaint to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6"/>
          <w:sz w:val="24"/>
        </w:rPr>
        <w:t xml:space="preserve"> </w:t>
      </w:r>
      <w:r>
        <w:rPr>
          <w:sz w:val="24"/>
        </w:rPr>
        <w:t>and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Commission.</w:t>
      </w:r>
    </w:p>
    <w:p w:rsidR="00621519" w:rsidRDefault="00145C5F">
      <w:pPr>
        <w:pStyle w:val="BodyText"/>
        <w:spacing w:line="273" w:lineRule="exact"/>
        <w:ind w:left="120"/>
        <w:jc w:val="both"/>
      </w:pPr>
      <w:r>
        <w:t>Special</w:t>
      </w:r>
      <w:r>
        <w:rPr>
          <w:spacing w:val="-1"/>
        </w:rPr>
        <w:t xml:space="preserve"> </w:t>
      </w:r>
      <w:r>
        <w:t>rules on</w:t>
      </w:r>
      <w:r>
        <w:rPr>
          <w:spacing w:val="-1"/>
        </w:rPr>
        <w:t xml:space="preserve"> </w:t>
      </w:r>
      <w:r>
        <w:t>how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file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complaint</w:t>
      </w:r>
      <w:r>
        <w:rPr>
          <w:spacing w:val="2"/>
        </w:rPr>
        <w:t xml:space="preserve"> </w:t>
      </w:r>
      <w:r>
        <w:t>shall be</w:t>
      </w:r>
      <w:r>
        <w:rPr>
          <w:spacing w:val="-2"/>
        </w:rPr>
        <w:t xml:space="preserve"> </w:t>
      </w:r>
      <w:r>
        <w:t>provided in</w:t>
      </w:r>
      <w:r>
        <w:rPr>
          <w:spacing w:val="-1"/>
        </w:rPr>
        <w:t xml:space="preserve"> </w:t>
      </w:r>
      <w:r>
        <w:t>the public</w:t>
      </w:r>
      <w:r>
        <w:rPr>
          <w:spacing w:val="-2"/>
        </w:rPr>
        <w:t xml:space="preserve"> </w:t>
      </w:r>
      <w:r>
        <w:t>procurement rules.</w:t>
      </w:r>
    </w:p>
    <w:p w:rsidR="00621519" w:rsidRDefault="00621519">
      <w:pPr>
        <w:pStyle w:val="BodyText"/>
        <w:spacing w:before="3"/>
        <w:rPr>
          <w:sz w:val="27"/>
        </w:rPr>
      </w:pPr>
    </w:p>
    <w:p w:rsidR="00621519" w:rsidRDefault="00145C5F">
      <w:pPr>
        <w:pStyle w:val="ListParagraph"/>
        <w:numPr>
          <w:ilvl w:val="0"/>
          <w:numId w:val="23"/>
        </w:numPr>
        <w:tabs>
          <w:tab w:val="left" w:pos="375"/>
        </w:tabs>
        <w:spacing w:before="1" w:line="256" w:lineRule="auto"/>
        <w:ind w:right="119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complaint</w:t>
      </w:r>
      <w:r>
        <w:rPr>
          <w:spacing w:val="15"/>
          <w:sz w:val="24"/>
        </w:rPr>
        <w:t xml:space="preserve"> </w:t>
      </w:r>
      <w:r>
        <w:rPr>
          <w:sz w:val="24"/>
        </w:rPr>
        <w:t>shall</w:t>
      </w:r>
      <w:r>
        <w:rPr>
          <w:spacing w:val="13"/>
          <w:sz w:val="24"/>
        </w:rPr>
        <w:t xml:space="preserve"> </w:t>
      </w:r>
      <w:r>
        <w:rPr>
          <w:sz w:val="24"/>
        </w:rPr>
        <w:t>be</w:t>
      </w:r>
      <w:r>
        <w:rPr>
          <w:spacing w:val="14"/>
          <w:sz w:val="24"/>
        </w:rPr>
        <w:t xml:space="preserve"> </w:t>
      </w:r>
      <w:r>
        <w:rPr>
          <w:sz w:val="24"/>
        </w:rPr>
        <w:t>made</w:t>
      </w:r>
      <w:r>
        <w:rPr>
          <w:spacing w:val="14"/>
          <w:sz w:val="24"/>
        </w:rPr>
        <w:t xml:space="preserve"> </w:t>
      </w:r>
      <w:r>
        <w:rPr>
          <w:sz w:val="24"/>
        </w:rPr>
        <w:t>according</w:t>
      </w:r>
      <w:r>
        <w:rPr>
          <w:spacing w:val="10"/>
          <w:sz w:val="24"/>
        </w:rPr>
        <w:t xml:space="preserve"> </w:t>
      </w:r>
      <w:r>
        <w:rPr>
          <w:sz w:val="24"/>
        </w:rPr>
        <w:t>to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relevant</w:t>
      </w:r>
      <w:r>
        <w:rPr>
          <w:spacing w:val="16"/>
          <w:sz w:val="24"/>
        </w:rPr>
        <w:t xml:space="preserve"> </w:t>
      </w:r>
      <w:r>
        <w:rPr>
          <w:sz w:val="24"/>
        </w:rPr>
        <w:t>form,</w:t>
      </w:r>
      <w:r>
        <w:rPr>
          <w:spacing w:val="13"/>
          <w:sz w:val="24"/>
        </w:rPr>
        <w:t xml:space="preserve"> </w:t>
      </w:r>
      <w:r>
        <w:rPr>
          <w:sz w:val="24"/>
        </w:rPr>
        <w:t>where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name</w:t>
      </w:r>
      <w:r>
        <w:rPr>
          <w:spacing w:val="12"/>
          <w:sz w:val="24"/>
        </w:rPr>
        <w:t xml:space="preserve"> </w:t>
      </w:r>
      <w:r>
        <w:rPr>
          <w:sz w:val="24"/>
        </w:rPr>
        <w:t>and</w:t>
      </w:r>
      <w:r>
        <w:rPr>
          <w:spacing w:val="16"/>
          <w:sz w:val="24"/>
        </w:rPr>
        <w:t xml:space="preserve"> </w:t>
      </w:r>
      <w:r>
        <w:rPr>
          <w:sz w:val="24"/>
        </w:rPr>
        <w:t>address</w:t>
      </w:r>
      <w:r>
        <w:rPr>
          <w:spacing w:val="-58"/>
          <w:sz w:val="24"/>
        </w:rPr>
        <w:t xml:space="preserve"> </w:t>
      </w:r>
      <w:r>
        <w:rPr>
          <w:sz w:val="24"/>
        </w:rPr>
        <w:t>of the complainant, the reference to the specific procedure and the legal basis, where 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complainant</w:t>
      </w:r>
      <w:r>
        <w:rPr>
          <w:spacing w:val="1"/>
          <w:sz w:val="24"/>
        </w:rPr>
        <w:t xml:space="preserve"> </w:t>
      </w:r>
      <w:r>
        <w:rPr>
          <w:sz w:val="24"/>
        </w:rPr>
        <w:t>claims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violations,</w:t>
      </w:r>
      <w:r>
        <w:rPr>
          <w:spacing w:val="1"/>
          <w:sz w:val="24"/>
        </w:rPr>
        <w:t xml:space="preserve"> </w:t>
      </w:r>
      <w:r>
        <w:rPr>
          <w:sz w:val="24"/>
        </w:rPr>
        <w:t>payment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fee,</w:t>
      </w:r>
      <w:r>
        <w:rPr>
          <w:spacing w:val="1"/>
          <w:sz w:val="24"/>
        </w:rPr>
        <w:t xml:space="preserve"> </w:t>
      </w:r>
      <w:r>
        <w:rPr>
          <w:sz w:val="24"/>
        </w:rPr>
        <w:t>accompanying</w:t>
      </w:r>
      <w:r>
        <w:rPr>
          <w:spacing w:val="1"/>
          <w:sz w:val="24"/>
        </w:rPr>
        <w:t xml:space="preserve"> </w:t>
      </w:r>
      <w:r>
        <w:rPr>
          <w:sz w:val="24"/>
        </w:rPr>
        <w:t>it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-57"/>
          <w:sz w:val="24"/>
        </w:rPr>
        <w:t xml:space="preserve"> </w:t>
      </w:r>
      <w:r>
        <w:rPr>
          <w:sz w:val="24"/>
        </w:rPr>
        <w:t>relevant documentation and evidence, which it considers to support his appeal. The above</w:t>
      </w:r>
      <w:r>
        <w:rPr>
          <w:spacing w:val="1"/>
          <w:sz w:val="24"/>
        </w:rPr>
        <w:t xml:space="preserve"> </w:t>
      </w:r>
      <w:r>
        <w:rPr>
          <w:sz w:val="24"/>
        </w:rPr>
        <w:t>elements are necessary for the review of the complaint. The complainant shall be obliged to</w:t>
      </w:r>
      <w:r>
        <w:rPr>
          <w:spacing w:val="1"/>
          <w:sz w:val="24"/>
        </w:rPr>
        <w:t xml:space="preserve"> </w:t>
      </w:r>
      <w:r>
        <w:rPr>
          <w:sz w:val="24"/>
        </w:rPr>
        <w:t>attach</w:t>
      </w:r>
      <w:r>
        <w:rPr>
          <w:spacing w:val="49"/>
          <w:sz w:val="24"/>
        </w:rPr>
        <w:t xml:space="preserve"> </w:t>
      </w:r>
      <w:r>
        <w:rPr>
          <w:sz w:val="24"/>
        </w:rPr>
        <w:t>to</w:t>
      </w:r>
      <w:r>
        <w:rPr>
          <w:spacing w:val="49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appeal</w:t>
      </w:r>
      <w:r>
        <w:rPr>
          <w:spacing w:val="49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bank</w:t>
      </w:r>
      <w:r>
        <w:rPr>
          <w:spacing w:val="49"/>
          <w:sz w:val="24"/>
        </w:rPr>
        <w:t xml:space="preserve"> </w:t>
      </w:r>
      <w:r>
        <w:rPr>
          <w:sz w:val="24"/>
        </w:rPr>
        <w:t>document</w:t>
      </w:r>
      <w:r>
        <w:rPr>
          <w:spacing w:val="49"/>
          <w:sz w:val="24"/>
        </w:rPr>
        <w:t xml:space="preserve"> </w:t>
      </w:r>
      <w:r>
        <w:rPr>
          <w:sz w:val="24"/>
        </w:rPr>
        <w:t>proving</w:t>
      </w:r>
      <w:r>
        <w:rPr>
          <w:spacing w:val="46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payment</w:t>
      </w:r>
      <w:r>
        <w:rPr>
          <w:spacing w:val="49"/>
          <w:sz w:val="24"/>
        </w:rPr>
        <w:t xml:space="preserve"> </w:t>
      </w:r>
      <w:r>
        <w:rPr>
          <w:sz w:val="24"/>
        </w:rPr>
        <w:t>of</w:t>
      </w:r>
      <w:r>
        <w:rPr>
          <w:spacing w:val="48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relevant</w:t>
      </w:r>
      <w:r>
        <w:rPr>
          <w:spacing w:val="49"/>
          <w:sz w:val="24"/>
        </w:rPr>
        <w:t xml:space="preserve"> </w:t>
      </w:r>
      <w:r>
        <w:rPr>
          <w:sz w:val="24"/>
        </w:rPr>
        <w:t>fee</w:t>
      </w:r>
      <w:r>
        <w:rPr>
          <w:spacing w:val="48"/>
          <w:sz w:val="24"/>
        </w:rPr>
        <w:t xml:space="preserve"> </w:t>
      </w:r>
      <w:r>
        <w:rPr>
          <w:sz w:val="24"/>
        </w:rPr>
        <w:t>for</w:t>
      </w:r>
      <w:r>
        <w:rPr>
          <w:spacing w:val="48"/>
          <w:sz w:val="24"/>
        </w:rPr>
        <w:t xml:space="preserve"> </w:t>
      </w:r>
      <w:r>
        <w:rPr>
          <w:sz w:val="24"/>
        </w:rPr>
        <w:t>the</w:t>
      </w:r>
      <w:r>
        <w:rPr>
          <w:spacing w:val="-58"/>
          <w:sz w:val="24"/>
        </w:rPr>
        <w:t xml:space="preserve"> </w:t>
      </w:r>
      <w:r>
        <w:rPr>
          <w:sz w:val="24"/>
        </w:rPr>
        <w:t>appeal.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23"/>
        </w:numPr>
        <w:tabs>
          <w:tab w:val="left" w:pos="385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If any of the above elements are missing or the form is not properly completed, then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 must notify the complainant to complete the form. Notification</w:t>
      </w:r>
      <w:r>
        <w:rPr>
          <w:spacing w:val="-57"/>
          <w:sz w:val="24"/>
        </w:rPr>
        <w:t xml:space="preserve"> </w:t>
      </w:r>
      <w:r>
        <w:rPr>
          <w:sz w:val="24"/>
        </w:rPr>
        <w:t>can be made by any means possible, including e-mail, and in any case documented. If 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not corrected</w:t>
      </w:r>
      <w:r>
        <w:rPr>
          <w:spacing w:val="-1"/>
          <w:sz w:val="24"/>
        </w:rPr>
        <w:t xml:space="preserve"> </w:t>
      </w:r>
      <w:r>
        <w:rPr>
          <w:sz w:val="24"/>
        </w:rPr>
        <w:t>within 2</w:t>
      </w:r>
      <w:r>
        <w:rPr>
          <w:spacing w:val="-1"/>
          <w:sz w:val="24"/>
        </w:rPr>
        <w:t xml:space="preserve"> </w:t>
      </w:r>
      <w:r>
        <w:rPr>
          <w:sz w:val="24"/>
        </w:rPr>
        <w:t>days</w:t>
      </w:r>
      <w:r>
        <w:rPr>
          <w:spacing w:val="-1"/>
          <w:sz w:val="24"/>
        </w:rPr>
        <w:t xml:space="preserve"> </w:t>
      </w:r>
      <w:r>
        <w:rPr>
          <w:sz w:val="24"/>
        </w:rPr>
        <w:t>of notification,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3"/>
          <w:sz w:val="24"/>
        </w:rPr>
        <w:t xml:space="preserve"> </w:t>
      </w:r>
      <w:r>
        <w:rPr>
          <w:sz w:val="24"/>
        </w:rPr>
        <w:t>shall be</w:t>
      </w:r>
      <w:r>
        <w:rPr>
          <w:spacing w:val="-2"/>
          <w:sz w:val="24"/>
        </w:rPr>
        <w:t xml:space="preserve"> </w:t>
      </w:r>
      <w:r>
        <w:rPr>
          <w:sz w:val="24"/>
        </w:rPr>
        <w:t>deemed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submitted.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23"/>
        </w:numPr>
        <w:tabs>
          <w:tab w:val="left" w:pos="363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In any case, the submission of the complaint shall be accompanied by the pr</w:t>
      </w:r>
      <w:r>
        <w:rPr>
          <w:sz w:val="24"/>
        </w:rPr>
        <w:t>oof of payment</w:t>
      </w:r>
      <w:r>
        <w:rPr>
          <w:spacing w:val="-57"/>
          <w:sz w:val="24"/>
        </w:rPr>
        <w:t xml:space="preserve"> </w:t>
      </w:r>
      <w:r>
        <w:rPr>
          <w:sz w:val="24"/>
        </w:rPr>
        <w:t>made</w:t>
      </w:r>
      <w:r>
        <w:rPr>
          <w:spacing w:val="-3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Commission.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112</w:t>
      </w:r>
    </w:p>
    <w:p w:rsidR="00621519" w:rsidRDefault="00145C5F">
      <w:pPr>
        <w:pStyle w:val="Heading1"/>
        <w:ind w:left="177"/>
      </w:pPr>
      <w:r>
        <w:t>Preliminary</w:t>
      </w:r>
      <w:r>
        <w:rPr>
          <w:spacing w:val="-3"/>
        </w:rPr>
        <w:t xml:space="preserve"> </w:t>
      </w:r>
      <w:r>
        <w:t>actions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spacing w:before="1" w:line="256" w:lineRule="auto"/>
        <w:ind w:left="120" w:right="115"/>
        <w:jc w:val="both"/>
      </w:pPr>
      <w:r>
        <w:t>Upon</w:t>
      </w:r>
      <w:r>
        <w:rPr>
          <w:spacing w:val="1"/>
        </w:rPr>
        <w:t xml:space="preserve"> </w:t>
      </w:r>
      <w:r>
        <w:t>receipt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complaint,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confirm</w:t>
      </w:r>
      <w:r>
        <w:rPr>
          <w:spacing w:val="1"/>
        </w:rPr>
        <w:t xml:space="preserve"> </w:t>
      </w:r>
      <w:r>
        <w:t>in</w:t>
      </w:r>
      <w:r>
        <w:rPr>
          <w:spacing w:val="60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database published</w:t>
      </w:r>
      <w:r>
        <w:rPr>
          <w:spacing w:val="1"/>
        </w:rPr>
        <w:t xml:space="preserve"> </w:t>
      </w:r>
      <w:r>
        <w:t>by the Public Procurement</w:t>
      </w:r>
      <w:r>
        <w:rPr>
          <w:spacing w:val="1"/>
        </w:rPr>
        <w:t xml:space="preserve"> </w:t>
      </w:r>
      <w:r>
        <w:t>Commission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 complaint</w:t>
      </w:r>
      <w:r>
        <w:rPr>
          <w:spacing w:val="1"/>
        </w:rPr>
        <w:t xml:space="preserve"> </w:t>
      </w:r>
      <w:r>
        <w:t>has</w:t>
      </w:r>
      <w:r>
        <w:rPr>
          <w:spacing w:val="1"/>
        </w:rPr>
        <w:t xml:space="preserve"> </w:t>
      </w:r>
      <w:r>
        <w:t>been</w:t>
      </w:r>
      <w:r>
        <w:rPr>
          <w:spacing w:val="1"/>
        </w:rPr>
        <w:t xml:space="preserve"> </w:t>
      </w:r>
      <w:r>
        <w:t>submitted</w:t>
      </w:r>
      <w:r>
        <w:rPr>
          <w:spacing w:val="-1"/>
        </w:rPr>
        <w:t xml:space="preserve"> </w:t>
      </w:r>
      <w:r>
        <w:t>to this institution.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58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21"/>
        <w:jc w:val="both"/>
      </w:pPr>
      <w:r>
        <w:lastRenderedPageBreak/>
        <w:t>If the contracting authority or entity finds that the complaint has not been submitted to the</w:t>
      </w:r>
      <w:r>
        <w:rPr>
          <w:spacing w:val="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 Commission, it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reject it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invalid.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2"/>
        </w:numPr>
        <w:tabs>
          <w:tab w:val="left" w:pos="43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After</w:t>
      </w:r>
      <w:r>
        <w:rPr>
          <w:spacing w:val="1"/>
          <w:sz w:val="24"/>
        </w:rPr>
        <w:t xml:space="preserve"> </w:t>
      </w:r>
      <w:r>
        <w:rPr>
          <w:sz w:val="24"/>
        </w:rPr>
        <w:t>confirming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been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suspend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continuation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 until the complaint is fully reviewed, including the issuance of a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 Public Procurement Commi</w:t>
      </w:r>
      <w:r>
        <w:rPr>
          <w:sz w:val="24"/>
        </w:rPr>
        <w:t>ssion.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22"/>
        </w:numPr>
        <w:tabs>
          <w:tab w:val="left" w:pos="394"/>
        </w:tabs>
        <w:spacing w:line="256" w:lineRule="auto"/>
        <w:ind w:right="125" w:firstLine="0"/>
        <w:rPr>
          <w:sz w:val="24"/>
        </w:rPr>
      </w:pPr>
      <w:r>
        <w:rPr>
          <w:sz w:val="24"/>
        </w:rPr>
        <w:t>The</w:t>
      </w:r>
      <w:r>
        <w:rPr>
          <w:spacing w:val="31"/>
          <w:sz w:val="24"/>
        </w:rPr>
        <w:t xml:space="preserve"> </w:t>
      </w:r>
      <w:r>
        <w:rPr>
          <w:sz w:val="24"/>
        </w:rPr>
        <w:t>Public</w:t>
      </w:r>
      <w:r>
        <w:rPr>
          <w:spacing w:val="3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33"/>
          <w:sz w:val="24"/>
        </w:rPr>
        <w:t xml:space="preserve"> </w:t>
      </w:r>
      <w:r>
        <w:rPr>
          <w:sz w:val="24"/>
        </w:rPr>
        <w:t>Commission,</w:t>
      </w:r>
      <w:r>
        <w:rPr>
          <w:spacing w:val="32"/>
          <w:sz w:val="24"/>
        </w:rPr>
        <w:t xml:space="preserve"> </w:t>
      </w:r>
      <w:r>
        <w:rPr>
          <w:sz w:val="24"/>
        </w:rPr>
        <w:t>upon</w:t>
      </w:r>
      <w:r>
        <w:rPr>
          <w:spacing w:val="33"/>
          <w:sz w:val="24"/>
        </w:rPr>
        <w:t xml:space="preserve"> </w:t>
      </w:r>
      <w:r>
        <w:rPr>
          <w:sz w:val="24"/>
        </w:rPr>
        <w:t>receiving</w:t>
      </w:r>
      <w:r>
        <w:rPr>
          <w:spacing w:val="30"/>
          <w:sz w:val="24"/>
        </w:rPr>
        <w:t xml:space="preserve"> </w:t>
      </w:r>
      <w:r>
        <w:rPr>
          <w:sz w:val="24"/>
        </w:rPr>
        <w:t>the</w:t>
      </w:r>
      <w:r>
        <w:rPr>
          <w:spacing w:val="34"/>
          <w:sz w:val="24"/>
        </w:rPr>
        <w:t xml:space="preserve"> </w:t>
      </w:r>
      <w:r>
        <w:rPr>
          <w:sz w:val="24"/>
        </w:rPr>
        <w:t>complaint</w:t>
      </w:r>
      <w:r>
        <w:rPr>
          <w:spacing w:val="34"/>
          <w:sz w:val="24"/>
        </w:rPr>
        <w:t xml:space="preserve"> </w:t>
      </w:r>
      <w:r>
        <w:rPr>
          <w:sz w:val="24"/>
        </w:rPr>
        <w:t>in</w:t>
      </w:r>
      <w:r>
        <w:rPr>
          <w:spacing w:val="33"/>
          <w:sz w:val="24"/>
        </w:rPr>
        <w:t xml:space="preserve"> </w:t>
      </w:r>
      <w:r>
        <w:rPr>
          <w:sz w:val="24"/>
        </w:rPr>
        <w:t>accordance</w:t>
      </w:r>
      <w:r>
        <w:rPr>
          <w:spacing w:val="33"/>
          <w:sz w:val="24"/>
        </w:rPr>
        <w:t xml:space="preserve"> </w:t>
      </w:r>
      <w:r>
        <w:rPr>
          <w:sz w:val="24"/>
        </w:rPr>
        <w:t>with</w:t>
      </w:r>
      <w:r>
        <w:rPr>
          <w:spacing w:val="-57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law, shall</w:t>
      </w:r>
      <w:r>
        <w:rPr>
          <w:spacing w:val="1"/>
          <w:sz w:val="24"/>
        </w:rPr>
        <w:t xml:space="preserve"> </w:t>
      </w:r>
      <w:r>
        <w:rPr>
          <w:sz w:val="24"/>
        </w:rPr>
        <w:t>publish it in its</w:t>
      </w:r>
      <w:r>
        <w:rPr>
          <w:spacing w:val="-1"/>
          <w:sz w:val="24"/>
        </w:rPr>
        <w:t xml:space="preserve"> </w:t>
      </w:r>
      <w:r>
        <w:rPr>
          <w:sz w:val="24"/>
        </w:rPr>
        <w:t>database, which</w:t>
      </w:r>
      <w:r>
        <w:rPr>
          <w:spacing w:val="2"/>
          <w:sz w:val="24"/>
        </w:rPr>
        <w:t xml:space="preserve"> </w:t>
      </w:r>
      <w:r>
        <w:rPr>
          <w:sz w:val="24"/>
        </w:rPr>
        <w:t>contains</w:t>
      </w:r>
      <w:r>
        <w:rPr>
          <w:spacing w:val="-1"/>
          <w:sz w:val="24"/>
        </w:rPr>
        <w:t xml:space="preserve"> </w:t>
      </w:r>
      <w:r>
        <w:rPr>
          <w:sz w:val="24"/>
        </w:rPr>
        <w:t>at least information on:</w:t>
      </w:r>
    </w:p>
    <w:p w:rsidR="00621519" w:rsidRDefault="00145C5F">
      <w:pPr>
        <w:pStyle w:val="ListParagraph"/>
        <w:numPr>
          <w:ilvl w:val="1"/>
          <w:numId w:val="22"/>
        </w:numPr>
        <w:tabs>
          <w:tab w:val="left" w:pos="1086"/>
        </w:tabs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complainant,</w:t>
      </w:r>
      <w:r>
        <w:rPr>
          <w:spacing w:val="1"/>
          <w:sz w:val="24"/>
        </w:rPr>
        <w:t xml:space="preserve"> </w:t>
      </w:r>
      <w:r>
        <w:rPr>
          <w:sz w:val="24"/>
        </w:rPr>
        <w:t>address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NUIS;</w:t>
      </w:r>
    </w:p>
    <w:p w:rsidR="00621519" w:rsidRDefault="00145C5F">
      <w:pPr>
        <w:pStyle w:val="ListParagraph"/>
        <w:numPr>
          <w:ilvl w:val="1"/>
          <w:numId w:val="22"/>
        </w:numPr>
        <w:tabs>
          <w:tab w:val="left" w:pos="1117"/>
        </w:tabs>
        <w:spacing w:before="16" w:line="256" w:lineRule="auto"/>
        <w:ind w:left="840" w:right="115" w:firstLine="0"/>
        <w:rPr>
          <w:sz w:val="24"/>
        </w:rPr>
      </w:pPr>
      <w:r>
        <w:rPr>
          <w:sz w:val="24"/>
        </w:rPr>
        <w:t>complete</w:t>
      </w:r>
      <w:r>
        <w:rPr>
          <w:spacing w:val="17"/>
          <w:sz w:val="24"/>
        </w:rPr>
        <w:t xml:space="preserve"> </w:t>
      </w:r>
      <w:r>
        <w:rPr>
          <w:sz w:val="24"/>
        </w:rPr>
        <w:t>data</w:t>
      </w:r>
      <w:r>
        <w:rPr>
          <w:spacing w:val="18"/>
          <w:sz w:val="24"/>
        </w:rPr>
        <w:t xml:space="preserve"> </w:t>
      </w:r>
      <w:r>
        <w:rPr>
          <w:sz w:val="24"/>
        </w:rPr>
        <w:t>on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7"/>
          <w:sz w:val="24"/>
        </w:rPr>
        <w:t xml:space="preserve"> </w:t>
      </w:r>
      <w:r>
        <w:rPr>
          <w:sz w:val="24"/>
        </w:rPr>
        <w:t>procedure</w:t>
      </w:r>
      <w:r>
        <w:rPr>
          <w:spacing w:val="15"/>
          <w:sz w:val="24"/>
        </w:rPr>
        <w:t xml:space="preserve"> </w:t>
      </w:r>
      <w:r>
        <w:rPr>
          <w:sz w:val="24"/>
        </w:rPr>
        <w:t>(scope,</w:t>
      </w:r>
      <w:r>
        <w:rPr>
          <w:spacing w:val="16"/>
          <w:sz w:val="24"/>
        </w:rPr>
        <w:t xml:space="preserve"> </w:t>
      </w:r>
      <w:r>
        <w:rPr>
          <w:sz w:val="24"/>
        </w:rPr>
        <w:t>reference</w:t>
      </w:r>
      <w:r>
        <w:rPr>
          <w:spacing w:val="15"/>
          <w:sz w:val="24"/>
        </w:rPr>
        <w:t xml:space="preserve"> </w:t>
      </w:r>
      <w:r>
        <w:rPr>
          <w:sz w:val="24"/>
        </w:rPr>
        <w:t>number,</w:t>
      </w:r>
      <w:r>
        <w:rPr>
          <w:spacing w:val="20"/>
          <w:sz w:val="24"/>
        </w:rPr>
        <w:t xml:space="preserve"> </w:t>
      </w:r>
      <w:r>
        <w:rPr>
          <w:sz w:val="24"/>
        </w:rPr>
        <w:t>limit</w:t>
      </w:r>
      <w:r>
        <w:rPr>
          <w:spacing w:val="16"/>
          <w:sz w:val="24"/>
        </w:rPr>
        <w:t xml:space="preserve"> </w:t>
      </w:r>
      <w:r>
        <w:rPr>
          <w:sz w:val="24"/>
        </w:rPr>
        <w:t>fund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date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1"/>
          <w:sz w:val="24"/>
        </w:rPr>
        <w:t xml:space="preserve"> </w:t>
      </w:r>
      <w:r>
        <w:rPr>
          <w:sz w:val="24"/>
        </w:rPr>
        <w:t>conduct 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procedure).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ListParagraph"/>
        <w:numPr>
          <w:ilvl w:val="0"/>
          <w:numId w:val="22"/>
        </w:numPr>
        <w:tabs>
          <w:tab w:val="left" w:pos="378"/>
        </w:tabs>
        <w:spacing w:line="256" w:lineRule="auto"/>
        <w:ind w:right="118" w:firstLine="0"/>
        <w:rPr>
          <w:sz w:val="24"/>
        </w:rPr>
      </w:pPr>
      <w:r>
        <w:rPr>
          <w:sz w:val="24"/>
        </w:rPr>
        <w:t>In</w:t>
      </w:r>
      <w:r>
        <w:rPr>
          <w:spacing w:val="14"/>
          <w:sz w:val="24"/>
        </w:rPr>
        <w:t xml:space="preserve"> </w:t>
      </w:r>
      <w:r>
        <w:rPr>
          <w:sz w:val="24"/>
        </w:rPr>
        <w:t>order</w:t>
      </w:r>
      <w:r>
        <w:rPr>
          <w:spacing w:val="17"/>
          <w:sz w:val="24"/>
        </w:rPr>
        <w:t xml:space="preserve"> </w:t>
      </w:r>
      <w:r>
        <w:rPr>
          <w:sz w:val="24"/>
        </w:rPr>
        <w:t>for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complaint</w:t>
      </w:r>
      <w:r>
        <w:rPr>
          <w:spacing w:val="15"/>
          <w:sz w:val="24"/>
        </w:rPr>
        <w:t xml:space="preserve"> </w:t>
      </w:r>
      <w:r>
        <w:rPr>
          <w:sz w:val="24"/>
        </w:rPr>
        <w:t>to</w:t>
      </w:r>
      <w:r>
        <w:rPr>
          <w:spacing w:val="15"/>
          <w:sz w:val="24"/>
        </w:rPr>
        <w:t xml:space="preserve"> </w:t>
      </w:r>
      <w:r>
        <w:rPr>
          <w:sz w:val="24"/>
        </w:rPr>
        <w:t>be</w:t>
      </w:r>
      <w:r>
        <w:rPr>
          <w:spacing w:val="14"/>
          <w:sz w:val="24"/>
        </w:rPr>
        <w:t xml:space="preserve"> </w:t>
      </w:r>
      <w:r>
        <w:rPr>
          <w:sz w:val="24"/>
        </w:rPr>
        <w:t>accessible</w:t>
      </w:r>
      <w:r>
        <w:rPr>
          <w:spacing w:val="14"/>
          <w:sz w:val="24"/>
        </w:rPr>
        <w:t xml:space="preserve"> </w:t>
      </w:r>
      <w:r>
        <w:rPr>
          <w:sz w:val="24"/>
        </w:rPr>
        <w:t>not</w:t>
      </w:r>
      <w:r>
        <w:rPr>
          <w:spacing w:val="18"/>
          <w:sz w:val="24"/>
        </w:rPr>
        <w:t xml:space="preserve"> </w:t>
      </w:r>
      <w:r>
        <w:rPr>
          <w:sz w:val="24"/>
        </w:rPr>
        <w:t>only</w:t>
      </w:r>
      <w:r>
        <w:rPr>
          <w:spacing w:val="10"/>
          <w:sz w:val="24"/>
        </w:rPr>
        <w:t xml:space="preserve"> </w:t>
      </w:r>
      <w:r>
        <w:rPr>
          <w:sz w:val="24"/>
        </w:rPr>
        <w:t>by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2"/>
          <w:sz w:val="24"/>
        </w:rPr>
        <w:t xml:space="preserve"> </w:t>
      </w:r>
      <w:r>
        <w:rPr>
          <w:sz w:val="24"/>
        </w:rPr>
        <w:t>authority</w:t>
      </w:r>
      <w:r>
        <w:rPr>
          <w:spacing w:val="10"/>
          <w:sz w:val="24"/>
        </w:rPr>
        <w:t xml:space="preserve"> </w:t>
      </w:r>
      <w:r>
        <w:rPr>
          <w:sz w:val="24"/>
        </w:rPr>
        <w:t>or</w:t>
      </w:r>
      <w:r>
        <w:rPr>
          <w:spacing w:val="16"/>
          <w:sz w:val="24"/>
        </w:rPr>
        <w:t xml:space="preserve"> </w:t>
      </w:r>
      <w:r>
        <w:rPr>
          <w:sz w:val="24"/>
        </w:rPr>
        <w:t>entity,</w:t>
      </w:r>
      <w:r>
        <w:rPr>
          <w:spacing w:val="-57"/>
          <w:sz w:val="24"/>
        </w:rPr>
        <w:t xml:space="preserve"> </w:t>
      </w:r>
      <w:r>
        <w:rPr>
          <w:sz w:val="24"/>
        </w:rPr>
        <w:t>but</w:t>
      </w:r>
      <w:r>
        <w:rPr>
          <w:spacing w:val="-1"/>
          <w:sz w:val="24"/>
        </w:rPr>
        <w:t xml:space="preserve"> </w:t>
      </w:r>
      <w:r>
        <w:rPr>
          <w:sz w:val="24"/>
        </w:rPr>
        <w:t>also by</w:t>
      </w:r>
      <w:r>
        <w:rPr>
          <w:spacing w:val="-5"/>
          <w:sz w:val="24"/>
        </w:rPr>
        <w:t xml:space="preserve"> </w:t>
      </w:r>
      <w:r>
        <w:rPr>
          <w:sz w:val="24"/>
        </w:rPr>
        <w:t>the interested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operators, the</w:t>
      </w:r>
      <w:r>
        <w:rPr>
          <w:spacing w:val="1"/>
          <w:sz w:val="24"/>
        </w:rPr>
        <w:t xml:space="preserve"> </w:t>
      </w:r>
      <w:r>
        <w:rPr>
          <w:sz w:val="24"/>
        </w:rPr>
        <w:t>PPC</w:t>
      </w:r>
      <w:r>
        <w:rPr>
          <w:spacing w:val="3"/>
          <w:sz w:val="24"/>
        </w:rPr>
        <w:t xml:space="preserve"> </w:t>
      </w:r>
      <w:r>
        <w:rPr>
          <w:sz w:val="24"/>
        </w:rPr>
        <w:t>shall publish:</w:t>
      </w:r>
    </w:p>
    <w:p w:rsidR="00621519" w:rsidRDefault="00145C5F">
      <w:pPr>
        <w:pStyle w:val="ListParagraph"/>
        <w:numPr>
          <w:ilvl w:val="1"/>
          <w:numId w:val="22"/>
        </w:numPr>
        <w:tabs>
          <w:tab w:val="left" w:pos="1086"/>
        </w:tabs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full</w:t>
      </w:r>
      <w:r>
        <w:rPr>
          <w:spacing w:val="-1"/>
          <w:sz w:val="24"/>
        </w:rPr>
        <w:t xml:space="preserve"> </w:t>
      </w:r>
      <w:r>
        <w:rPr>
          <w:sz w:val="24"/>
        </w:rPr>
        <w:t>complaint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2"/>
          <w:sz w:val="24"/>
        </w:rPr>
        <w:t xml:space="preserve"> </w:t>
      </w:r>
      <w:r>
        <w:rPr>
          <w:sz w:val="24"/>
        </w:rPr>
        <w:t>case</w:t>
      </w:r>
      <w:r>
        <w:rPr>
          <w:spacing w:val="-2"/>
          <w:sz w:val="24"/>
        </w:rPr>
        <w:t xml:space="preserve"> </w:t>
      </w:r>
      <w:r>
        <w:rPr>
          <w:sz w:val="24"/>
        </w:rPr>
        <w:t>of complaints</w:t>
      </w:r>
      <w:r>
        <w:rPr>
          <w:spacing w:val="-1"/>
          <w:sz w:val="24"/>
        </w:rPr>
        <w:t xml:space="preserve"> </w:t>
      </w:r>
      <w:r>
        <w:rPr>
          <w:sz w:val="24"/>
        </w:rPr>
        <w:t>about</w:t>
      </w:r>
      <w:r>
        <w:rPr>
          <w:spacing w:val="-1"/>
          <w:sz w:val="24"/>
        </w:rPr>
        <w:t xml:space="preserve"> </w:t>
      </w:r>
      <w:r>
        <w:rPr>
          <w:sz w:val="24"/>
        </w:rPr>
        <w:t>tender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documents;</w:t>
      </w:r>
    </w:p>
    <w:p w:rsidR="00621519" w:rsidRDefault="00145C5F">
      <w:pPr>
        <w:pStyle w:val="ListParagraph"/>
        <w:numPr>
          <w:ilvl w:val="1"/>
          <w:numId w:val="22"/>
        </w:numPr>
        <w:tabs>
          <w:tab w:val="left" w:pos="1109"/>
        </w:tabs>
        <w:spacing w:before="17" w:line="256" w:lineRule="auto"/>
        <w:ind w:left="840" w:right="114" w:firstLine="0"/>
        <w:rPr>
          <w:sz w:val="24"/>
        </w:rPr>
      </w:pP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reasons</w:t>
      </w:r>
      <w:r>
        <w:rPr>
          <w:spacing w:val="8"/>
          <w:sz w:val="24"/>
        </w:rPr>
        <w:t xml:space="preserve"> </w:t>
      </w:r>
      <w:r>
        <w:rPr>
          <w:sz w:val="24"/>
        </w:rPr>
        <w:t>for</w:t>
      </w:r>
      <w:r>
        <w:rPr>
          <w:spacing w:val="6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7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case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7"/>
          <w:sz w:val="24"/>
        </w:rPr>
        <w:t xml:space="preserve"> </w:t>
      </w:r>
      <w:r>
        <w:rPr>
          <w:sz w:val="24"/>
        </w:rPr>
        <w:t>appeals</w:t>
      </w:r>
      <w:r>
        <w:rPr>
          <w:spacing w:val="9"/>
          <w:sz w:val="24"/>
        </w:rPr>
        <w:t xml:space="preserve"> </w:t>
      </w:r>
      <w:r>
        <w:rPr>
          <w:sz w:val="24"/>
        </w:rPr>
        <w:t>against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assessment</w:t>
      </w:r>
      <w:r>
        <w:rPr>
          <w:spacing w:val="8"/>
          <w:sz w:val="24"/>
        </w:rPr>
        <w:t xml:space="preserve"> </w:t>
      </w:r>
      <w:r>
        <w:rPr>
          <w:sz w:val="24"/>
        </w:rPr>
        <w:t>/</w:t>
      </w:r>
      <w:r>
        <w:rPr>
          <w:spacing w:val="15"/>
          <w:sz w:val="24"/>
        </w:rPr>
        <w:t xml:space="preserve"> </w:t>
      </w:r>
      <w:r>
        <w:rPr>
          <w:sz w:val="24"/>
        </w:rPr>
        <w:t>final</w:t>
      </w:r>
      <w:r>
        <w:rPr>
          <w:spacing w:val="-57"/>
          <w:sz w:val="24"/>
        </w:rPr>
        <w:t xml:space="preserve"> </w:t>
      </w:r>
      <w:r>
        <w:rPr>
          <w:sz w:val="24"/>
        </w:rPr>
        <w:t>classification</w:t>
      </w:r>
      <w:r>
        <w:rPr>
          <w:spacing w:val="-1"/>
          <w:sz w:val="24"/>
        </w:rPr>
        <w:t xml:space="preserve"> </w:t>
      </w:r>
      <w:r>
        <w:rPr>
          <w:sz w:val="24"/>
        </w:rPr>
        <w:t>decision;</w:t>
      </w:r>
    </w:p>
    <w:p w:rsidR="00621519" w:rsidRDefault="00145C5F">
      <w:pPr>
        <w:pStyle w:val="ListParagraph"/>
        <w:numPr>
          <w:ilvl w:val="1"/>
          <w:numId w:val="22"/>
        </w:numPr>
        <w:tabs>
          <w:tab w:val="left" w:pos="1105"/>
        </w:tabs>
        <w:spacing w:line="256" w:lineRule="auto"/>
        <w:ind w:left="840" w:right="124" w:firstLine="0"/>
        <w:rPr>
          <w:sz w:val="24"/>
        </w:rPr>
      </w:pPr>
      <w:r>
        <w:rPr>
          <w:sz w:val="24"/>
        </w:rPr>
        <w:t>claims</w:t>
      </w:r>
      <w:r>
        <w:rPr>
          <w:spacing w:val="18"/>
          <w:sz w:val="24"/>
        </w:rPr>
        <w:t xml:space="preserve"> </w:t>
      </w:r>
      <w:r>
        <w:rPr>
          <w:sz w:val="24"/>
        </w:rPr>
        <w:t>on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r>
        <w:rPr>
          <w:sz w:val="24"/>
        </w:rPr>
        <w:t>qualification</w:t>
      </w:r>
      <w:r>
        <w:rPr>
          <w:spacing w:val="17"/>
          <w:sz w:val="24"/>
        </w:rPr>
        <w:t xml:space="preserve"> </w:t>
      </w:r>
      <w:r>
        <w:rPr>
          <w:sz w:val="24"/>
        </w:rPr>
        <w:t>/</w:t>
      </w:r>
      <w:r>
        <w:rPr>
          <w:spacing w:val="19"/>
          <w:sz w:val="24"/>
        </w:rPr>
        <w:t xml:space="preserve"> </w:t>
      </w:r>
      <w:r>
        <w:rPr>
          <w:sz w:val="24"/>
        </w:rPr>
        <w:t>disqualification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7"/>
          <w:sz w:val="24"/>
        </w:rPr>
        <w:t xml:space="preserve"> </w:t>
      </w:r>
      <w:r>
        <w:rPr>
          <w:sz w:val="24"/>
        </w:rPr>
        <w:t>other</w:t>
      </w:r>
      <w:r>
        <w:rPr>
          <w:spacing w:val="19"/>
          <w:sz w:val="24"/>
        </w:rPr>
        <w:t xml:space="preserve"> </w:t>
      </w:r>
      <w:r>
        <w:rPr>
          <w:sz w:val="24"/>
        </w:rPr>
        <w:t>bidders</w:t>
      </w:r>
      <w:r>
        <w:rPr>
          <w:spacing w:val="21"/>
          <w:sz w:val="24"/>
        </w:rPr>
        <w:t xml:space="preserve"> </w:t>
      </w:r>
      <w:r>
        <w:rPr>
          <w:sz w:val="24"/>
        </w:rPr>
        <w:t>referring</w:t>
      </w:r>
      <w:r>
        <w:rPr>
          <w:spacing w:val="20"/>
          <w:sz w:val="24"/>
        </w:rPr>
        <w:t xml:space="preserve"> </w:t>
      </w:r>
      <w:r>
        <w:rPr>
          <w:sz w:val="24"/>
        </w:rPr>
        <w:t>only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19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criteria</w:t>
      </w:r>
      <w:r>
        <w:rPr>
          <w:spacing w:val="-3"/>
          <w:sz w:val="24"/>
        </w:rPr>
        <w:t xml:space="preserve"> </w:t>
      </w:r>
      <w:r>
        <w:rPr>
          <w:sz w:val="24"/>
        </w:rPr>
        <w:t>for which</w:t>
      </w:r>
      <w:r>
        <w:rPr>
          <w:spacing w:val="1"/>
          <w:sz w:val="24"/>
        </w:rPr>
        <w:t xml:space="preserve"> </w:t>
      </w:r>
      <w:r>
        <w:rPr>
          <w:sz w:val="24"/>
        </w:rPr>
        <w:t>claims are</w:t>
      </w:r>
      <w:r>
        <w:rPr>
          <w:spacing w:val="-2"/>
          <w:sz w:val="24"/>
        </w:rPr>
        <w:t xml:space="preserve"> </w:t>
      </w:r>
      <w:r>
        <w:rPr>
          <w:sz w:val="24"/>
        </w:rPr>
        <w:t>raised.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113</w:t>
      </w:r>
    </w:p>
    <w:p w:rsidR="00621519" w:rsidRDefault="00145C5F">
      <w:pPr>
        <w:pStyle w:val="Heading1"/>
        <w:ind w:left="177"/>
      </w:pPr>
      <w:r>
        <w:t>Rights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interested</w:t>
      </w:r>
      <w:r>
        <w:rPr>
          <w:spacing w:val="-2"/>
        </w:rPr>
        <w:t xml:space="preserve"> </w:t>
      </w:r>
      <w:r>
        <w:t>economic</w:t>
      </w:r>
      <w:r>
        <w:rPr>
          <w:spacing w:val="-2"/>
        </w:rPr>
        <w:t xml:space="preserve"> </w:t>
      </w:r>
      <w:r>
        <w:t>operators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1"/>
        </w:numPr>
        <w:tabs>
          <w:tab w:val="left" w:pos="411"/>
        </w:tabs>
        <w:spacing w:line="256" w:lineRule="auto"/>
        <w:ind w:right="113" w:firstLine="0"/>
        <w:jc w:val="both"/>
        <w:rPr>
          <w:sz w:val="24"/>
        </w:rPr>
      </w:pPr>
      <w:r>
        <w:rPr>
          <w:sz w:val="24"/>
        </w:rPr>
        <w:t>In cases of appeals against the decisions of the contracting authority or entity on the</w:t>
      </w:r>
      <w:r>
        <w:rPr>
          <w:spacing w:val="1"/>
          <w:sz w:val="24"/>
        </w:rPr>
        <w:t xml:space="preserve"> </w:t>
      </w:r>
      <w:r>
        <w:rPr>
          <w:sz w:val="24"/>
        </w:rPr>
        <w:t>selection of candidates after the pre-qualification phase or on the bid evaluation process, 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 operators, who have participated in the procurement procedure and may be affected</w:t>
      </w:r>
      <w:r>
        <w:rPr>
          <w:spacing w:val="-57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appeal,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right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present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arguments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relation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latter,</w:t>
      </w:r>
      <w:r>
        <w:rPr>
          <w:spacing w:val="1"/>
          <w:sz w:val="24"/>
        </w:rPr>
        <w:t xml:space="preserve"> </w:t>
      </w:r>
      <w:r>
        <w:rPr>
          <w:sz w:val="24"/>
        </w:rPr>
        <w:t>simultaneously,</w:t>
      </w:r>
      <w:r>
        <w:rPr>
          <w:spacing w:val="1"/>
          <w:sz w:val="24"/>
        </w:rPr>
        <w:t xml:space="preserve"> </w:t>
      </w:r>
      <w:r>
        <w:rPr>
          <w:sz w:val="24"/>
        </w:rPr>
        <w:t>before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Commission.</w:t>
      </w:r>
    </w:p>
    <w:p w:rsidR="00621519" w:rsidRDefault="00145C5F">
      <w:pPr>
        <w:pStyle w:val="BodyText"/>
        <w:spacing w:line="256" w:lineRule="auto"/>
        <w:ind w:left="120" w:right="113"/>
        <w:jc w:val="both"/>
      </w:pP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procurement</w:t>
      </w:r>
      <w:r>
        <w:rPr>
          <w:spacing w:val="1"/>
        </w:rPr>
        <w:t xml:space="preserve"> </w:t>
      </w:r>
      <w:r>
        <w:t>procedures</w:t>
      </w:r>
      <w:r>
        <w:rPr>
          <w:spacing w:val="1"/>
        </w:rPr>
        <w:t xml:space="preserve"> </w:t>
      </w:r>
      <w:r>
        <w:t>above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upper</w:t>
      </w:r>
      <w:r>
        <w:rPr>
          <w:spacing w:val="1"/>
        </w:rPr>
        <w:t xml:space="preserve"> </w:t>
      </w:r>
      <w:r>
        <w:t>monetary</w:t>
      </w:r>
      <w:r>
        <w:rPr>
          <w:spacing w:val="1"/>
        </w:rPr>
        <w:t xml:space="preserve"> </w:t>
      </w:r>
      <w:r>
        <w:t>threshold,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limit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submitting these arguments is 7 days from the publication of the complaint by the Public</w:t>
      </w:r>
      <w:r>
        <w:rPr>
          <w:spacing w:val="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Commission.</w:t>
      </w: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In procurement procedures below the upper monetary threshold this deadline shall be is 5</w:t>
      </w:r>
      <w:r>
        <w:rPr>
          <w:spacing w:val="1"/>
        </w:rPr>
        <w:t xml:space="preserve"> </w:t>
      </w:r>
      <w:r>
        <w:t>days.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21"/>
        </w:numPr>
        <w:tabs>
          <w:tab w:val="left" w:pos="37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If the interested economic operators have not p</w:t>
      </w:r>
      <w:r>
        <w:rPr>
          <w:sz w:val="24"/>
        </w:rPr>
        <w:t>resented arguments that oppose the appeal,</w:t>
      </w:r>
      <w:r>
        <w:rPr>
          <w:spacing w:val="1"/>
          <w:sz w:val="24"/>
        </w:rPr>
        <w:t xml:space="preserve"> </w:t>
      </w:r>
      <w:r>
        <w:rPr>
          <w:sz w:val="24"/>
        </w:rPr>
        <w:t>according to the provisions of paragraph of this article, they cannot afterwards exercise the</w:t>
      </w:r>
      <w:r>
        <w:rPr>
          <w:spacing w:val="1"/>
          <w:sz w:val="24"/>
        </w:rPr>
        <w:t xml:space="preserve"> </w:t>
      </w:r>
      <w:r>
        <w:rPr>
          <w:sz w:val="24"/>
        </w:rPr>
        <w:t>right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appeal the</w:t>
      </w:r>
      <w:r>
        <w:rPr>
          <w:spacing w:val="-2"/>
          <w:sz w:val="24"/>
        </w:rPr>
        <w:t xml:space="preserve"> </w:t>
      </w:r>
      <w:r>
        <w:rPr>
          <w:sz w:val="24"/>
        </w:rPr>
        <w:t>decision given</w:t>
      </w:r>
      <w:r>
        <w:rPr>
          <w:spacing w:val="-1"/>
          <w:sz w:val="24"/>
        </w:rPr>
        <w:t xml:space="preserve"> </w:t>
      </w:r>
      <w:r>
        <w:rPr>
          <w:sz w:val="24"/>
        </w:rPr>
        <w:t>in relation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 appeal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sz w:val="24"/>
        </w:rPr>
        <w:t>this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procedure.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/>
        <w:ind w:left="179" w:right="179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114</w:t>
      </w:r>
    </w:p>
    <w:p w:rsidR="00621519" w:rsidRDefault="00145C5F">
      <w:pPr>
        <w:pStyle w:val="Heading1"/>
        <w:ind w:left="178"/>
      </w:pPr>
      <w:r>
        <w:t>Handling</w:t>
      </w:r>
      <w:r>
        <w:rPr>
          <w:spacing w:val="-2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complaint</w:t>
      </w:r>
      <w:r>
        <w:rPr>
          <w:spacing w:val="-2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entity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0"/>
        </w:numPr>
        <w:tabs>
          <w:tab w:val="left" w:pos="397"/>
        </w:tabs>
        <w:spacing w:line="256" w:lineRule="auto"/>
        <w:ind w:right="124" w:firstLine="0"/>
        <w:jc w:val="both"/>
        <w:rPr>
          <w:sz w:val="24"/>
        </w:rPr>
      </w:pPr>
      <w:r>
        <w:rPr>
          <w:sz w:val="24"/>
        </w:rPr>
        <w:t>In cases of complaints about tender documents, the contracting authority or entity must</w:t>
      </w:r>
      <w:r>
        <w:rPr>
          <w:spacing w:val="1"/>
          <w:sz w:val="24"/>
        </w:rPr>
        <w:t xml:space="preserve"> </w:t>
      </w:r>
      <w:r>
        <w:rPr>
          <w:sz w:val="24"/>
        </w:rPr>
        <w:t>express</w:t>
      </w:r>
      <w:r>
        <w:rPr>
          <w:spacing w:val="1"/>
          <w:sz w:val="24"/>
        </w:rPr>
        <w:t xml:space="preserve"> </w:t>
      </w:r>
      <w:r>
        <w:rPr>
          <w:sz w:val="24"/>
        </w:rPr>
        <w:t>itself</w:t>
      </w:r>
      <w:r>
        <w:rPr>
          <w:spacing w:val="1"/>
          <w:sz w:val="24"/>
        </w:rPr>
        <w:t xml:space="preserve"> </w:t>
      </w:r>
      <w:r>
        <w:rPr>
          <w:sz w:val="24"/>
        </w:rPr>
        <w:t>regarding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within</w:t>
      </w:r>
      <w:r>
        <w:rPr>
          <w:spacing w:val="1"/>
          <w:sz w:val="24"/>
        </w:rPr>
        <w:t xml:space="preserve"> </w:t>
      </w:r>
      <w:r>
        <w:rPr>
          <w:sz w:val="24"/>
        </w:rPr>
        <w:t>5</w:t>
      </w:r>
      <w:r>
        <w:rPr>
          <w:spacing w:val="1"/>
          <w:sz w:val="24"/>
        </w:rPr>
        <w:t xml:space="preserve"> </w:t>
      </w:r>
      <w:r>
        <w:rPr>
          <w:sz w:val="24"/>
        </w:rPr>
        <w:t>days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moment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confirmation</w:t>
      </w:r>
      <w:r>
        <w:rPr>
          <w:spacing w:val="-1"/>
          <w:sz w:val="24"/>
        </w:rPr>
        <w:t xml:space="preserve"> </w:t>
      </w:r>
      <w:r>
        <w:rPr>
          <w:sz w:val="24"/>
        </w:rPr>
        <w:t>of its registration by</w:t>
      </w:r>
      <w:r>
        <w:rPr>
          <w:spacing w:val="-5"/>
          <w:sz w:val="24"/>
        </w:rPr>
        <w:t xml:space="preserve"> </w:t>
      </w:r>
      <w:r>
        <w:rPr>
          <w:sz w:val="24"/>
        </w:rPr>
        <w:t>the Public Procurement</w:t>
      </w:r>
      <w:r>
        <w:rPr>
          <w:spacing w:val="2"/>
          <w:sz w:val="24"/>
        </w:rPr>
        <w:t xml:space="preserve"> </w:t>
      </w:r>
      <w:r>
        <w:rPr>
          <w:sz w:val="24"/>
        </w:rPr>
        <w:t>Commission.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In cases of appeals against the decision on selection of candidates after the pre-qualification</w:t>
      </w:r>
      <w:r>
        <w:rPr>
          <w:spacing w:val="1"/>
        </w:rPr>
        <w:t xml:space="preserve"> </w:t>
      </w:r>
      <w:r>
        <w:t>phase or concerning the bid evaluation process, the contracting authority or entity must rule</w:t>
      </w:r>
      <w:r>
        <w:rPr>
          <w:spacing w:val="1"/>
        </w:rPr>
        <w:t xml:space="preserve"> </w:t>
      </w:r>
      <w:r>
        <w:t>on the f</w:t>
      </w:r>
      <w:r>
        <w:t>iled complain, within 5 days from the expiry of the deadline for interested economic</w:t>
      </w:r>
      <w:r>
        <w:rPr>
          <w:spacing w:val="1"/>
        </w:rPr>
        <w:t xml:space="preserve"> </w:t>
      </w:r>
      <w:r>
        <w:t>operators, according to provisions of Article 113 of this law, for the presentation of their</w:t>
      </w:r>
      <w:r>
        <w:rPr>
          <w:spacing w:val="1"/>
        </w:rPr>
        <w:t xml:space="preserve"> </w:t>
      </w:r>
      <w:r>
        <w:t>arguments.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20"/>
        </w:numPr>
        <w:tabs>
          <w:tab w:val="left" w:pos="411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In the cases where to review a complaint the contracting authority</w:t>
      </w:r>
      <w:r>
        <w:rPr>
          <w:sz w:val="24"/>
        </w:rPr>
        <w:t xml:space="preserve"> or entity needs to</w:t>
      </w:r>
      <w:r>
        <w:rPr>
          <w:spacing w:val="1"/>
          <w:sz w:val="24"/>
        </w:rPr>
        <w:t xml:space="preserve"> </w:t>
      </w:r>
      <w:r>
        <w:rPr>
          <w:sz w:val="24"/>
        </w:rPr>
        <w:t>perform verifications with other bodies, the deadline defined in paragraph 1 of this article</w:t>
      </w:r>
      <w:r>
        <w:rPr>
          <w:spacing w:val="1"/>
          <w:sz w:val="24"/>
        </w:rPr>
        <w:t xml:space="preserve"> </w:t>
      </w:r>
      <w:r>
        <w:rPr>
          <w:sz w:val="24"/>
        </w:rPr>
        <w:t>shall be halted and resumed once the required information is obtained. In any case, 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</w:t>
      </w:r>
      <w:r>
        <w:rPr>
          <w:spacing w:val="-2"/>
          <w:sz w:val="24"/>
        </w:rPr>
        <w:t xml:space="preserve"> </w:t>
      </w:r>
      <w:r>
        <w:rPr>
          <w:sz w:val="24"/>
        </w:rPr>
        <w:t>for receiving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requested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 should</w:t>
      </w:r>
      <w:r>
        <w:rPr>
          <w:sz w:val="24"/>
        </w:rPr>
        <w:t xml:space="preserve"> not exceed 30</w:t>
      </w:r>
      <w:r>
        <w:rPr>
          <w:spacing w:val="-1"/>
          <w:sz w:val="24"/>
        </w:rPr>
        <w:t xml:space="preserve"> </w:t>
      </w:r>
      <w:r>
        <w:rPr>
          <w:sz w:val="24"/>
        </w:rPr>
        <w:t>days.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In any case, the contracting authority or entity shall be obliged to immediately notify the</w:t>
      </w:r>
      <w:r>
        <w:rPr>
          <w:spacing w:val="1"/>
        </w:rPr>
        <w:t xml:space="preserve"> </w:t>
      </w:r>
      <w:r>
        <w:t>Public Procurement Commission, the complainant and the economic operators interested in</w:t>
      </w:r>
      <w:r>
        <w:rPr>
          <w:spacing w:val="1"/>
        </w:rPr>
        <w:t xml:space="preserve"> </w:t>
      </w:r>
      <w:r>
        <w:t>extending</w:t>
      </w:r>
      <w:r>
        <w:rPr>
          <w:spacing w:val="-4"/>
        </w:rPr>
        <w:t xml:space="preserve"> </w:t>
      </w:r>
      <w:r>
        <w:t>the deadline.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20"/>
        </w:numPr>
        <w:tabs>
          <w:tab w:val="left" w:pos="385"/>
        </w:tabs>
        <w:spacing w:before="1" w:line="256" w:lineRule="auto"/>
        <w:ind w:right="116" w:firstLine="0"/>
        <w:rPr>
          <w:sz w:val="24"/>
        </w:rPr>
      </w:pPr>
      <w:r>
        <w:rPr>
          <w:sz w:val="24"/>
        </w:rPr>
        <w:t>At</w:t>
      </w:r>
      <w:r>
        <w:rPr>
          <w:spacing w:val="22"/>
          <w:sz w:val="24"/>
        </w:rPr>
        <w:t xml:space="preserve"> </w:t>
      </w:r>
      <w:r>
        <w:rPr>
          <w:sz w:val="24"/>
        </w:rPr>
        <w:t>the</w:t>
      </w:r>
      <w:r>
        <w:rPr>
          <w:spacing w:val="25"/>
          <w:sz w:val="24"/>
        </w:rPr>
        <w:t xml:space="preserve"> </w:t>
      </w:r>
      <w:r>
        <w:rPr>
          <w:sz w:val="24"/>
        </w:rPr>
        <w:t>end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3"/>
          <w:sz w:val="24"/>
        </w:rPr>
        <w:t xml:space="preserve"> </w:t>
      </w:r>
      <w:r>
        <w:rPr>
          <w:sz w:val="24"/>
        </w:rPr>
        <w:t>review</w:t>
      </w:r>
      <w:r>
        <w:rPr>
          <w:spacing w:val="22"/>
          <w:sz w:val="24"/>
        </w:rPr>
        <w:t xml:space="preserve"> </w:t>
      </w:r>
      <w:r>
        <w:rPr>
          <w:sz w:val="24"/>
        </w:rPr>
        <w:t>of</w:t>
      </w:r>
      <w:r>
        <w:rPr>
          <w:spacing w:val="25"/>
          <w:sz w:val="24"/>
        </w:rPr>
        <w:t xml:space="preserve"> </w:t>
      </w:r>
      <w:r>
        <w:rPr>
          <w:sz w:val="24"/>
        </w:rPr>
        <w:t>th</w:t>
      </w:r>
      <w:r>
        <w:rPr>
          <w:sz w:val="24"/>
        </w:rPr>
        <w:t>e</w:t>
      </w:r>
      <w:r>
        <w:rPr>
          <w:spacing w:val="25"/>
          <w:sz w:val="24"/>
        </w:rPr>
        <w:t xml:space="preserve"> </w:t>
      </w:r>
      <w:r>
        <w:rPr>
          <w:sz w:val="24"/>
        </w:rPr>
        <w:t>complaint</w:t>
      </w:r>
      <w:r>
        <w:rPr>
          <w:spacing w:val="24"/>
          <w:sz w:val="24"/>
        </w:rPr>
        <w:t xml:space="preserve"> </w:t>
      </w:r>
      <w:r>
        <w:rPr>
          <w:sz w:val="24"/>
        </w:rPr>
        <w:t>according</w:t>
      </w:r>
      <w:r>
        <w:rPr>
          <w:spacing w:val="21"/>
          <w:sz w:val="24"/>
        </w:rPr>
        <w:t xml:space="preserve"> </w:t>
      </w:r>
      <w:r>
        <w:rPr>
          <w:sz w:val="24"/>
        </w:rPr>
        <w:t>to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3"/>
          <w:sz w:val="24"/>
        </w:rPr>
        <w:t xml:space="preserve"> </w:t>
      </w:r>
      <w:r>
        <w:rPr>
          <w:sz w:val="24"/>
        </w:rPr>
        <w:t>provisions</w:t>
      </w:r>
      <w:r>
        <w:rPr>
          <w:spacing w:val="34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this</w:t>
      </w:r>
      <w:r>
        <w:rPr>
          <w:spacing w:val="24"/>
          <w:sz w:val="24"/>
        </w:rPr>
        <w:t xml:space="preserve"> </w:t>
      </w:r>
      <w:r>
        <w:rPr>
          <w:sz w:val="24"/>
        </w:rPr>
        <w:t>article,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8"/>
          <w:sz w:val="24"/>
        </w:rPr>
        <w:t xml:space="preserve"> </w:t>
      </w:r>
      <w:r>
        <w:rPr>
          <w:sz w:val="24"/>
        </w:rPr>
        <w:t>may</w:t>
      </w:r>
      <w:r>
        <w:rPr>
          <w:spacing w:val="-5"/>
          <w:sz w:val="24"/>
        </w:rPr>
        <w:t xml:space="preserve"> </w:t>
      </w:r>
      <w:r>
        <w:rPr>
          <w:sz w:val="24"/>
        </w:rPr>
        <w:t>decide</w:t>
      </w:r>
      <w:r>
        <w:rPr>
          <w:spacing w:val="2"/>
          <w:sz w:val="24"/>
        </w:rPr>
        <w:t xml:space="preserve"> </w:t>
      </w:r>
      <w:r>
        <w:rPr>
          <w:sz w:val="24"/>
        </w:rPr>
        <w:t>to:</w:t>
      </w:r>
    </w:p>
    <w:p w:rsidR="00621519" w:rsidRDefault="00145C5F">
      <w:pPr>
        <w:pStyle w:val="ListParagraph"/>
        <w:numPr>
          <w:ilvl w:val="1"/>
          <w:numId w:val="20"/>
        </w:numPr>
        <w:tabs>
          <w:tab w:val="left" w:pos="1086"/>
        </w:tabs>
        <w:spacing w:line="273" w:lineRule="exact"/>
        <w:rPr>
          <w:sz w:val="24"/>
        </w:rPr>
      </w:pPr>
      <w:r>
        <w:rPr>
          <w:sz w:val="24"/>
        </w:rPr>
        <w:t>fully</w:t>
      </w:r>
      <w:r>
        <w:rPr>
          <w:spacing w:val="-5"/>
          <w:sz w:val="24"/>
        </w:rPr>
        <w:t xml:space="preserve"> </w:t>
      </w:r>
      <w:r>
        <w:rPr>
          <w:sz w:val="24"/>
        </w:rPr>
        <w:t>accept</w:t>
      </w:r>
      <w:r>
        <w:rPr>
          <w:spacing w:val="1"/>
          <w:sz w:val="24"/>
        </w:rPr>
        <w:t xml:space="preserve"> </w:t>
      </w:r>
      <w:r>
        <w:rPr>
          <w:sz w:val="24"/>
        </w:rPr>
        <w:t>the complaint;</w:t>
      </w:r>
    </w:p>
    <w:p w:rsidR="00621519" w:rsidRDefault="00145C5F">
      <w:pPr>
        <w:pStyle w:val="ListParagraph"/>
        <w:numPr>
          <w:ilvl w:val="1"/>
          <w:numId w:val="20"/>
        </w:numPr>
        <w:tabs>
          <w:tab w:val="left" w:pos="1101"/>
        </w:tabs>
        <w:spacing w:before="19"/>
        <w:ind w:left="1100" w:hanging="261"/>
        <w:rPr>
          <w:sz w:val="24"/>
        </w:rPr>
      </w:pPr>
      <w:r>
        <w:rPr>
          <w:sz w:val="24"/>
        </w:rPr>
        <w:t>partially</w:t>
      </w:r>
      <w:r>
        <w:rPr>
          <w:spacing w:val="-6"/>
          <w:sz w:val="24"/>
        </w:rPr>
        <w:t xml:space="preserve"> </w:t>
      </w:r>
      <w:r>
        <w:rPr>
          <w:sz w:val="24"/>
        </w:rPr>
        <w:t>accept</w:t>
      </w:r>
      <w:r>
        <w:rPr>
          <w:spacing w:val="1"/>
          <w:sz w:val="24"/>
        </w:rPr>
        <w:t xml:space="preserve"> </w:t>
      </w:r>
      <w:r>
        <w:rPr>
          <w:sz w:val="24"/>
        </w:rPr>
        <w:t>the complaint;</w:t>
      </w:r>
    </w:p>
    <w:p w:rsidR="00621519" w:rsidRDefault="00145C5F">
      <w:pPr>
        <w:pStyle w:val="ListParagraph"/>
        <w:numPr>
          <w:ilvl w:val="1"/>
          <w:numId w:val="20"/>
        </w:numPr>
        <w:tabs>
          <w:tab w:val="left" w:pos="1086"/>
        </w:tabs>
        <w:spacing w:before="19"/>
        <w:rPr>
          <w:sz w:val="24"/>
        </w:rPr>
      </w:pPr>
      <w:r>
        <w:rPr>
          <w:sz w:val="24"/>
        </w:rPr>
        <w:t>reject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complaint.</w:t>
      </w:r>
    </w:p>
    <w:p w:rsidR="00621519" w:rsidRDefault="00621519">
      <w:pPr>
        <w:pStyle w:val="BodyText"/>
        <w:spacing w:before="1"/>
        <w:rPr>
          <w:sz w:val="27"/>
        </w:rPr>
      </w:pPr>
    </w:p>
    <w:p w:rsidR="00621519" w:rsidRDefault="00145C5F">
      <w:pPr>
        <w:pStyle w:val="ListParagraph"/>
        <w:numPr>
          <w:ilvl w:val="0"/>
          <w:numId w:val="20"/>
        </w:numPr>
        <w:tabs>
          <w:tab w:val="left" w:pos="392"/>
        </w:tabs>
        <w:spacing w:before="1" w:line="256" w:lineRule="auto"/>
        <w:ind w:right="119" w:firstLine="0"/>
        <w:jc w:val="both"/>
        <w:rPr>
          <w:sz w:val="24"/>
        </w:rPr>
      </w:pPr>
      <w:r>
        <w:rPr>
          <w:sz w:val="24"/>
        </w:rPr>
        <w:t>In any case, the contracting authority or entity shall notify on the decision taken by the</w:t>
      </w:r>
      <w:r>
        <w:rPr>
          <w:spacing w:val="1"/>
          <w:sz w:val="24"/>
        </w:rPr>
        <w:t xml:space="preserve"> </w:t>
      </w:r>
      <w:r>
        <w:rPr>
          <w:sz w:val="24"/>
        </w:rPr>
        <w:t>Public Procurement Commission, the complainant, interested economic operators within the</w:t>
      </w:r>
      <w:r>
        <w:rPr>
          <w:spacing w:val="1"/>
          <w:sz w:val="24"/>
        </w:rPr>
        <w:t xml:space="preserve"> </w:t>
      </w:r>
      <w:r>
        <w:rPr>
          <w:sz w:val="24"/>
        </w:rPr>
        <w:t>next working day from the taking of this decision, accompanied by explanatio</w:t>
      </w:r>
      <w:r>
        <w:rPr>
          <w:sz w:val="24"/>
        </w:rPr>
        <w:t>ns and relevant</w:t>
      </w:r>
      <w:r>
        <w:rPr>
          <w:spacing w:val="1"/>
          <w:sz w:val="24"/>
        </w:rPr>
        <w:t xml:space="preserve"> </w:t>
      </w:r>
      <w:r>
        <w:rPr>
          <w:sz w:val="24"/>
        </w:rPr>
        <w:t>documentation.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20"/>
        </w:numPr>
        <w:tabs>
          <w:tab w:val="left" w:pos="462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Interested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operators,</w:t>
      </w:r>
      <w:r>
        <w:rPr>
          <w:spacing w:val="1"/>
          <w:sz w:val="24"/>
        </w:rPr>
        <w:t xml:space="preserve"> </w:t>
      </w:r>
      <w:r>
        <w:rPr>
          <w:sz w:val="24"/>
        </w:rPr>
        <w:t>who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presented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arguments</w:t>
      </w:r>
      <w:r>
        <w:rPr>
          <w:spacing w:val="1"/>
          <w:sz w:val="24"/>
        </w:rPr>
        <w:t xml:space="preserve"> </w:t>
      </w:r>
      <w:r>
        <w:rPr>
          <w:sz w:val="24"/>
        </w:rPr>
        <w:t>regarding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complaint, shall have the right to appeal the decision of the contracting authority or entity to</w:t>
      </w:r>
      <w:r>
        <w:rPr>
          <w:spacing w:val="1"/>
          <w:sz w:val="24"/>
        </w:rPr>
        <w:t xml:space="preserve"> </w:t>
      </w:r>
      <w:r>
        <w:rPr>
          <w:sz w:val="24"/>
        </w:rPr>
        <w:t>the Public Procurement Commission, within 5 days from receiving the notification from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entity,</w:t>
      </w:r>
      <w:r>
        <w:rPr>
          <w:spacing w:val="2"/>
          <w:sz w:val="24"/>
        </w:rPr>
        <w:t xml:space="preserve"> </w:t>
      </w:r>
      <w:r>
        <w:rPr>
          <w:sz w:val="24"/>
        </w:rPr>
        <w:t>according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4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4 of this article.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0"/>
        </w:numPr>
        <w:tabs>
          <w:tab w:val="left" w:pos="370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If the interested economic operators have not filed a complaint according to point 5 of th</w:t>
      </w:r>
      <w:r>
        <w:rPr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sz w:val="24"/>
        </w:rPr>
        <w:t>article, they shall not have the right to submit a complaint afterwards about the actions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entity,</w:t>
      </w:r>
      <w:r>
        <w:rPr>
          <w:spacing w:val="1"/>
          <w:sz w:val="24"/>
        </w:rPr>
        <w:t xml:space="preserve"> </w:t>
      </w:r>
      <w:r>
        <w:rPr>
          <w:sz w:val="24"/>
        </w:rPr>
        <w:t>carried</w:t>
      </w:r>
      <w:r>
        <w:rPr>
          <w:spacing w:val="1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execution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 decision.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115</w:t>
      </w:r>
    </w:p>
    <w:p w:rsidR="00621519" w:rsidRDefault="00145C5F">
      <w:pPr>
        <w:pStyle w:val="Heading1"/>
        <w:ind w:left="174"/>
      </w:pPr>
      <w:r>
        <w:t>Handling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complaint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Commission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9"/>
        </w:numPr>
        <w:tabs>
          <w:tab w:val="left" w:pos="373"/>
        </w:tabs>
        <w:spacing w:line="256" w:lineRule="auto"/>
        <w:ind w:right="122" w:firstLine="0"/>
        <w:jc w:val="both"/>
        <w:rPr>
          <w:sz w:val="24"/>
        </w:rPr>
      </w:pPr>
      <w:r>
        <w:rPr>
          <w:sz w:val="24"/>
        </w:rPr>
        <w:t>The Public Procurement Commission shall review the submitted complaint, as well as 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32"/>
          <w:sz w:val="24"/>
        </w:rPr>
        <w:t xml:space="preserve"> </w:t>
      </w:r>
      <w:r>
        <w:rPr>
          <w:sz w:val="24"/>
        </w:rPr>
        <w:t>of</w:t>
      </w:r>
      <w:r>
        <w:rPr>
          <w:spacing w:val="32"/>
          <w:sz w:val="24"/>
        </w:rPr>
        <w:t xml:space="preserve"> </w:t>
      </w:r>
      <w:r>
        <w:rPr>
          <w:sz w:val="24"/>
        </w:rPr>
        <w:t>the</w:t>
      </w:r>
      <w:r>
        <w:rPr>
          <w:spacing w:val="34"/>
          <w:sz w:val="24"/>
        </w:rPr>
        <w:t xml:space="preserve"> </w:t>
      </w:r>
      <w:r>
        <w:rPr>
          <w:sz w:val="24"/>
        </w:rPr>
        <w:t>contracting</w:t>
      </w:r>
      <w:r>
        <w:rPr>
          <w:spacing w:val="33"/>
          <w:sz w:val="24"/>
        </w:rPr>
        <w:t xml:space="preserve"> </w:t>
      </w:r>
      <w:r>
        <w:rPr>
          <w:sz w:val="24"/>
        </w:rPr>
        <w:t>authority</w:t>
      </w:r>
      <w:r>
        <w:rPr>
          <w:spacing w:val="27"/>
          <w:sz w:val="24"/>
        </w:rPr>
        <w:t xml:space="preserve"> </w:t>
      </w:r>
      <w:r>
        <w:rPr>
          <w:sz w:val="24"/>
        </w:rPr>
        <w:t>or</w:t>
      </w:r>
      <w:r>
        <w:rPr>
          <w:spacing w:val="32"/>
          <w:sz w:val="24"/>
        </w:rPr>
        <w:t xml:space="preserve"> </w:t>
      </w:r>
      <w:r>
        <w:rPr>
          <w:sz w:val="24"/>
        </w:rPr>
        <w:t>entity,</w:t>
      </w:r>
      <w:r>
        <w:rPr>
          <w:spacing w:val="32"/>
          <w:sz w:val="24"/>
        </w:rPr>
        <w:t xml:space="preserve"> </w:t>
      </w:r>
      <w:r>
        <w:rPr>
          <w:sz w:val="24"/>
        </w:rPr>
        <w:t>together</w:t>
      </w:r>
      <w:r>
        <w:rPr>
          <w:spacing w:val="32"/>
          <w:sz w:val="24"/>
        </w:rPr>
        <w:t xml:space="preserve"> </w:t>
      </w:r>
      <w:r>
        <w:rPr>
          <w:sz w:val="24"/>
        </w:rPr>
        <w:t>with</w:t>
      </w:r>
      <w:r>
        <w:rPr>
          <w:spacing w:val="32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accompanying</w:t>
      </w:r>
      <w:r>
        <w:rPr>
          <w:spacing w:val="30"/>
          <w:sz w:val="24"/>
        </w:rPr>
        <w:t xml:space="preserve"> </w:t>
      </w:r>
      <w:r>
        <w:rPr>
          <w:sz w:val="24"/>
        </w:rPr>
        <w:t>documents</w:t>
      </w:r>
      <w:r>
        <w:rPr>
          <w:spacing w:val="-58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explanations, supporting</w:t>
      </w:r>
      <w:r>
        <w:rPr>
          <w:spacing w:val="-3"/>
          <w:sz w:val="24"/>
        </w:rPr>
        <w:t xml:space="preserve"> </w:t>
      </w:r>
      <w:r>
        <w:rPr>
          <w:sz w:val="24"/>
        </w:rPr>
        <w:t>this decision as fo</w:t>
      </w:r>
      <w:r>
        <w:rPr>
          <w:sz w:val="24"/>
        </w:rPr>
        <w:t>llows: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19"/>
        </w:numPr>
        <w:tabs>
          <w:tab w:val="left" w:pos="1090"/>
        </w:tabs>
        <w:spacing w:before="76" w:line="256" w:lineRule="auto"/>
        <w:ind w:right="121" w:firstLine="0"/>
        <w:jc w:val="both"/>
        <w:rPr>
          <w:sz w:val="24"/>
        </w:rPr>
      </w:pPr>
      <w:r>
        <w:rPr>
          <w:sz w:val="24"/>
        </w:rPr>
        <w:lastRenderedPageBreak/>
        <w:t>in cases where the contracting authority or entity has decided to partially accept the</w:t>
      </w:r>
      <w:r>
        <w:rPr>
          <w:spacing w:val="-57"/>
          <w:sz w:val="24"/>
        </w:rPr>
        <w:t xml:space="preserve"> </w:t>
      </w:r>
      <w:r>
        <w:rPr>
          <w:sz w:val="24"/>
        </w:rPr>
        <w:t>complaint,</w:t>
      </w:r>
      <w:r>
        <w:rPr>
          <w:spacing w:val="-1"/>
          <w:sz w:val="24"/>
        </w:rPr>
        <w:t xml:space="preserve"> </w:t>
      </w:r>
      <w:r>
        <w:rPr>
          <w:sz w:val="24"/>
        </w:rPr>
        <w:t>the Public 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 shall</w:t>
      </w:r>
      <w:r>
        <w:rPr>
          <w:spacing w:val="1"/>
          <w:sz w:val="24"/>
        </w:rPr>
        <w:t xml:space="preserve"> </w:t>
      </w:r>
      <w:r>
        <w:rPr>
          <w:sz w:val="24"/>
        </w:rPr>
        <w:t>continue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review:</w:t>
      </w:r>
    </w:p>
    <w:p w:rsidR="00621519" w:rsidRDefault="00145C5F">
      <w:pPr>
        <w:pStyle w:val="ListParagraph"/>
        <w:numPr>
          <w:ilvl w:val="2"/>
          <w:numId w:val="19"/>
        </w:numPr>
        <w:tabs>
          <w:tab w:val="left" w:pos="1748"/>
        </w:tabs>
        <w:spacing w:line="274" w:lineRule="exact"/>
        <w:ind w:hanging="188"/>
        <w:jc w:val="both"/>
        <w:rPr>
          <w:sz w:val="24"/>
        </w:rPr>
      </w:pP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part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complaint / claims</w:t>
      </w:r>
      <w:r>
        <w:rPr>
          <w:spacing w:val="1"/>
          <w:sz w:val="24"/>
        </w:rPr>
        <w:t xml:space="preserve"> </w:t>
      </w:r>
      <w:r>
        <w:rPr>
          <w:sz w:val="24"/>
        </w:rPr>
        <w:t>which were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accepted;</w:t>
      </w:r>
    </w:p>
    <w:p w:rsidR="00621519" w:rsidRDefault="00145C5F">
      <w:pPr>
        <w:pStyle w:val="ListParagraph"/>
        <w:numPr>
          <w:ilvl w:val="2"/>
          <w:numId w:val="19"/>
        </w:numPr>
        <w:tabs>
          <w:tab w:val="left" w:pos="1863"/>
        </w:tabs>
        <w:spacing w:before="19" w:line="256" w:lineRule="auto"/>
        <w:ind w:left="1560" w:right="117" w:firstLine="0"/>
        <w:jc w:val="both"/>
        <w:rPr>
          <w:sz w:val="24"/>
        </w:rPr>
      </w:pPr>
      <w:r>
        <w:rPr>
          <w:sz w:val="24"/>
        </w:rPr>
        <w:t>of the complaint / claims for the part which was accepted, if there are</w:t>
      </w:r>
      <w:r>
        <w:rPr>
          <w:spacing w:val="1"/>
          <w:sz w:val="24"/>
        </w:rPr>
        <w:t xml:space="preserve"> </w:t>
      </w:r>
      <w:r>
        <w:rPr>
          <w:sz w:val="24"/>
        </w:rPr>
        <w:t>complaints from the interested economic operators, who have presented their</w:t>
      </w:r>
      <w:r>
        <w:rPr>
          <w:spacing w:val="1"/>
          <w:sz w:val="24"/>
        </w:rPr>
        <w:t xml:space="preserve"> </w:t>
      </w:r>
      <w:r>
        <w:rPr>
          <w:sz w:val="24"/>
        </w:rPr>
        <w:t>arguments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this part, 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Article</w:t>
      </w:r>
      <w:r>
        <w:rPr>
          <w:spacing w:val="-1"/>
          <w:sz w:val="24"/>
        </w:rPr>
        <w:t xml:space="preserve"> </w:t>
      </w:r>
      <w:r>
        <w:rPr>
          <w:sz w:val="24"/>
        </w:rPr>
        <w:t>113 of</w:t>
      </w:r>
      <w:r>
        <w:rPr>
          <w:spacing w:val="-1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ListParagraph"/>
        <w:numPr>
          <w:ilvl w:val="1"/>
          <w:numId w:val="19"/>
        </w:numPr>
        <w:tabs>
          <w:tab w:val="left" w:pos="1169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cases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</w:t>
      </w:r>
      <w:r>
        <w:rPr>
          <w:sz w:val="24"/>
        </w:rPr>
        <w:t>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has</w:t>
      </w:r>
      <w:r>
        <w:rPr>
          <w:spacing w:val="1"/>
          <w:sz w:val="24"/>
        </w:rPr>
        <w:t xml:space="preserve"> </w:t>
      </w:r>
      <w:r>
        <w:rPr>
          <w:sz w:val="24"/>
        </w:rPr>
        <w:t>decided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accept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 in full, the Public Procurement Commission shall continue to review 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complaint, if there is a complaint from the interested economic operators, who have</w:t>
      </w:r>
      <w:r>
        <w:rPr>
          <w:spacing w:val="1"/>
          <w:sz w:val="24"/>
        </w:rPr>
        <w:t xml:space="preserve"> </w:t>
      </w:r>
      <w:r>
        <w:rPr>
          <w:sz w:val="24"/>
        </w:rPr>
        <w:t>submitted their arguments regarding the complaint, i</w:t>
      </w:r>
      <w:r>
        <w:rPr>
          <w:sz w:val="24"/>
        </w:rPr>
        <w:t>n accordance with article 113 of</w:t>
      </w:r>
      <w:r>
        <w:rPr>
          <w:spacing w:val="1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ListParagraph"/>
        <w:numPr>
          <w:ilvl w:val="1"/>
          <w:numId w:val="19"/>
        </w:numPr>
        <w:tabs>
          <w:tab w:val="left" w:pos="1124"/>
        </w:tabs>
        <w:spacing w:line="256" w:lineRule="auto"/>
        <w:ind w:left="120" w:right="124" w:firstLine="719"/>
        <w:jc w:val="both"/>
        <w:rPr>
          <w:sz w:val="24"/>
        </w:rPr>
      </w:pPr>
      <w:r>
        <w:rPr>
          <w:sz w:val="24"/>
        </w:rPr>
        <w:t>in cases where the contracting authority or entity has decided not to accept 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19"/>
        </w:numPr>
        <w:tabs>
          <w:tab w:val="left" w:pos="394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In the case where the contracting authority or entity partially accepts the complaint and</w:t>
      </w:r>
      <w:r>
        <w:rPr>
          <w:spacing w:val="1"/>
          <w:sz w:val="24"/>
        </w:rPr>
        <w:t xml:space="preserve"> </w:t>
      </w:r>
      <w:r>
        <w:rPr>
          <w:sz w:val="24"/>
        </w:rPr>
        <w:t>there are no complaints from t</w:t>
      </w:r>
      <w:r>
        <w:rPr>
          <w:sz w:val="24"/>
        </w:rPr>
        <w:t>he interested economic operators, who have presented their</w:t>
      </w:r>
      <w:r>
        <w:rPr>
          <w:spacing w:val="1"/>
          <w:sz w:val="24"/>
        </w:rPr>
        <w:t xml:space="preserve"> </w:t>
      </w:r>
      <w:r>
        <w:rPr>
          <w:sz w:val="24"/>
        </w:rPr>
        <w:t>arguments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article</w:t>
      </w:r>
      <w:r>
        <w:rPr>
          <w:spacing w:val="1"/>
          <w:sz w:val="24"/>
        </w:rPr>
        <w:t xml:space="preserve"> </w:t>
      </w:r>
      <w:r>
        <w:rPr>
          <w:sz w:val="24"/>
        </w:rPr>
        <w:t>113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Commission, shall within 3 days from the end of the time limit specified in paragraph 5 of</w:t>
      </w:r>
      <w:r>
        <w:rPr>
          <w:spacing w:val="1"/>
          <w:sz w:val="24"/>
        </w:rPr>
        <w:t xml:space="preserve"> </w:t>
      </w:r>
      <w:r>
        <w:rPr>
          <w:sz w:val="24"/>
        </w:rPr>
        <w:t>article 114 of this law, issue a declarative decision to close the case for the accepted part and</w:t>
      </w:r>
      <w:r>
        <w:rPr>
          <w:spacing w:val="1"/>
          <w:sz w:val="24"/>
        </w:rPr>
        <w:t xml:space="preserve"> </w:t>
      </w:r>
      <w:r>
        <w:rPr>
          <w:sz w:val="24"/>
        </w:rPr>
        <w:t>shall continue</w:t>
      </w:r>
      <w:r>
        <w:rPr>
          <w:spacing w:val="-1"/>
          <w:sz w:val="24"/>
        </w:rPr>
        <w:t xml:space="preserve"> </w:t>
      </w:r>
      <w:r>
        <w:rPr>
          <w:sz w:val="24"/>
        </w:rPr>
        <w:t>the procedure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other part.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19"/>
        </w:numPr>
        <w:tabs>
          <w:tab w:val="left" w:pos="378"/>
        </w:tabs>
        <w:spacing w:line="254" w:lineRule="auto"/>
        <w:ind w:right="120" w:firstLine="0"/>
        <w:jc w:val="both"/>
        <w:rPr>
          <w:sz w:val="24"/>
        </w:rPr>
      </w:pPr>
      <w:r>
        <w:rPr>
          <w:sz w:val="24"/>
        </w:rPr>
        <w:t>In the event that the contracting authority or entity fully accepts the complaint,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</w:t>
      </w:r>
      <w:r>
        <w:rPr>
          <w:spacing w:val="2"/>
          <w:sz w:val="24"/>
        </w:rPr>
        <w:t xml:space="preserve"> </w:t>
      </w:r>
      <w:r>
        <w:rPr>
          <w:sz w:val="24"/>
        </w:rPr>
        <w:t>shall:</w:t>
      </w:r>
    </w:p>
    <w:p w:rsidR="00621519" w:rsidRDefault="00145C5F">
      <w:pPr>
        <w:pStyle w:val="ListParagraph"/>
        <w:numPr>
          <w:ilvl w:val="1"/>
          <w:numId w:val="19"/>
        </w:numPr>
        <w:tabs>
          <w:tab w:val="left" w:pos="1129"/>
        </w:tabs>
        <w:spacing w:before="3" w:line="256" w:lineRule="auto"/>
        <w:ind w:right="114" w:firstLine="0"/>
        <w:jc w:val="both"/>
        <w:rPr>
          <w:sz w:val="24"/>
        </w:rPr>
      </w:pPr>
      <w:r>
        <w:rPr>
          <w:sz w:val="24"/>
        </w:rPr>
        <w:t>issue a declaratory decision to close the case within 3 days from receiving 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given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complaint,</w:t>
      </w:r>
      <w:r>
        <w:rPr>
          <w:spacing w:val="1"/>
          <w:sz w:val="24"/>
        </w:rPr>
        <w:t xml:space="preserve"> </w:t>
      </w:r>
      <w:r>
        <w:rPr>
          <w:sz w:val="24"/>
        </w:rPr>
        <w:t>if</w:t>
      </w:r>
      <w:r>
        <w:rPr>
          <w:spacing w:val="60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interested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submitted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1"/>
          <w:sz w:val="24"/>
        </w:rPr>
        <w:t xml:space="preserve"> </w:t>
      </w:r>
      <w:r>
        <w:rPr>
          <w:sz w:val="24"/>
        </w:rPr>
        <w:t>arguments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1 of article 113 of this law;</w:t>
      </w:r>
    </w:p>
    <w:p w:rsidR="00621519" w:rsidRDefault="00145C5F">
      <w:pPr>
        <w:pStyle w:val="ListParagraph"/>
        <w:numPr>
          <w:ilvl w:val="1"/>
          <w:numId w:val="19"/>
        </w:numPr>
        <w:tabs>
          <w:tab w:val="left" w:pos="1102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issue a declaratory decision to close the case within 3 days from the end of the time</w:t>
      </w:r>
      <w:r>
        <w:rPr>
          <w:spacing w:val="-57"/>
          <w:sz w:val="24"/>
        </w:rPr>
        <w:t xml:space="preserve"> </w:t>
      </w:r>
      <w:r>
        <w:rPr>
          <w:sz w:val="24"/>
        </w:rPr>
        <w:t>limit specified in paragraph 5 of article 114 of this law, if the interested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operators, who have submitted arguments und</w:t>
      </w:r>
      <w:r>
        <w:rPr>
          <w:sz w:val="24"/>
        </w:rPr>
        <w:t>er paragraph 1 of article 113 of this law,</w:t>
      </w:r>
      <w:r>
        <w:rPr>
          <w:spacing w:val="-57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not appealed the</w:t>
      </w:r>
      <w:r>
        <w:rPr>
          <w:spacing w:val="-1"/>
          <w:sz w:val="24"/>
        </w:rPr>
        <w:t xml:space="preserve"> </w:t>
      </w:r>
      <w:r>
        <w:rPr>
          <w:sz w:val="24"/>
        </w:rPr>
        <w:t>decision given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entity.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19"/>
        </w:numPr>
        <w:tabs>
          <w:tab w:val="left" w:pos="421"/>
        </w:tabs>
        <w:spacing w:before="1" w:line="256" w:lineRule="auto"/>
        <w:ind w:right="114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 has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taken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 of article 114 of this law, the Public Procurement Commission shall immediately,</w:t>
      </w:r>
      <w:r>
        <w:rPr>
          <w:spacing w:val="1"/>
          <w:sz w:val="24"/>
        </w:rPr>
        <w:t xml:space="preserve"> </w:t>
      </w:r>
      <w:r>
        <w:rPr>
          <w:sz w:val="24"/>
        </w:rPr>
        <w:t>but in any case, no later than 3 days from the end of the above deadline, request the delivery</w:t>
      </w:r>
      <w:r>
        <w:rPr>
          <w:spacing w:val="1"/>
          <w:sz w:val="24"/>
        </w:rPr>
        <w:t xml:space="preserve"> </w:t>
      </w:r>
      <w:r>
        <w:rPr>
          <w:sz w:val="24"/>
        </w:rPr>
        <w:t>of relevant information or documentation. In this case, the contracti</w:t>
      </w:r>
      <w:r>
        <w:rPr>
          <w:sz w:val="24"/>
        </w:rPr>
        <w:t>ng authority or entity,</w:t>
      </w:r>
      <w:r>
        <w:rPr>
          <w:spacing w:val="1"/>
          <w:sz w:val="24"/>
        </w:rPr>
        <w:t xml:space="preserve"> </w:t>
      </w:r>
      <w:r>
        <w:rPr>
          <w:sz w:val="24"/>
        </w:rPr>
        <w:t>within 3 days of receiving notice, shall submit to the Public Procurement Commission the</w:t>
      </w:r>
      <w:r>
        <w:rPr>
          <w:spacing w:val="1"/>
          <w:sz w:val="24"/>
        </w:rPr>
        <w:t xml:space="preserve"> </w:t>
      </w:r>
      <w:r>
        <w:rPr>
          <w:sz w:val="24"/>
        </w:rPr>
        <w:t>required</w:t>
      </w:r>
      <w:r>
        <w:rPr>
          <w:spacing w:val="-1"/>
          <w:sz w:val="24"/>
        </w:rPr>
        <w:t xml:space="preserve"> </w:t>
      </w:r>
      <w:r>
        <w:rPr>
          <w:sz w:val="24"/>
        </w:rPr>
        <w:t>information and</w:t>
      </w:r>
      <w:r>
        <w:rPr>
          <w:spacing w:val="2"/>
          <w:sz w:val="24"/>
        </w:rPr>
        <w:t xml:space="preserve"> </w:t>
      </w:r>
      <w:r>
        <w:rPr>
          <w:sz w:val="24"/>
        </w:rPr>
        <w:t>documentation.</w:t>
      </w:r>
    </w:p>
    <w:p w:rsidR="00621519" w:rsidRDefault="00145C5F">
      <w:pPr>
        <w:pStyle w:val="BodyText"/>
        <w:spacing w:line="256" w:lineRule="auto"/>
        <w:ind w:left="120" w:right="117"/>
        <w:jc w:val="both"/>
      </w:pPr>
      <w:r>
        <w:t>For procurement procedures above the monetary upper threshold, the Public Procurement</w:t>
      </w:r>
      <w:r>
        <w:rPr>
          <w:spacing w:val="1"/>
        </w:rPr>
        <w:t xml:space="preserve"> </w:t>
      </w:r>
      <w:r>
        <w:t>Commission</w:t>
      </w:r>
      <w:r>
        <w:rPr>
          <w:spacing w:val="1"/>
        </w:rPr>
        <w:t xml:space="preserve"> </w:t>
      </w:r>
      <w:r>
        <w:t>shall</w:t>
      </w:r>
      <w:r>
        <w:rPr>
          <w:spacing w:val="1"/>
        </w:rPr>
        <w:t xml:space="preserve"> </w:t>
      </w:r>
      <w:r>
        <w:t>take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decision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later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days</w:t>
      </w:r>
      <w:r>
        <w:rPr>
          <w:spacing w:val="1"/>
        </w:rPr>
        <w:t xml:space="preserve"> </w:t>
      </w:r>
      <w:r>
        <w:t>after</w:t>
      </w:r>
      <w:r>
        <w:rPr>
          <w:spacing w:val="1"/>
        </w:rPr>
        <w:t xml:space="preserve"> </w:t>
      </w:r>
      <w:r>
        <w:t>receiving</w:t>
      </w:r>
      <w:r>
        <w:rPr>
          <w:spacing w:val="1"/>
        </w:rPr>
        <w:t xml:space="preserve"> </w:t>
      </w:r>
      <w:r>
        <w:t>information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documentation</w:t>
      </w:r>
      <w:r>
        <w:rPr>
          <w:spacing w:val="-1"/>
        </w:rPr>
        <w:t xml:space="preserve"> </w:t>
      </w:r>
      <w:r>
        <w:t>from the</w:t>
      </w:r>
      <w:r>
        <w:rPr>
          <w:spacing w:val="1"/>
        </w:rPr>
        <w:t xml:space="preserve"> </w:t>
      </w:r>
      <w:r>
        <w:t>contracting</w:t>
      </w:r>
      <w:r>
        <w:rPr>
          <w:spacing w:val="-3"/>
        </w:rPr>
        <w:t xml:space="preserve"> </w:t>
      </w:r>
      <w:r>
        <w:t>authority</w:t>
      </w:r>
      <w:r>
        <w:rPr>
          <w:spacing w:val="-5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entity.</w:t>
      </w:r>
    </w:p>
    <w:p w:rsidR="00621519" w:rsidRDefault="00145C5F">
      <w:pPr>
        <w:pStyle w:val="BodyText"/>
        <w:spacing w:line="256" w:lineRule="auto"/>
        <w:ind w:left="120" w:right="118"/>
        <w:jc w:val="both"/>
      </w:pPr>
      <w:r>
        <w:t>For procurement procedures below the upper monetary threshold this deadline shall be no</w:t>
      </w:r>
      <w:r>
        <w:rPr>
          <w:spacing w:val="1"/>
        </w:rPr>
        <w:t xml:space="preserve"> </w:t>
      </w:r>
      <w:r>
        <w:t>later</w:t>
      </w:r>
      <w:r>
        <w:rPr>
          <w:spacing w:val="-1"/>
        </w:rPr>
        <w:t xml:space="preserve"> </w:t>
      </w:r>
      <w:r>
        <w:t>than 20 days.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ListParagraph"/>
        <w:numPr>
          <w:ilvl w:val="0"/>
          <w:numId w:val="19"/>
        </w:numPr>
        <w:tabs>
          <w:tab w:val="left" w:pos="404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In the case when for the review of the complaint the Public Procurement Commission</w:t>
      </w:r>
      <w:r>
        <w:rPr>
          <w:spacing w:val="1"/>
          <w:sz w:val="24"/>
        </w:rPr>
        <w:t xml:space="preserve"> </w:t>
      </w:r>
      <w:r>
        <w:rPr>
          <w:sz w:val="24"/>
        </w:rPr>
        <w:t>needs</w:t>
      </w:r>
      <w:r>
        <w:rPr>
          <w:spacing w:val="23"/>
          <w:sz w:val="24"/>
        </w:rPr>
        <w:t xml:space="preserve"> </w:t>
      </w:r>
      <w:r>
        <w:rPr>
          <w:sz w:val="24"/>
        </w:rPr>
        <w:t>to</w:t>
      </w:r>
      <w:r>
        <w:rPr>
          <w:spacing w:val="24"/>
          <w:sz w:val="24"/>
        </w:rPr>
        <w:t xml:space="preserve"> </w:t>
      </w:r>
      <w:r>
        <w:rPr>
          <w:sz w:val="24"/>
        </w:rPr>
        <w:t>request</w:t>
      </w:r>
      <w:r>
        <w:rPr>
          <w:spacing w:val="24"/>
          <w:sz w:val="24"/>
        </w:rPr>
        <w:t xml:space="preserve"> </w:t>
      </w:r>
      <w:r>
        <w:rPr>
          <w:sz w:val="24"/>
        </w:rPr>
        <w:t>expertise</w:t>
      </w:r>
      <w:r>
        <w:rPr>
          <w:spacing w:val="22"/>
          <w:sz w:val="24"/>
        </w:rPr>
        <w:t xml:space="preserve"> </w:t>
      </w:r>
      <w:r>
        <w:rPr>
          <w:sz w:val="24"/>
        </w:rPr>
        <w:t>from</w:t>
      </w:r>
      <w:r>
        <w:rPr>
          <w:spacing w:val="24"/>
          <w:sz w:val="24"/>
        </w:rPr>
        <w:t xml:space="preserve"> </w:t>
      </w:r>
      <w:r>
        <w:rPr>
          <w:sz w:val="24"/>
        </w:rPr>
        <w:t>third</w:t>
      </w:r>
      <w:r>
        <w:rPr>
          <w:spacing w:val="23"/>
          <w:sz w:val="24"/>
        </w:rPr>
        <w:t xml:space="preserve"> </w:t>
      </w:r>
      <w:r>
        <w:rPr>
          <w:sz w:val="24"/>
        </w:rPr>
        <w:t>parties</w:t>
      </w:r>
      <w:r>
        <w:rPr>
          <w:spacing w:val="23"/>
          <w:sz w:val="24"/>
        </w:rPr>
        <w:t xml:space="preserve"> </w:t>
      </w:r>
      <w:r>
        <w:rPr>
          <w:sz w:val="24"/>
        </w:rPr>
        <w:t>or</w:t>
      </w:r>
      <w:r>
        <w:rPr>
          <w:spacing w:val="23"/>
          <w:sz w:val="24"/>
        </w:rPr>
        <w:t xml:space="preserve"> </w:t>
      </w:r>
      <w:r>
        <w:rPr>
          <w:sz w:val="24"/>
        </w:rPr>
        <w:t>to</w:t>
      </w:r>
      <w:r>
        <w:rPr>
          <w:spacing w:val="23"/>
          <w:sz w:val="24"/>
        </w:rPr>
        <w:t xml:space="preserve"> </w:t>
      </w:r>
      <w:r>
        <w:rPr>
          <w:sz w:val="24"/>
        </w:rPr>
        <w:t>carry</w:t>
      </w:r>
      <w:r>
        <w:rPr>
          <w:spacing w:val="18"/>
          <w:sz w:val="24"/>
        </w:rPr>
        <w:t xml:space="preserve"> </w:t>
      </w:r>
      <w:r>
        <w:rPr>
          <w:sz w:val="24"/>
        </w:rPr>
        <w:t>out</w:t>
      </w:r>
      <w:r>
        <w:rPr>
          <w:spacing w:val="23"/>
          <w:sz w:val="24"/>
        </w:rPr>
        <w:t xml:space="preserve"> </w:t>
      </w:r>
      <w:r>
        <w:rPr>
          <w:sz w:val="24"/>
        </w:rPr>
        <w:t>verifications</w:t>
      </w:r>
      <w:r>
        <w:rPr>
          <w:spacing w:val="26"/>
          <w:sz w:val="24"/>
        </w:rPr>
        <w:t xml:space="preserve"> </w:t>
      </w:r>
      <w:r>
        <w:rPr>
          <w:sz w:val="24"/>
        </w:rPr>
        <w:t>with</w:t>
      </w:r>
      <w:r>
        <w:rPr>
          <w:spacing w:val="24"/>
          <w:sz w:val="24"/>
        </w:rPr>
        <w:t xml:space="preserve"> </w:t>
      </w:r>
      <w:r>
        <w:rPr>
          <w:sz w:val="24"/>
        </w:rPr>
        <w:t>other</w:t>
      </w:r>
      <w:r>
        <w:rPr>
          <w:spacing w:val="21"/>
          <w:sz w:val="24"/>
        </w:rPr>
        <w:t xml:space="preserve"> </w:t>
      </w:r>
      <w:r>
        <w:rPr>
          <w:sz w:val="24"/>
        </w:rPr>
        <w:t>bodies,</w:t>
      </w:r>
      <w:r>
        <w:rPr>
          <w:spacing w:val="-57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deadline defined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3"/>
          <w:sz w:val="24"/>
        </w:rPr>
        <w:t xml:space="preserve"> </w:t>
      </w:r>
      <w:r>
        <w:rPr>
          <w:sz w:val="24"/>
        </w:rPr>
        <w:t>paragraph 4</w:t>
      </w:r>
      <w:r>
        <w:rPr>
          <w:spacing w:val="1"/>
          <w:sz w:val="24"/>
        </w:rPr>
        <w:t xml:space="preserve"> </w:t>
      </w:r>
      <w:r>
        <w:rPr>
          <w:sz w:val="24"/>
        </w:rPr>
        <w:t>of 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 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interrupted and r</w:t>
      </w:r>
      <w:r>
        <w:rPr>
          <w:sz w:val="24"/>
        </w:rPr>
        <w:t>esume</w:t>
      </w:r>
      <w:r>
        <w:rPr>
          <w:spacing w:val="2"/>
          <w:sz w:val="24"/>
        </w:rPr>
        <w:t xml:space="preserve"> </w:t>
      </w:r>
      <w:r>
        <w:rPr>
          <w:sz w:val="24"/>
        </w:rPr>
        <w:t>after having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19"/>
      </w:pPr>
      <w:r>
        <w:lastRenderedPageBreak/>
        <w:t>obtained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required</w:t>
      </w:r>
      <w:r>
        <w:rPr>
          <w:spacing w:val="14"/>
        </w:rPr>
        <w:t xml:space="preserve"> </w:t>
      </w:r>
      <w:r>
        <w:t>information.</w:t>
      </w:r>
      <w:r>
        <w:rPr>
          <w:spacing w:val="15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deadline</w:t>
      </w:r>
      <w:r>
        <w:rPr>
          <w:spacing w:val="14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making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decision</w:t>
      </w:r>
      <w:r>
        <w:rPr>
          <w:spacing w:val="13"/>
        </w:rPr>
        <w:t xml:space="preserve"> </w:t>
      </w:r>
      <w:r>
        <w:t>should</w:t>
      </w:r>
      <w:r>
        <w:rPr>
          <w:spacing w:val="14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exceed</w:t>
      </w:r>
      <w:r>
        <w:rPr>
          <w:spacing w:val="14"/>
        </w:rPr>
        <w:t xml:space="preserve"> </w:t>
      </w:r>
      <w:r>
        <w:t>30</w:t>
      </w:r>
      <w:r>
        <w:rPr>
          <w:spacing w:val="-57"/>
        </w:rPr>
        <w:t xml:space="preserve"> </w:t>
      </w:r>
      <w:r>
        <w:t>days.</w:t>
      </w:r>
    </w:p>
    <w:p w:rsidR="00621519" w:rsidRDefault="00145C5F">
      <w:pPr>
        <w:pStyle w:val="BodyText"/>
        <w:spacing w:line="274" w:lineRule="exact"/>
        <w:ind w:left="120"/>
      </w:pPr>
      <w:r>
        <w:t>In</w:t>
      </w:r>
      <w:r>
        <w:rPr>
          <w:spacing w:val="1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case,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 Procurement</w:t>
      </w:r>
      <w:r>
        <w:rPr>
          <w:spacing w:val="-1"/>
        </w:rPr>
        <w:t xml:space="preserve"> </w:t>
      </w:r>
      <w:r>
        <w:t>Commission</w:t>
      </w:r>
      <w:r>
        <w:rPr>
          <w:spacing w:val="-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obligation to</w:t>
      </w:r>
      <w:r>
        <w:rPr>
          <w:spacing w:val="-1"/>
        </w:rPr>
        <w:t xml:space="preserve"> </w:t>
      </w:r>
      <w:r>
        <w:t>inform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parties.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116</w:t>
      </w:r>
    </w:p>
    <w:p w:rsidR="00621519" w:rsidRDefault="00145C5F">
      <w:pPr>
        <w:pStyle w:val="Heading1"/>
        <w:ind w:left="178"/>
      </w:pPr>
      <w:r>
        <w:t>Complaints</w:t>
      </w:r>
      <w:r>
        <w:rPr>
          <w:spacing w:val="-3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low</w:t>
      </w:r>
      <w:r>
        <w:rPr>
          <w:spacing w:val="-1"/>
        </w:rPr>
        <w:t xml:space="preserve"> </w:t>
      </w:r>
      <w:r>
        <w:t>value</w:t>
      </w:r>
      <w:r>
        <w:rPr>
          <w:spacing w:val="-4"/>
        </w:rPr>
        <w:t xml:space="preserve"> </w:t>
      </w:r>
      <w:r>
        <w:t>procurement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8"/>
        </w:numPr>
        <w:tabs>
          <w:tab w:val="left" w:pos="378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For the low value procurement procedure, economic operators have the right to complain</w:t>
      </w:r>
      <w:r>
        <w:rPr>
          <w:spacing w:val="1"/>
          <w:sz w:val="24"/>
        </w:rPr>
        <w:t xml:space="preserve"> </w:t>
      </w:r>
      <w:r>
        <w:rPr>
          <w:sz w:val="24"/>
        </w:rPr>
        <w:t>only to the contracting authority or entity within 2 days from the award notice publication 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electronic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system.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18"/>
        </w:numPr>
        <w:tabs>
          <w:tab w:val="left" w:pos="373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Upon receiving notice of the submitted complaint, the contracting authority or entity shall</w:t>
      </w:r>
      <w:r>
        <w:rPr>
          <w:spacing w:val="1"/>
          <w:sz w:val="24"/>
        </w:rPr>
        <w:t xml:space="preserve"> </w:t>
      </w:r>
      <w:r>
        <w:rPr>
          <w:sz w:val="24"/>
        </w:rPr>
        <w:t>suspend the continuation of the procurement procedure until the full review of the complaint.</w:t>
      </w:r>
      <w:r>
        <w:rPr>
          <w:spacing w:val="1"/>
          <w:sz w:val="24"/>
        </w:rPr>
        <w:t xml:space="preserve"> </w:t>
      </w:r>
      <w:r>
        <w:rPr>
          <w:sz w:val="24"/>
        </w:rPr>
        <w:t>Within 2 days from the receipt of the complaint, the contracting autho</w:t>
      </w:r>
      <w:r>
        <w:rPr>
          <w:sz w:val="24"/>
        </w:rPr>
        <w:t>rity or entity must issue</w:t>
      </w:r>
      <w:r>
        <w:rPr>
          <w:spacing w:val="-57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decision accepting</w:t>
      </w:r>
      <w:r>
        <w:rPr>
          <w:spacing w:val="-3"/>
          <w:sz w:val="24"/>
        </w:rPr>
        <w:t xml:space="preserve"> </w:t>
      </w:r>
      <w:r>
        <w:rPr>
          <w:sz w:val="24"/>
        </w:rPr>
        <w:t>or rejecting</w:t>
      </w:r>
      <w:r>
        <w:rPr>
          <w:spacing w:val="-3"/>
          <w:sz w:val="24"/>
        </w:rPr>
        <w:t xml:space="preserve"> </w:t>
      </w:r>
      <w:r>
        <w:rPr>
          <w:sz w:val="24"/>
        </w:rPr>
        <w:t>it.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8"/>
        </w:numPr>
        <w:tabs>
          <w:tab w:val="left" w:pos="380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Against the decision of the contracting authority or entity, economic operators shall have</w:t>
      </w:r>
      <w:r>
        <w:rPr>
          <w:spacing w:val="1"/>
          <w:sz w:val="24"/>
        </w:rPr>
        <w:t xml:space="preserve"> </w:t>
      </w:r>
      <w:r>
        <w:rPr>
          <w:sz w:val="24"/>
        </w:rPr>
        <w:t>the right to appeal to the relevant court for administrative disputes. An appeal to the court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shall </w:t>
      </w:r>
      <w:r>
        <w:rPr>
          <w:sz w:val="24"/>
        </w:rPr>
        <w:t>not suspend the procedure, the conclusion of the contract or the execution of obligations</w:t>
      </w:r>
      <w:r>
        <w:rPr>
          <w:spacing w:val="-57"/>
          <w:sz w:val="24"/>
        </w:rPr>
        <w:t xml:space="preserve"> </w:t>
      </w:r>
      <w:r>
        <w:rPr>
          <w:sz w:val="24"/>
        </w:rPr>
        <w:t>between</w:t>
      </w:r>
      <w:r>
        <w:rPr>
          <w:spacing w:val="-1"/>
          <w:sz w:val="24"/>
        </w:rPr>
        <w:t xml:space="preserve"> </w:t>
      </w:r>
      <w:r>
        <w:rPr>
          <w:sz w:val="24"/>
        </w:rPr>
        <w:t>the parties.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8"/>
        </w:numPr>
        <w:tabs>
          <w:tab w:val="left" w:pos="392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Detailed rules for reviewing a complaint on low value procurement procedures shall be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117</w:t>
      </w:r>
    </w:p>
    <w:p w:rsidR="00621519" w:rsidRDefault="00145C5F">
      <w:pPr>
        <w:pStyle w:val="Heading1"/>
        <w:ind w:left="181"/>
      </w:pPr>
      <w:r>
        <w:t>Withdrawal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complaint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7"/>
        </w:numPr>
        <w:tabs>
          <w:tab w:val="left" w:pos="373"/>
        </w:tabs>
        <w:spacing w:line="256" w:lineRule="auto"/>
        <w:ind w:right="113" w:firstLine="0"/>
        <w:jc w:val="both"/>
        <w:rPr>
          <w:sz w:val="24"/>
        </w:rPr>
      </w:pPr>
      <w:r>
        <w:rPr>
          <w:sz w:val="24"/>
        </w:rPr>
        <w:t>The complainant has the right to withdraw the complaint filed, any time before the expiry</w:t>
      </w:r>
      <w:r>
        <w:rPr>
          <w:spacing w:val="1"/>
          <w:sz w:val="24"/>
        </w:rPr>
        <w:t xml:space="preserve"> </w:t>
      </w:r>
      <w:r>
        <w:rPr>
          <w:sz w:val="24"/>
        </w:rPr>
        <w:t>of the deadline for the Public Procurement Commission review. Withdrawal of the complaint</w:t>
      </w:r>
      <w:r>
        <w:rPr>
          <w:spacing w:val="1"/>
          <w:sz w:val="24"/>
        </w:rPr>
        <w:t xml:space="preserve"> </w:t>
      </w:r>
      <w:r>
        <w:rPr>
          <w:sz w:val="24"/>
        </w:rPr>
        <w:t>shall be considered as non- admission of the co</w:t>
      </w:r>
      <w:r>
        <w:rPr>
          <w:sz w:val="24"/>
        </w:rPr>
        <w:t>mplaint and the complainant shall not be</w:t>
      </w:r>
      <w:r>
        <w:rPr>
          <w:spacing w:val="1"/>
          <w:sz w:val="24"/>
        </w:rPr>
        <w:t xml:space="preserve"> </w:t>
      </w:r>
      <w:r>
        <w:rPr>
          <w:sz w:val="24"/>
        </w:rPr>
        <w:t>refunded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complaint fee.</w:t>
      </w: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ListParagraph"/>
        <w:numPr>
          <w:ilvl w:val="0"/>
          <w:numId w:val="17"/>
        </w:numPr>
        <w:tabs>
          <w:tab w:val="left" w:pos="440"/>
        </w:tabs>
        <w:spacing w:before="1" w:line="254" w:lineRule="auto"/>
        <w:ind w:right="114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withdrawal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terminate</w:t>
      </w:r>
      <w:r>
        <w:rPr>
          <w:spacing w:val="-1"/>
          <w:sz w:val="24"/>
        </w:rPr>
        <w:t xml:space="preserve"> </w:t>
      </w:r>
      <w:r>
        <w:rPr>
          <w:sz w:val="24"/>
        </w:rPr>
        <w:t>its review</w:t>
      </w:r>
      <w:r>
        <w:rPr>
          <w:spacing w:val="-1"/>
          <w:sz w:val="24"/>
        </w:rPr>
        <w:t xml:space="preserve"> </w:t>
      </w:r>
      <w:r>
        <w:rPr>
          <w:sz w:val="24"/>
        </w:rPr>
        <w:t>immediately</w:t>
      </w:r>
      <w:r>
        <w:rPr>
          <w:spacing w:val="-5"/>
          <w:sz w:val="24"/>
        </w:rPr>
        <w:t xml:space="preserve"> </w:t>
      </w:r>
      <w:r>
        <w:rPr>
          <w:sz w:val="24"/>
        </w:rPr>
        <w:t>and makes</w:t>
      </w:r>
      <w:r>
        <w:rPr>
          <w:spacing w:val="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decision to close</w:t>
      </w:r>
      <w:r>
        <w:rPr>
          <w:spacing w:val="-2"/>
          <w:sz w:val="24"/>
        </w:rPr>
        <w:t xml:space="preserve"> </w:t>
      </w:r>
      <w:r>
        <w:rPr>
          <w:sz w:val="24"/>
        </w:rPr>
        <w:t>the case.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118</w:t>
      </w:r>
    </w:p>
    <w:p w:rsidR="00621519" w:rsidRDefault="00145C5F">
      <w:pPr>
        <w:pStyle w:val="Heading1"/>
      </w:pPr>
      <w:r>
        <w:t>Decisions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Procurement</w:t>
      </w:r>
      <w:r>
        <w:rPr>
          <w:spacing w:val="-2"/>
        </w:rPr>
        <w:t xml:space="preserve"> </w:t>
      </w:r>
      <w:r>
        <w:t>Commission</w:t>
      </w:r>
    </w:p>
    <w:p w:rsidR="00621519" w:rsidRDefault="00621519">
      <w:pPr>
        <w:pStyle w:val="BodyText"/>
        <w:spacing w:before="9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6"/>
        </w:numPr>
        <w:tabs>
          <w:tab w:val="left" w:pos="368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The Public Procurement Commission, at any time after receiving the complaint and before</w:t>
      </w:r>
      <w:r>
        <w:rPr>
          <w:spacing w:val="1"/>
          <w:sz w:val="24"/>
        </w:rPr>
        <w:t xml:space="preserve"> </w:t>
      </w:r>
      <w:r>
        <w:rPr>
          <w:sz w:val="24"/>
        </w:rPr>
        <w:t>the contract is concluded, when it does not decide to suspend, may allow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entity, through an intermediate dec</w:t>
      </w:r>
      <w:r>
        <w:rPr>
          <w:sz w:val="24"/>
        </w:rPr>
        <w:t>ision, until a final decision, to continue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 if the suspension indirectly harms the public interest,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-5"/>
          <w:sz w:val="24"/>
        </w:rPr>
        <w:t xml:space="preserve"> </w:t>
      </w:r>
      <w:r>
        <w:rPr>
          <w:sz w:val="24"/>
        </w:rPr>
        <w:t>or the</w:t>
      </w:r>
      <w:r>
        <w:rPr>
          <w:spacing w:val="1"/>
          <w:sz w:val="24"/>
        </w:rPr>
        <w:t xml:space="preserve"> </w:t>
      </w:r>
      <w:r>
        <w:rPr>
          <w:sz w:val="24"/>
        </w:rPr>
        <w:t>bidder.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16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Before</w:t>
      </w:r>
      <w:r>
        <w:rPr>
          <w:spacing w:val="-3"/>
          <w:sz w:val="24"/>
        </w:rPr>
        <w:t xml:space="preserve"> </w:t>
      </w:r>
      <w:r>
        <w:rPr>
          <w:sz w:val="24"/>
        </w:rPr>
        <w:t>the contract is</w:t>
      </w:r>
      <w:r>
        <w:rPr>
          <w:spacing w:val="-1"/>
          <w:sz w:val="24"/>
        </w:rPr>
        <w:t xml:space="preserve"> </w:t>
      </w:r>
      <w:r>
        <w:rPr>
          <w:sz w:val="24"/>
        </w:rPr>
        <w:t>concluded,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Commission has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right to:</w:t>
      </w:r>
    </w:p>
    <w:p w:rsidR="00621519" w:rsidRDefault="00621519">
      <w:pPr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16"/>
        </w:numPr>
        <w:tabs>
          <w:tab w:val="left" w:pos="1090"/>
        </w:tabs>
        <w:spacing w:before="76" w:line="256" w:lineRule="auto"/>
        <w:ind w:right="116" w:firstLine="0"/>
        <w:rPr>
          <w:sz w:val="24"/>
        </w:rPr>
      </w:pPr>
      <w:r>
        <w:rPr>
          <w:sz w:val="24"/>
        </w:rPr>
        <w:lastRenderedPageBreak/>
        <w:t>reject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complaint,</w:t>
      </w:r>
      <w:r>
        <w:rPr>
          <w:spacing w:val="4"/>
          <w:sz w:val="24"/>
        </w:rPr>
        <w:t xml:space="preserve"> </w:t>
      </w:r>
      <w:r>
        <w:rPr>
          <w:sz w:val="24"/>
        </w:rPr>
        <w:t>due</w:t>
      </w:r>
      <w:r>
        <w:rPr>
          <w:spacing w:val="3"/>
          <w:sz w:val="24"/>
        </w:rPr>
        <w:t xml:space="preserve"> </w:t>
      </w:r>
      <w:r>
        <w:rPr>
          <w:sz w:val="24"/>
        </w:rPr>
        <w:t>to</w:t>
      </w:r>
      <w:r>
        <w:rPr>
          <w:spacing w:val="5"/>
          <w:sz w:val="24"/>
        </w:rPr>
        <w:t xml:space="preserve"> </w:t>
      </w:r>
      <w:r>
        <w:rPr>
          <w:sz w:val="24"/>
        </w:rPr>
        <w:t>non-fulfilment</w:t>
      </w:r>
      <w:r>
        <w:rPr>
          <w:spacing w:val="5"/>
          <w:sz w:val="24"/>
        </w:rPr>
        <w:t xml:space="preserve"> </w:t>
      </w:r>
      <w:r>
        <w:rPr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necessary</w:t>
      </w:r>
      <w:r>
        <w:rPr>
          <w:spacing w:val="-1"/>
          <w:sz w:val="24"/>
        </w:rPr>
        <w:t xml:space="preserve"> </w:t>
      </w:r>
      <w:r>
        <w:rPr>
          <w:sz w:val="24"/>
        </w:rPr>
        <w:t>elements</w:t>
      </w:r>
      <w:r>
        <w:rPr>
          <w:spacing w:val="4"/>
          <w:sz w:val="24"/>
        </w:rPr>
        <w:t xml:space="preserve"> </w:t>
      </w:r>
      <w:r>
        <w:rPr>
          <w:sz w:val="24"/>
        </w:rPr>
        <w:t>for</w:t>
      </w:r>
      <w:r>
        <w:rPr>
          <w:spacing w:val="6"/>
          <w:sz w:val="24"/>
        </w:rPr>
        <w:t xml:space="preserve"> </w:t>
      </w:r>
      <w:r>
        <w:rPr>
          <w:sz w:val="24"/>
        </w:rPr>
        <w:t>its</w:t>
      </w:r>
      <w:r>
        <w:rPr>
          <w:spacing w:val="4"/>
          <w:sz w:val="24"/>
        </w:rPr>
        <w:t xml:space="preserve"> </w:t>
      </w:r>
      <w:r>
        <w:rPr>
          <w:sz w:val="24"/>
        </w:rPr>
        <w:t>review,</w:t>
      </w:r>
      <w:r>
        <w:rPr>
          <w:spacing w:val="-57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article 111 of</w:t>
      </w:r>
      <w:r>
        <w:rPr>
          <w:spacing w:val="-2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ListParagraph"/>
        <w:numPr>
          <w:ilvl w:val="1"/>
          <w:numId w:val="16"/>
        </w:numPr>
        <w:tabs>
          <w:tab w:val="left" w:pos="1101"/>
        </w:tabs>
        <w:spacing w:line="256" w:lineRule="auto"/>
        <w:ind w:right="549" w:firstLine="0"/>
        <w:rPr>
          <w:sz w:val="24"/>
        </w:rPr>
      </w:pPr>
      <w:r>
        <w:rPr>
          <w:sz w:val="24"/>
        </w:rPr>
        <w:t>accept the complaint and order the contracting authority or entity to completely</w:t>
      </w:r>
      <w:r>
        <w:rPr>
          <w:spacing w:val="-57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pa</w:t>
      </w:r>
      <w:r>
        <w:rPr>
          <w:sz w:val="24"/>
        </w:rPr>
        <w:t>rtially</w:t>
      </w:r>
      <w:r>
        <w:rPr>
          <w:spacing w:val="-5"/>
          <w:sz w:val="24"/>
        </w:rPr>
        <w:t xml:space="preserve"> </w:t>
      </w:r>
      <w:r>
        <w:rPr>
          <w:sz w:val="24"/>
        </w:rPr>
        <w:t>cancel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2"/>
          <w:sz w:val="24"/>
        </w:rPr>
        <w:t xml:space="preserve"> </w:t>
      </w:r>
      <w:r>
        <w:rPr>
          <w:sz w:val="24"/>
        </w:rPr>
        <w:t>action or</w:t>
      </w:r>
      <w:r>
        <w:rPr>
          <w:spacing w:val="-1"/>
          <w:sz w:val="24"/>
        </w:rPr>
        <w:t xml:space="preserve"> </w:t>
      </w:r>
      <w:r>
        <w:rPr>
          <w:sz w:val="24"/>
        </w:rPr>
        <w:t>decision, issued in violation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law;</w:t>
      </w:r>
    </w:p>
    <w:p w:rsidR="00621519" w:rsidRDefault="00145C5F">
      <w:pPr>
        <w:pStyle w:val="ListParagraph"/>
        <w:numPr>
          <w:ilvl w:val="1"/>
          <w:numId w:val="16"/>
        </w:numPr>
        <w:tabs>
          <w:tab w:val="left" w:pos="1114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reject the complaint and allow the contracting authority or entity to continue the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proceedings, when it deems that there is no violation of legal provisions;</w:t>
      </w:r>
      <w:r>
        <w:rPr>
          <w:spacing w:val="1"/>
          <w:sz w:val="24"/>
        </w:rPr>
        <w:t xml:space="preserve"> </w:t>
      </w:r>
      <w:r>
        <w:rPr>
          <w:sz w:val="24"/>
        </w:rPr>
        <w:t>ç) to issue a de</w:t>
      </w:r>
      <w:r>
        <w:rPr>
          <w:sz w:val="24"/>
        </w:rPr>
        <w:t>clarative decision on closing the case, according to the provisions of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2 and 3 of article 115 of</w:t>
      </w:r>
      <w:r>
        <w:rPr>
          <w:spacing w:val="-2"/>
          <w:sz w:val="24"/>
        </w:rPr>
        <w:t xml:space="preserve"> </w:t>
      </w:r>
      <w:r>
        <w:rPr>
          <w:sz w:val="24"/>
        </w:rPr>
        <w:t>this law;</w:t>
      </w:r>
    </w:p>
    <w:p w:rsidR="00621519" w:rsidRDefault="00145C5F">
      <w:pPr>
        <w:pStyle w:val="ListParagraph"/>
        <w:numPr>
          <w:ilvl w:val="1"/>
          <w:numId w:val="16"/>
        </w:numPr>
        <w:tabs>
          <w:tab w:val="left" w:pos="1193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reject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challenging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given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another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belonging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same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-1"/>
          <w:sz w:val="24"/>
        </w:rPr>
        <w:t xml:space="preserve"> </w:t>
      </w:r>
      <w:r>
        <w:rPr>
          <w:sz w:val="24"/>
        </w:rPr>
        <w:t>submitted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same 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operator.</w:t>
      </w:r>
    </w:p>
    <w:p w:rsidR="00621519" w:rsidRDefault="00621519">
      <w:pPr>
        <w:pStyle w:val="BodyText"/>
        <w:spacing w:before="8"/>
      </w:pPr>
    </w:p>
    <w:p w:rsidR="00621519" w:rsidRDefault="00145C5F">
      <w:pPr>
        <w:pStyle w:val="ListParagraph"/>
        <w:numPr>
          <w:ilvl w:val="0"/>
          <w:numId w:val="16"/>
        </w:numPr>
        <w:tabs>
          <w:tab w:val="left" w:pos="378"/>
        </w:tabs>
        <w:spacing w:before="1" w:line="256" w:lineRule="auto"/>
        <w:ind w:right="122" w:firstLine="0"/>
        <w:jc w:val="both"/>
        <w:rPr>
          <w:sz w:val="24"/>
        </w:rPr>
      </w:pPr>
      <w:r>
        <w:rPr>
          <w:sz w:val="24"/>
        </w:rPr>
        <w:t>After the conclusion of the contract, the Public Procurement Commission, when it deems</w:t>
      </w:r>
      <w:r>
        <w:rPr>
          <w:spacing w:val="1"/>
          <w:sz w:val="24"/>
        </w:rPr>
        <w:t xml:space="preserve"> </w:t>
      </w:r>
      <w:r>
        <w:rPr>
          <w:sz w:val="24"/>
        </w:rPr>
        <w:t>that a decision or action of the contracting authority or entity is contrary to any of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thi</w:t>
      </w:r>
      <w:r>
        <w:rPr>
          <w:sz w:val="24"/>
        </w:rPr>
        <w:t>s law, shall have</w:t>
      </w:r>
      <w:r>
        <w:rPr>
          <w:spacing w:val="-1"/>
          <w:sz w:val="24"/>
        </w:rPr>
        <w:t xml:space="preserve"> </w:t>
      </w:r>
      <w:r>
        <w:rPr>
          <w:sz w:val="24"/>
        </w:rPr>
        <w:t>the right to:</w:t>
      </w:r>
    </w:p>
    <w:p w:rsidR="00621519" w:rsidRDefault="00145C5F">
      <w:pPr>
        <w:pStyle w:val="ListParagraph"/>
        <w:numPr>
          <w:ilvl w:val="1"/>
          <w:numId w:val="16"/>
        </w:numPr>
        <w:tabs>
          <w:tab w:val="left" w:pos="1160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declare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concluded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absolutely</w:t>
      </w:r>
      <w:r>
        <w:rPr>
          <w:spacing w:val="1"/>
          <w:sz w:val="24"/>
        </w:rPr>
        <w:t xml:space="preserve"> </w:t>
      </w:r>
      <w:r>
        <w:rPr>
          <w:sz w:val="24"/>
        </w:rPr>
        <w:t>invalid,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this law;</w:t>
      </w:r>
    </w:p>
    <w:p w:rsidR="00621519" w:rsidRDefault="00145C5F">
      <w:pPr>
        <w:pStyle w:val="ListParagraph"/>
        <w:numPr>
          <w:ilvl w:val="1"/>
          <w:numId w:val="16"/>
        </w:numPr>
        <w:tabs>
          <w:tab w:val="left" w:pos="1101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order the contracting authority to shorten the duration of the contract and request its</w:t>
      </w:r>
      <w:r>
        <w:rPr>
          <w:spacing w:val="-57"/>
          <w:sz w:val="24"/>
        </w:rPr>
        <w:t xml:space="preserve"> </w:t>
      </w:r>
      <w:r>
        <w:rPr>
          <w:sz w:val="24"/>
        </w:rPr>
        <w:t>early</w:t>
      </w:r>
      <w:r>
        <w:rPr>
          <w:spacing w:val="-5"/>
          <w:sz w:val="24"/>
        </w:rPr>
        <w:t xml:space="preserve"> </w:t>
      </w:r>
      <w:r>
        <w:rPr>
          <w:sz w:val="24"/>
        </w:rPr>
        <w:t>termination;</w:t>
      </w:r>
    </w:p>
    <w:p w:rsidR="00621519" w:rsidRDefault="00145C5F">
      <w:pPr>
        <w:pStyle w:val="ListParagraph"/>
        <w:numPr>
          <w:ilvl w:val="1"/>
          <w:numId w:val="16"/>
        </w:numPr>
        <w:tabs>
          <w:tab w:val="left" w:pos="1167"/>
        </w:tabs>
        <w:spacing w:line="256" w:lineRule="auto"/>
        <w:ind w:right="120" w:firstLine="0"/>
        <w:jc w:val="both"/>
        <w:rPr>
          <w:sz w:val="24"/>
        </w:rPr>
      </w:pPr>
      <w:r>
        <w:rPr>
          <w:sz w:val="24"/>
        </w:rPr>
        <w:t>take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declaratory</w:t>
      </w:r>
      <w:r>
        <w:rPr>
          <w:spacing w:val="1"/>
          <w:sz w:val="24"/>
        </w:rPr>
        <w:t xml:space="preserve"> </w:t>
      </w:r>
      <w:r>
        <w:rPr>
          <w:sz w:val="24"/>
        </w:rPr>
        <w:t>decision,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basis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judicial</w:t>
      </w:r>
      <w:r>
        <w:rPr>
          <w:spacing w:val="1"/>
          <w:sz w:val="24"/>
        </w:rPr>
        <w:t xml:space="preserve"> </w:t>
      </w:r>
      <w:r>
        <w:rPr>
          <w:sz w:val="24"/>
        </w:rPr>
        <w:t>power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compensate the complainant, who has suffered loss or damage as a result of violation</w:t>
      </w:r>
      <w:r>
        <w:rPr>
          <w:spacing w:val="1"/>
          <w:sz w:val="24"/>
        </w:rPr>
        <w:t xml:space="preserve"> </w:t>
      </w:r>
      <w:r>
        <w:rPr>
          <w:sz w:val="24"/>
        </w:rPr>
        <w:t>of this</w:t>
      </w:r>
      <w:r>
        <w:rPr>
          <w:spacing w:val="-1"/>
          <w:sz w:val="24"/>
        </w:rPr>
        <w:t xml:space="preserve"> </w:t>
      </w:r>
      <w:r>
        <w:rPr>
          <w:sz w:val="24"/>
        </w:rPr>
        <w:t>law.</w:t>
      </w:r>
    </w:p>
    <w:p w:rsidR="00621519" w:rsidRDefault="00621519">
      <w:pPr>
        <w:pStyle w:val="BodyText"/>
        <w:spacing w:before="9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119</w:t>
      </w:r>
    </w:p>
    <w:p w:rsidR="00621519" w:rsidRDefault="00145C5F">
      <w:pPr>
        <w:pStyle w:val="Heading1"/>
        <w:ind w:left="178"/>
      </w:pPr>
      <w:r>
        <w:t>Invalidity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contracts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5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contract shall be</w:t>
      </w:r>
      <w:r>
        <w:rPr>
          <w:spacing w:val="-1"/>
          <w:sz w:val="24"/>
        </w:rPr>
        <w:t xml:space="preserve"> </w:t>
      </w:r>
      <w:r>
        <w:rPr>
          <w:sz w:val="24"/>
        </w:rPr>
        <w:t>considered absolutely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invalid in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cases:</w:t>
      </w:r>
    </w:p>
    <w:p w:rsidR="00621519" w:rsidRDefault="00145C5F">
      <w:pPr>
        <w:pStyle w:val="ListParagraph"/>
        <w:numPr>
          <w:ilvl w:val="1"/>
          <w:numId w:val="15"/>
        </w:numPr>
        <w:tabs>
          <w:tab w:val="left" w:pos="1131"/>
        </w:tabs>
        <w:spacing w:before="20" w:line="254" w:lineRule="auto"/>
        <w:ind w:right="116" w:firstLine="0"/>
        <w:jc w:val="both"/>
        <w:rPr>
          <w:sz w:val="24"/>
        </w:rPr>
      </w:pPr>
      <w:r>
        <w:rPr>
          <w:sz w:val="24"/>
        </w:rPr>
        <w:t>if a contracting authority or entity has signed a contract without prior contract</w:t>
      </w:r>
      <w:r>
        <w:rPr>
          <w:spacing w:val="1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publication, contrary</w:t>
      </w:r>
      <w:r>
        <w:rPr>
          <w:spacing w:val="-5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provisions of this law;</w:t>
      </w:r>
    </w:p>
    <w:p w:rsidR="00621519" w:rsidRDefault="00145C5F">
      <w:pPr>
        <w:pStyle w:val="ListParagraph"/>
        <w:numPr>
          <w:ilvl w:val="1"/>
          <w:numId w:val="15"/>
        </w:numPr>
        <w:tabs>
          <w:tab w:val="left" w:pos="1179"/>
        </w:tabs>
        <w:spacing w:before="3" w:line="256" w:lineRule="auto"/>
        <w:ind w:right="114" w:firstLine="0"/>
        <w:jc w:val="both"/>
        <w:rPr>
          <w:sz w:val="24"/>
        </w:rPr>
      </w:pP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1"/>
          <w:sz w:val="24"/>
        </w:rPr>
        <w:t xml:space="preserve"> </w:t>
      </w:r>
      <w:r>
        <w:rPr>
          <w:sz w:val="24"/>
        </w:rPr>
        <w:t>regarding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complaint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procedures have not been observed, thus depriving interested persons in exercising</w:t>
      </w:r>
      <w:r>
        <w:rPr>
          <w:spacing w:val="1"/>
          <w:sz w:val="24"/>
        </w:rPr>
        <w:t xml:space="preserve"> </w:t>
      </w:r>
      <w:r>
        <w:rPr>
          <w:sz w:val="24"/>
        </w:rPr>
        <w:t>their</w:t>
      </w:r>
      <w:r>
        <w:rPr>
          <w:spacing w:val="-2"/>
          <w:sz w:val="24"/>
        </w:rPr>
        <w:t xml:space="preserve"> </w:t>
      </w:r>
      <w:r>
        <w:rPr>
          <w:sz w:val="24"/>
        </w:rPr>
        <w:t>right to appeal;</w:t>
      </w:r>
    </w:p>
    <w:p w:rsidR="00621519" w:rsidRDefault="00145C5F">
      <w:pPr>
        <w:pStyle w:val="ListParagraph"/>
        <w:numPr>
          <w:ilvl w:val="1"/>
          <w:numId w:val="15"/>
        </w:numPr>
        <w:tabs>
          <w:tab w:val="left" w:pos="1086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when the rules on reopening the competition for contracts concluded on the basis of</w:t>
      </w:r>
      <w:r>
        <w:rPr>
          <w:spacing w:val="-57"/>
          <w:sz w:val="24"/>
        </w:rPr>
        <w:t xml:space="preserve"> </w:t>
      </w:r>
      <w:r>
        <w:rPr>
          <w:sz w:val="24"/>
        </w:rPr>
        <w:t>a Framework Agreement, with several economic operators, where not all terms are</w:t>
      </w:r>
      <w:r>
        <w:rPr>
          <w:spacing w:val="1"/>
          <w:sz w:val="24"/>
        </w:rPr>
        <w:t xml:space="preserve"> </w:t>
      </w:r>
      <w:r>
        <w:rPr>
          <w:sz w:val="24"/>
        </w:rPr>
        <w:t>defined, have not been observed, as well as in the dynamic purchase system, divided</w:t>
      </w:r>
      <w:r>
        <w:rPr>
          <w:spacing w:val="1"/>
          <w:sz w:val="24"/>
        </w:rPr>
        <w:t xml:space="preserve"> </w:t>
      </w:r>
      <w:r>
        <w:rPr>
          <w:sz w:val="24"/>
        </w:rPr>
        <w:t>into</w:t>
      </w:r>
      <w:r>
        <w:rPr>
          <w:spacing w:val="-1"/>
          <w:sz w:val="24"/>
        </w:rPr>
        <w:t xml:space="preserve"> </w:t>
      </w:r>
      <w:r>
        <w:rPr>
          <w:sz w:val="24"/>
        </w:rPr>
        <w:t>categories;</w:t>
      </w:r>
    </w:p>
    <w:p w:rsidR="00621519" w:rsidRDefault="00145C5F">
      <w:pPr>
        <w:pStyle w:val="BodyText"/>
        <w:spacing w:line="273" w:lineRule="exact"/>
        <w:ind w:left="840"/>
        <w:jc w:val="both"/>
      </w:pPr>
      <w:r>
        <w:t>ç)</w:t>
      </w:r>
      <w:r>
        <w:rPr>
          <w:spacing w:val="-2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the contract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signed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conditions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conflict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interest;</w:t>
      </w:r>
    </w:p>
    <w:p w:rsidR="00621519" w:rsidRDefault="00145C5F">
      <w:pPr>
        <w:pStyle w:val="ListParagraph"/>
        <w:numPr>
          <w:ilvl w:val="1"/>
          <w:numId w:val="15"/>
        </w:numPr>
        <w:tabs>
          <w:tab w:val="left" w:pos="1100"/>
        </w:tabs>
        <w:spacing w:before="14" w:line="256" w:lineRule="auto"/>
        <w:ind w:right="117" w:firstLine="0"/>
        <w:jc w:val="both"/>
        <w:rPr>
          <w:sz w:val="24"/>
        </w:rPr>
      </w:pPr>
      <w:r>
        <w:rPr>
          <w:sz w:val="24"/>
        </w:rPr>
        <w:t>i</w:t>
      </w:r>
      <w:r>
        <w:rPr>
          <w:sz w:val="24"/>
        </w:rPr>
        <w:t>f a contracting authority or entity has signed a contract without complying with the</w:t>
      </w:r>
      <w:r>
        <w:rPr>
          <w:spacing w:val="-57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issued by</w:t>
      </w:r>
      <w:r>
        <w:rPr>
          <w:spacing w:val="-5"/>
          <w:sz w:val="24"/>
        </w:rPr>
        <w:t xml:space="preserve"> </w:t>
      </w:r>
      <w:r>
        <w:rPr>
          <w:sz w:val="24"/>
        </w:rPr>
        <w:t>the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Commission.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15"/>
        </w:numPr>
        <w:tabs>
          <w:tab w:val="left" w:pos="361"/>
        </w:tabs>
        <w:spacing w:before="1" w:line="256" w:lineRule="auto"/>
        <w:ind w:left="120" w:right="118" w:firstLine="0"/>
        <w:jc w:val="both"/>
        <w:rPr>
          <w:sz w:val="24"/>
        </w:rPr>
      </w:pPr>
      <w:r>
        <w:rPr>
          <w:sz w:val="24"/>
        </w:rPr>
        <w:t>The contract may not be declared absolutely invalid even if it is concluded not according to</w:t>
      </w:r>
      <w:r>
        <w:rPr>
          <w:spacing w:val="-57"/>
          <w:sz w:val="24"/>
        </w:rPr>
        <w:t xml:space="preserve"> </w:t>
      </w:r>
      <w:r>
        <w:rPr>
          <w:sz w:val="24"/>
        </w:rPr>
        <w:t>the provisions of parag</w:t>
      </w:r>
      <w:r>
        <w:rPr>
          <w:sz w:val="24"/>
        </w:rPr>
        <w:t>raph 1 of this article, if the Public Procurement Commission, after</w:t>
      </w:r>
      <w:r>
        <w:rPr>
          <w:spacing w:val="1"/>
          <w:sz w:val="24"/>
        </w:rPr>
        <w:t xml:space="preserve"> </w:t>
      </w:r>
      <w:r>
        <w:rPr>
          <w:sz w:val="24"/>
        </w:rPr>
        <w:t>reviewing all relevant aspects, deems that the declaration of invalidity of this contract may</w:t>
      </w:r>
      <w:r>
        <w:rPr>
          <w:spacing w:val="1"/>
          <w:sz w:val="24"/>
        </w:rPr>
        <w:t xml:space="preserve"> </w:t>
      </w:r>
      <w:r>
        <w:rPr>
          <w:sz w:val="24"/>
        </w:rPr>
        <w:t>violate</w:t>
      </w:r>
      <w:r>
        <w:rPr>
          <w:spacing w:val="-1"/>
          <w:sz w:val="24"/>
        </w:rPr>
        <w:t xml:space="preserve"> </w:t>
      </w:r>
      <w:r>
        <w:rPr>
          <w:sz w:val="24"/>
        </w:rPr>
        <w:t>essential matters</w:t>
      </w:r>
      <w:r>
        <w:rPr>
          <w:spacing w:val="3"/>
          <w:sz w:val="24"/>
        </w:rPr>
        <w:t xml:space="preserve"> </w:t>
      </w:r>
      <w:r>
        <w:rPr>
          <w:sz w:val="24"/>
        </w:rPr>
        <w:t>of general interest.</w:t>
      </w:r>
    </w:p>
    <w:p w:rsidR="00621519" w:rsidRDefault="00145C5F">
      <w:pPr>
        <w:pStyle w:val="BodyText"/>
        <w:spacing w:line="256" w:lineRule="auto"/>
        <w:ind w:left="120" w:right="119"/>
        <w:jc w:val="both"/>
      </w:pPr>
      <w:r>
        <w:t>Economic interests directly related to the contract in question, such as costs due to delays 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contract,</w:t>
      </w:r>
      <w:r>
        <w:rPr>
          <w:spacing w:val="1"/>
        </w:rPr>
        <w:t xml:space="preserve"> </w:t>
      </w:r>
      <w:r>
        <w:t>costs</w:t>
      </w:r>
      <w:r>
        <w:rPr>
          <w:spacing w:val="1"/>
        </w:rPr>
        <w:t xml:space="preserve"> </w:t>
      </w:r>
      <w:r>
        <w:t>due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procurement</w:t>
      </w:r>
      <w:r>
        <w:rPr>
          <w:spacing w:val="-57"/>
        </w:rPr>
        <w:t xml:space="preserve"> </w:t>
      </w:r>
      <w:r>
        <w:t>procedure,</w:t>
      </w:r>
      <w:r>
        <w:rPr>
          <w:spacing w:val="5"/>
        </w:rPr>
        <w:t xml:space="preserve"> </w:t>
      </w:r>
      <w:r>
        <w:t>costs</w:t>
      </w:r>
      <w:r>
        <w:rPr>
          <w:spacing w:val="6"/>
        </w:rPr>
        <w:t xml:space="preserve"> </w:t>
      </w:r>
      <w:r>
        <w:t>due</w:t>
      </w:r>
      <w:r>
        <w:rPr>
          <w:spacing w:val="5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change</w:t>
      </w:r>
      <w:r>
        <w:rPr>
          <w:spacing w:val="5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economic</w:t>
      </w:r>
      <w:r>
        <w:rPr>
          <w:spacing w:val="5"/>
        </w:rPr>
        <w:t xml:space="preserve"> </w:t>
      </w:r>
      <w:r>
        <w:t>operator</w:t>
      </w:r>
      <w:r>
        <w:rPr>
          <w:spacing w:val="6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exec</w:t>
      </w:r>
      <w:r>
        <w:t>ute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contract,</w:t>
      </w:r>
      <w:r>
        <w:rPr>
          <w:spacing w:val="7"/>
        </w:rPr>
        <w:t xml:space="preserve"> </w:t>
      </w:r>
      <w:r>
        <w:t>as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/>
      </w:pPr>
      <w:r>
        <w:lastRenderedPageBreak/>
        <w:t>well</w:t>
      </w:r>
      <w:r>
        <w:rPr>
          <w:spacing w:val="13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costs</w:t>
      </w:r>
      <w:r>
        <w:rPr>
          <w:spacing w:val="13"/>
        </w:rPr>
        <w:t xml:space="preserve"> </w:t>
      </w:r>
      <w:r>
        <w:t>due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legal</w:t>
      </w:r>
      <w:r>
        <w:rPr>
          <w:spacing w:val="13"/>
        </w:rPr>
        <w:t xml:space="preserve"> </w:t>
      </w:r>
      <w:r>
        <w:t>obligations</w:t>
      </w:r>
      <w:r>
        <w:rPr>
          <w:spacing w:val="13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consequence</w:t>
      </w:r>
      <w:r>
        <w:rPr>
          <w:spacing w:val="14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invalidity,</w:t>
      </w:r>
      <w:r>
        <w:rPr>
          <w:spacing w:val="16"/>
        </w:rPr>
        <w:t xml:space="preserve"> </w:t>
      </w:r>
      <w:r>
        <w:t>shall</w:t>
      </w:r>
      <w:r>
        <w:rPr>
          <w:spacing w:val="16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be</w:t>
      </w:r>
      <w:r>
        <w:rPr>
          <w:spacing w:val="15"/>
        </w:rPr>
        <w:t xml:space="preserve"> </w:t>
      </w:r>
      <w:r>
        <w:t>considered</w:t>
      </w:r>
      <w:r>
        <w:rPr>
          <w:spacing w:val="-57"/>
        </w:rPr>
        <w:t xml:space="preserve"> </w:t>
      </w:r>
      <w:r>
        <w:t>essential</w:t>
      </w:r>
      <w:r>
        <w:rPr>
          <w:spacing w:val="-1"/>
        </w:rPr>
        <w:t xml:space="preserve"> </w:t>
      </w:r>
      <w:r>
        <w:t>matters of</w:t>
      </w:r>
      <w:r>
        <w:rPr>
          <w:spacing w:val="2"/>
        </w:rPr>
        <w:t xml:space="preserve"> </w:t>
      </w:r>
      <w:r>
        <w:t>general interest.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15"/>
        </w:numPr>
        <w:tabs>
          <w:tab w:val="left" w:pos="406"/>
        </w:tabs>
        <w:spacing w:line="256" w:lineRule="auto"/>
        <w:ind w:left="120" w:right="120" w:firstLine="0"/>
        <w:rPr>
          <w:sz w:val="24"/>
        </w:rPr>
      </w:pPr>
      <w:r>
        <w:rPr>
          <w:sz w:val="24"/>
        </w:rPr>
        <w:t>In</w:t>
      </w:r>
      <w:r>
        <w:rPr>
          <w:spacing w:val="43"/>
          <w:sz w:val="24"/>
        </w:rPr>
        <w:t xml:space="preserve"> </w:t>
      </w:r>
      <w:r>
        <w:rPr>
          <w:sz w:val="24"/>
        </w:rPr>
        <w:t>case</w:t>
      </w:r>
      <w:r>
        <w:rPr>
          <w:spacing w:val="42"/>
          <w:sz w:val="24"/>
        </w:rPr>
        <w:t xml:space="preserve"> </w:t>
      </w:r>
      <w:r>
        <w:rPr>
          <w:sz w:val="24"/>
        </w:rPr>
        <w:t>a</w:t>
      </w:r>
      <w:r>
        <w:rPr>
          <w:spacing w:val="41"/>
          <w:sz w:val="24"/>
        </w:rPr>
        <w:t xml:space="preserve"> </w:t>
      </w:r>
      <w:r>
        <w:rPr>
          <w:sz w:val="24"/>
        </w:rPr>
        <w:t>situation</w:t>
      </w:r>
      <w:r>
        <w:rPr>
          <w:spacing w:val="43"/>
          <w:sz w:val="24"/>
        </w:rPr>
        <w:t xml:space="preserve"> </w:t>
      </w:r>
      <w:r>
        <w:rPr>
          <w:sz w:val="24"/>
        </w:rPr>
        <w:t>as</w:t>
      </w:r>
      <w:r>
        <w:rPr>
          <w:spacing w:val="44"/>
          <w:sz w:val="24"/>
        </w:rPr>
        <w:t xml:space="preserve"> </w:t>
      </w:r>
      <w:r>
        <w:rPr>
          <w:sz w:val="24"/>
        </w:rPr>
        <w:t>per</w:t>
      </w:r>
      <w:r>
        <w:rPr>
          <w:spacing w:val="42"/>
          <w:sz w:val="24"/>
        </w:rPr>
        <w:t xml:space="preserve"> </w:t>
      </w:r>
      <w:r>
        <w:rPr>
          <w:sz w:val="24"/>
        </w:rPr>
        <w:t>paragraph</w:t>
      </w:r>
      <w:r>
        <w:rPr>
          <w:spacing w:val="43"/>
          <w:sz w:val="24"/>
        </w:rPr>
        <w:t xml:space="preserve"> </w:t>
      </w:r>
      <w:r>
        <w:rPr>
          <w:sz w:val="24"/>
        </w:rPr>
        <w:t>2</w:t>
      </w:r>
      <w:r>
        <w:rPr>
          <w:spacing w:val="40"/>
          <w:sz w:val="24"/>
        </w:rPr>
        <w:t xml:space="preserve"> </w:t>
      </w:r>
      <w:r>
        <w:rPr>
          <w:sz w:val="24"/>
        </w:rPr>
        <w:t>of</w:t>
      </w:r>
      <w:r>
        <w:rPr>
          <w:spacing w:val="41"/>
          <w:sz w:val="24"/>
        </w:rPr>
        <w:t xml:space="preserve"> </w:t>
      </w:r>
      <w:r>
        <w:rPr>
          <w:sz w:val="24"/>
        </w:rPr>
        <w:t>this</w:t>
      </w:r>
      <w:r>
        <w:rPr>
          <w:spacing w:val="44"/>
          <w:sz w:val="24"/>
        </w:rPr>
        <w:t xml:space="preserve"> </w:t>
      </w:r>
      <w:r>
        <w:rPr>
          <w:sz w:val="24"/>
        </w:rPr>
        <w:t>article</w:t>
      </w:r>
      <w:r>
        <w:rPr>
          <w:spacing w:val="43"/>
          <w:sz w:val="24"/>
        </w:rPr>
        <w:t xml:space="preserve"> </w:t>
      </w:r>
      <w:r>
        <w:rPr>
          <w:sz w:val="24"/>
        </w:rPr>
        <w:t>is</w:t>
      </w:r>
      <w:r>
        <w:rPr>
          <w:spacing w:val="42"/>
          <w:sz w:val="24"/>
        </w:rPr>
        <w:t xml:space="preserve"> </w:t>
      </w:r>
      <w:r>
        <w:rPr>
          <w:sz w:val="24"/>
        </w:rPr>
        <w:t>found,</w:t>
      </w:r>
      <w:r>
        <w:rPr>
          <w:spacing w:val="41"/>
          <w:sz w:val="24"/>
        </w:rPr>
        <w:t xml:space="preserve"> </w:t>
      </w:r>
      <w:r>
        <w:rPr>
          <w:sz w:val="24"/>
        </w:rPr>
        <w:t>the</w:t>
      </w:r>
      <w:r>
        <w:rPr>
          <w:spacing w:val="43"/>
          <w:sz w:val="24"/>
        </w:rPr>
        <w:t xml:space="preserve"> </w:t>
      </w:r>
      <w:r>
        <w:rPr>
          <w:sz w:val="24"/>
        </w:rPr>
        <w:t>Public</w:t>
      </w:r>
      <w:r>
        <w:rPr>
          <w:spacing w:val="40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57"/>
          <w:sz w:val="24"/>
        </w:rPr>
        <w:t xml:space="preserve"> </w:t>
      </w:r>
      <w:r>
        <w:rPr>
          <w:sz w:val="24"/>
        </w:rPr>
        <w:t>Commission</w:t>
      </w:r>
      <w:r>
        <w:rPr>
          <w:spacing w:val="-1"/>
          <w:sz w:val="24"/>
        </w:rPr>
        <w:t xml:space="preserve"> </w:t>
      </w:r>
      <w:r>
        <w:rPr>
          <w:sz w:val="24"/>
        </w:rPr>
        <w:t>has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right to</w:t>
      </w:r>
      <w:r>
        <w:rPr>
          <w:spacing w:val="-1"/>
          <w:sz w:val="24"/>
        </w:rPr>
        <w:t xml:space="preserve"> </w:t>
      </w:r>
      <w:r>
        <w:rPr>
          <w:sz w:val="24"/>
        </w:rPr>
        <w:t>apply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application of</w:t>
      </w:r>
      <w:r>
        <w:rPr>
          <w:spacing w:val="-1"/>
          <w:sz w:val="24"/>
        </w:rPr>
        <w:t xml:space="preserve"> </w:t>
      </w:r>
      <w:r>
        <w:rPr>
          <w:sz w:val="24"/>
        </w:rPr>
        <w:t>other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1"/>
          <w:sz w:val="24"/>
        </w:rPr>
        <w:t xml:space="preserve"> </w:t>
      </w:r>
      <w:r>
        <w:rPr>
          <w:sz w:val="24"/>
        </w:rPr>
        <w:t>measures,</w:t>
      </w:r>
      <w:r>
        <w:rPr>
          <w:spacing w:val="-1"/>
          <w:sz w:val="24"/>
        </w:rPr>
        <w:t xml:space="preserve"> </w:t>
      </w:r>
      <w:r>
        <w:rPr>
          <w:sz w:val="24"/>
        </w:rPr>
        <w:t>such</w:t>
      </w:r>
      <w:r>
        <w:rPr>
          <w:spacing w:val="-1"/>
          <w:sz w:val="24"/>
        </w:rPr>
        <w:t xml:space="preserve"> </w:t>
      </w:r>
      <w:r>
        <w:rPr>
          <w:sz w:val="24"/>
        </w:rPr>
        <w:t>as:</w:t>
      </w:r>
    </w:p>
    <w:p w:rsidR="00621519" w:rsidRDefault="00145C5F">
      <w:pPr>
        <w:pStyle w:val="ListParagraph"/>
        <w:numPr>
          <w:ilvl w:val="1"/>
          <w:numId w:val="15"/>
        </w:numPr>
        <w:tabs>
          <w:tab w:val="left" w:pos="1086"/>
        </w:tabs>
        <w:spacing w:line="273" w:lineRule="exact"/>
        <w:ind w:left="1085" w:hanging="246"/>
        <w:rPr>
          <w:sz w:val="24"/>
        </w:rPr>
      </w:pPr>
      <w:r>
        <w:rPr>
          <w:sz w:val="24"/>
        </w:rPr>
        <w:t>sanctioning</w:t>
      </w:r>
      <w:r>
        <w:rPr>
          <w:spacing w:val="-2"/>
          <w:sz w:val="24"/>
        </w:rPr>
        <w:t xml:space="preserve"> </w:t>
      </w:r>
      <w:r>
        <w:rPr>
          <w:sz w:val="24"/>
        </w:rPr>
        <w:t>with the fine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1"/>
          <w:sz w:val="24"/>
        </w:rPr>
        <w:t xml:space="preserve"> </w:t>
      </w:r>
      <w:r>
        <w:rPr>
          <w:sz w:val="24"/>
        </w:rPr>
        <w:t>authority</w:t>
      </w:r>
      <w:r>
        <w:rPr>
          <w:spacing w:val="-4"/>
          <w:sz w:val="24"/>
        </w:rPr>
        <w:t xml:space="preserve"> </w:t>
      </w:r>
      <w:r>
        <w:rPr>
          <w:sz w:val="24"/>
        </w:rPr>
        <w:t>or entity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 violations</w:t>
      </w:r>
      <w:r>
        <w:rPr>
          <w:spacing w:val="1"/>
          <w:sz w:val="24"/>
        </w:rPr>
        <w:t xml:space="preserve"> </w:t>
      </w:r>
      <w:r>
        <w:rPr>
          <w:sz w:val="24"/>
        </w:rPr>
        <w:t>found;</w:t>
      </w:r>
    </w:p>
    <w:p w:rsidR="00621519" w:rsidRDefault="00145C5F">
      <w:pPr>
        <w:pStyle w:val="ListParagraph"/>
        <w:numPr>
          <w:ilvl w:val="1"/>
          <w:numId w:val="15"/>
        </w:numPr>
        <w:tabs>
          <w:tab w:val="left" w:pos="1150"/>
        </w:tabs>
        <w:spacing w:before="19" w:line="256" w:lineRule="auto"/>
        <w:ind w:right="117" w:firstLine="0"/>
        <w:rPr>
          <w:sz w:val="24"/>
        </w:rPr>
      </w:pPr>
      <w:r>
        <w:rPr>
          <w:sz w:val="24"/>
        </w:rPr>
        <w:t>ordering</w:t>
      </w:r>
      <w:r>
        <w:rPr>
          <w:spacing w:val="48"/>
          <w:sz w:val="24"/>
        </w:rPr>
        <w:t xml:space="preserve"> </w:t>
      </w:r>
      <w:r>
        <w:rPr>
          <w:sz w:val="24"/>
        </w:rPr>
        <w:t>the</w:t>
      </w:r>
      <w:r>
        <w:rPr>
          <w:spacing w:val="5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50"/>
          <w:sz w:val="24"/>
        </w:rPr>
        <w:t xml:space="preserve"> </w:t>
      </w:r>
      <w:r>
        <w:rPr>
          <w:sz w:val="24"/>
        </w:rPr>
        <w:t>authority</w:t>
      </w:r>
      <w:r>
        <w:rPr>
          <w:spacing w:val="44"/>
          <w:sz w:val="24"/>
        </w:rPr>
        <w:t xml:space="preserve"> </w:t>
      </w:r>
      <w:r>
        <w:rPr>
          <w:sz w:val="24"/>
        </w:rPr>
        <w:t>to</w:t>
      </w:r>
      <w:r>
        <w:rPr>
          <w:spacing w:val="51"/>
          <w:sz w:val="24"/>
        </w:rPr>
        <w:t xml:space="preserve"> </w:t>
      </w:r>
      <w:r>
        <w:rPr>
          <w:sz w:val="24"/>
        </w:rPr>
        <w:t>shorten</w:t>
      </w:r>
      <w:r>
        <w:rPr>
          <w:spacing w:val="52"/>
          <w:sz w:val="24"/>
        </w:rPr>
        <w:t xml:space="preserve"> </w:t>
      </w:r>
      <w:r>
        <w:rPr>
          <w:sz w:val="24"/>
        </w:rPr>
        <w:t>the</w:t>
      </w:r>
      <w:r>
        <w:rPr>
          <w:spacing w:val="48"/>
          <w:sz w:val="24"/>
        </w:rPr>
        <w:t xml:space="preserve"> </w:t>
      </w:r>
      <w:r>
        <w:rPr>
          <w:sz w:val="24"/>
        </w:rPr>
        <w:t>term</w:t>
      </w:r>
      <w:r>
        <w:rPr>
          <w:spacing w:val="51"/>
          <w:sz w:val="24"/>
        </w:rPr>
        <w:t xml:space="preserve"> </w:t>
      </w:r>
      <w:r>
        <w:rPr>
          <w:sz w:val="24"/>
        </w:rPr>
        <w:t>of</w:t>
      </w:r>
      <w:r>
        <w:rPr>
          <w:spacing w:val="51"/>
          <w:sz w:val="24"/>
        </w:rPr>
        <w:t xml:space="preserve"> </w:t>
      </w:r>
      <w:r>
        <w:rPr>
          <w:sz w:val="24"/>
        </w:rPr>
        <w:t>contract</w:t>
      </w:r>
      <w:r>
        <w:rPr>
          <w:spacing w:val="58"/>
          <w:sz w:val="24"/>
        </w:rPr>
        <w:t xml:space="preserve"> </w:t>
      </w:r>
      <w:r>
        <w:rPr>
          <w:sz w:val="24"/>
        </w:rPr>
        <w:t>execution</w:t>
      </w:r>
      <w:r>
        <w:rPr>
          <w:spacing w:val="50"/>
          <w:sz w:val="24"/>
        </w:rPr>
        <w:t xml:space="preserve"> </w:t>
      </w:r>
      <w:r>
        <w:rPr>
          <w:sz w:val="24"/>
        </w:rPr>
        <w:t>to</w:t>
      </w:r>
      <w:r>
        <w:rPr>
          <w:spacing w:val="-57"/>
          <w:sz w:val="24"/>
        </w:rPr>
        <w:t xml:space="preserve"> </w:t>
      </w:r>
      <w:r>
        <w:rPr>
          <w:sz w:val="24"/>
        </w:rPr>
        <w:t>minimize</w:t>
      </w:r>
      <w:r>
        <w:rPr>
          <w:spacing w:val="-2"/>
          <w:sz w:val="24"/>
        </w:rPr>
        <w:t xml:space="preserve"> </w:t>
      </w:r>
      <w:r>
        <w:rPr>
          <w:sz w:val="24"/>
        </w:rPr>
        <w:t>the damage</w:t>
      </w:r>
      <w:r>
        <w:rPr>
          <w:spacing w:val="-2"/>
          <w:sz w:val="24"/>
        </w:rPr>
        <w:t xml:space="preserve"> </w:t>
      </w:r>
      <w:r>
        <w:rPr>
          <w:sz w:val="24"/>
        </w:rPr>
        <w:t>caused.</w:t>
      </w:r>
    </w:p>
    <w:p w:rsidR="00621519" w:rsidRDefault="00145C5F">
      <w:pPr>
        <w:pStyle w:val="ListParagraph"/>
        <w:numPr>
          <w:ilvl w:val="0"/>
          <w:numId w:val="15"/>
        </w:numPr>
        <w:tabs>
          <w:tab w:val="left" w:pos="385"/>
        </w:tabs>
        <w:spacing w:line="256" w:lineRule="auto"/>
        <w:ind w:left="130" w:right="118" w:hanging="10"/>
        <w:rPr>
          <w:sz w:val="24"/>
        </w:rPr>
      </w:pPr>
      <w:r>
        <w:rPr>
          <w:sz w:val="24"/>
        </w:rPr>
        <w:t>The</w:t>
      </w:r>
      <w:r>
        <w:rPr>
          <w:spacing w:val="21"/>
          <w:sz w:val="24"/>
        </w:rPr>
        <w:t xml:space="preserve"> </w:t>
      </w:r>
      <w:r>
        <w:rPr>
          <w:sz w:val="24"/>
        </w:rPr>
        <w:t>fine</w:t>
      </w:r>
      <w:r>
        <w:rPr>
          <w:spacing w:val="22"/>
          <w:sz w:val="24"/>
        </w:rPr>
        <w:t xml:space="preserve"> </w:t>
      </w:r>
      <w:r>
        <w:rPr>
          <w:sz w:val="24"/>
        </w:rPr>
        <w:t>must</w:t>
      </w:r>
      <w:r>
        <w:rPr>
          <w:spacing w:val="24"/>
          <w:sz w:val="24"/>
        </w:rPr>
        <w:t xml:space="preserve"> </w:t>
      </w:r>
      <w:r>
        <w:rPr>
          <w:sz w:val="24"/>
        </w:rPr>
        <w:t>be</w:t>
      </w:r>
      <w:r>
        <w:rPr>
          <w:spacing w:val="22"/>
          <w:sz w:val="24"/>
        </w:rPr>
        <w:t xml:space="preserve"> </w:t>
      </w:r>
      <w:r>
        <w:rPr>
          <w:sz w:val="24"/>
        </w:rPr>
        <w:t>set</w:t>
      </w:r>
      <w:r>
        <w:rPr>
          <w:spacing w:val="24"/>
          <w:sz w:val="24"/>
        </w:rPr>
        <w:t xml:space="preserve"> </w:t>
      </w:r>
      <w:r>
        <w:rPr>
          <w:sz w:val="24"/>
        </w:rPr>
        <w:t>in</w:t>
      </w:r>
      <w:r>
        <w:rPr>
          <w:spacing w:val="24"/>
          <w:sz w:val="24"/>
        </w:rPr>
        <w:t xml:space="preserve"> </w:t>
      </w:r>
      <w:r>
        <w:rPr>
          <w:sz w:val="24"/>
        </w:rPr>
        <w:t>relation</w:t>
      </w:r>
      <w:r>
        <w:rPr>
          <w:spacing w:val="24"/>
          <w:sz w:val="24"/>
        </w:rPr>
        <w:t xml:space="preserve"> </w:t>
      </w:r>
      <w:r>
        <w:rPr>
          <w:sz w:val="24"/>
        </w:rPr>
        <w:t>to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value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3"/>
          <w:sz w:val="24"/>
        </w:rPr>
        <w:t xml:space="preserve"> </w:t>
      </w:r>
      <w:r>
        <w:rPr>
          <w:sz w:val="24"/>
        </w:rPr>
        <w:t>signed</w:t>
      </w:r>
      <w:r>
        <w:rPr>
          <w:spacing w:val="23"/>
          <w:sz w:val="24"/>
        </w:rPr>
        <w:t xml:space="preserve"> </w:t>
      </w:r>
      <w:r>
        <w:rPr>
          <w:sz w:val="24"/>
        </w:rPr>
        <w:t>contract,</w:t>
      </w:r>
      <w:r>
        <w:rPr>
          <w:spacing w:val="24"/>
          <w:sz w:val="24"/>
        </w:rPr>
        <w:t xml:space="preserve"> </w:t>
      </w:r>
      <w:r>
        <w:rPr>
          <w:sz w:val="24"/>
        </w:rPr>
        <w:t>but,</w:t>
      </w:r>
      <w:r>
        <w:rPr>
          <w:spacing w:val="24"/>
          <w:sz w:val="24"/>
        </w:rPr>
        <w:t xml:space="preserve"> </w:t>
      </w:r>
      <w:r>
        <w:rPr>
          <w:sz w:val="24"/>
        </w:rPr>
        <w:t>in</w:t>
      </w:r>
      <w:r>
        <w:rPr>
          <w:spacing w:val="24"/>
          <w:sz w:val="24"/>
        </w:rPr>
        <w:t xml:space="preserve"> </w:t>
      </w:r>
      <w:r>
        <w:rPr>
          <w:sz w:val="24"/>
        </w:rPr>
        <w:t>any</w:t>
      </w:r>
      <w:r>
        <w:rPr>
          <w:spacing w:val="18"/>
          <w:sz w:val="24"/>
        </w:rPr>
        <w:t xml:space="preserve"> </w:t>
      </w:r>
      <w:r>
        <w:rPr>
          <w:sz w:val="24"/>
        </w:rPr>
        <w:t>case,</w:t>
      </w:r>
      <w:r>
        <w:rPr>
          <w:spacing w:val="22"/>
          <w:sz w:val="24"/>
        </w:rPr>
        <w:t xml:space="preserve"> </w:t>
      </w:r>
      <w:r>
        <w:rPr>
          <w:sz w:val="24"/>
        </w:rPr>
        <w:t>not</w:t>
      </w:r>
      <w:r>
        <w:rPr>
          <w:spacing w:val="-57"/>
          <w:sz w:val="24"/>
        </w:rPr>
        <w:t xml:space="preserve"> </w:t>
      </w:r>
      <w:r>
        <w:rPr>
          <w:sz w:val="24"/>
        </w:rPr>
        <w:t>more</w:t>
      </w:r>
      <w:r>
        <w:rPr>
          <w:spacing w:val="-2"/>
          <w:sz w:val="24"/>
        </w:rPr>
        <w:t xml:space="preserve"> </w:t>
      </w:r>
      <w:r>
        <w:rPr>
          <w:sz w:val="24"/>
        </w:rPr>
        <w:t>than 10%</w:t>
      </w:r>
      <w:r>
        <w:rPr>
          <w:spacing w:val="-2"/>
          <w:sz w:val="24"/>
        </w:rPr>
        <w:t xml:space="preserve"> </w:t>
      </w:r>
      <w:r>
        <w:rPr>
          <w:sz w:val="24"/>
        </w:rPr>
        <w:t>of this value.</w:t>
      </w:r>
    </w:p>
    <w:p w:rsidR="00621519" w:rsidRDefault="00145C5F">
      <w:pPr>
        <w:pStyle w:val="BodyText"/>
        <w:ind w:left="120"/>
      </w:pPr>
      <w:r>
        <w:t>Special</w:t>
      </w:r>
      <w:r>
        <w:rPr>
          <w:spacing w:val="-1"/>
        </w:rPr>
        <w:t xml:space="preserve"> </w:t>
      </w:r>
      <w:r>
        <w:t>rules for</w:t>
      </w:r>
      <w:r>
        <w:rPr>
          <w:spacing w:val="-1"/>
        </w:rPr>
        <w:t xml:space="preserve"> </w:t>
      </w:r>
      <w:r>
        <w:t>this process</w:t>
      </w:r>
      <w:r>
        <w:rPr>
          <w:spacing w:val="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determined</w:t>
      </w:r>
      <w:r>
        <w:rPr>
          <w:spacing w:val="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decision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Council of Ministers.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120</w:t>
      </w:r>
    </w:p>
    <w:p w:rsidR="00621519" w:rsidRDefault="00145C5F">
      <w:pPr>
        <w:pStyle w:val="Heading1"/>
        <w:spacing w:before="22"/>
      </w:pPr>
      <w:r>
        <w:t>Payment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complaint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4"/>
        </w:numPr>
        <w:tabs>
          <w:tab w:val="left" w:pos="363"/>
        </w:tabs>
        <w:spacing w:line="254" w:lineRule="auto"/>
        <w:ind w:right="117" w:firstLine="0"/>
        <w:rPr>
          <w:sz w:val="24"/>
        </w:rPr>
      </w:pPr>
      <w:r>
        <w:rPr>
          <w:sz w:val="24"/>
        </w:rPr>
        <w:t>Upon filing</w:t>
      </w:r>
      <w:r>
        <w:rPr>
          <w:spacing w:val="-1"/>
          <w:sz w:val="24"/>
        </w:rPr>
        <w:t xml:space="preserve"> </w:t>
      </w:r>
      <w:r>
        <w:rPr>
          <w:sz w:val="24"/>
        </w:rPr>
        <w:t>the complaint,</w:t>
      </w:r>
      <w:r>
        <w:rPr>
          <w:spacing w:val="1"/>
          <w:sz w:val="24"/>
        </w:rPr>
        <w:t xml:space="preserve"> </w:t>
      </w:r>
      <w:r>
        <w:rPr>
          <w:sz w:val="24"/>
        </w:rPr>
        <w:t>the complaining</w:t>
      </w:r>
      <w:r>
        <w:rPr>
          <w:spacing w:val="-2"/>
          <w:sz w:val="24"/>
        </w:rPr>
        <w:t xml:space="preserve"> </w:t>
      </w:r>
      <w:r>
        <w:rPr>
          <w:sz w:val="24"/>
        </w:rPr>
        <w:t>economic operator</w:t>
      </w:r>
      <w:r>
        <w:rPr>
          <w:spacing w:val="5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obliged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sz w:val="24"/>
        </w:rPr>
        <w:t>pay</w:t>
      </w:r>
      <w:r>
        <w:rPr>
          <w:spacing w:val="-3"/>
          <w:sz w:val="24"/>
        </w:rPr>
        <w:t xml:space="preserve"> </w:t>
      </w:r>
      <w:r>
        <w:rPr>
          <w:sz w:val="24"/>
        </w:rPr>
        <w:t>a fee</w:t>
      </w:r>
      <w:r>
        <w:rPr>
          <w:spacing w:val="-57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complaint to 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Commission.</w:t>
      </w:r>
    </w:p>
    <w:p w:rsidR="00621519" w:rsidRDefault="00621519">
      <w:pPr>
        <w:pStyle w:val="BodyText"/>
        <w:spacing w:before="8"/>
        <w:rPr>
          <w:sz w:val="25"/>
        </w:rPr>
      </w:pPr>
    </w:p>
    <w:p w:rsidR="00621519" w:rsidRDefault="00145C5F">
      <w:pPr>
        <w:pStyle w:val="ListParagraph"/>
        <w:numPr>
          <w:ilvl w:val="0"/>
          <w:numId w:val="14"/>
        </w:numPr>
        <w:tabs>
          <w:tab w:val="left" w:pos="378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Upon filing a complaint, the interested economic operator, which does not agree with 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 given by the contracting authority or entity,</w:t>
      </w:r>
      <w:r>
        <w:rPr>
          <w:spacing w:val="60"/>
          <w:sz w:val="24"/>
        </w:rPr>
        <w:t xml:space="preserve"> </w:t>
      </w:r>
      <w:r>
        <w:rPr>
          <w:sz w:val="24"/>
        </w:rPr>
        <w:t>shall be obliged to pay a complaint fee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Commission.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14"/>
        </w:numPr>
        <w:tabs>
          <w:tab w:val="left" w:pos="368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In any case, the payment of the fee shall be returned to the complaining economic operator</w:t>
      </w:r>
      <w:r>
        <w:rPr>
          <w:spacing w:val="1"/>
          <w:sz w:val="24"/>
        </w:rPr>
        <w:t xml:space="preserve"> </w:t>
      </w:r>
      <w:r>
        <w:rPr>
          <w:sz w:val="24"/>
        </w:rPr>
        <w:t>or the interested economic operator, who has challenged</w:t>
      </w:r>
      <w:r>
        <w:rPr>
          <w:spacing w:val="1"/>
          <w:sz w:val="24"/>
        </w:rPr>
        <w:t xml:space="preserve"> </w:t>
      </w:r>
      <w:r>
        <w:rPr>
          <w:sz w:val="24"/>
        </w:rPr>
        <w:t>the decision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entity if their complaint has been fully or partially accepted w</w:t>
      </w:r>
      <w:r>
        <w:rPr>
          <w:sz w:val="24"/>
        </w:rPr>
        <w:t>ithin 5 days 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decision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4"/>
        </w:numPr>
        <w:tabs>
          <w:tab w:val="left" w:pos="361"/>
        </w:tabs>
        <w:ind w:left="360" w:hanging="241"/>
        <w:jc w:val="both"/>
        <w:rPr>
          <w:sz w:val="24"/>
        </w:rPr>
      </w:pPr>
      <w:r>
        <w:rPr>
          <w:sz w:val="24"/>
        </w:rPr>
        <w:t>Payment</w:t>
      </w:r>
      <w:r>
        <w:rPr>
          <w:spacing w:val="-1"/>
          <w:sz w:val="24"/>
        </w:rPr>
        <w:t xml:space="preserve"> </w:t>
      </w:r>
      <w:r>
        <w:rPr>
          <w:sz w:val="24"/>
        </w:rPr>
        <w:t>rules and tariffs 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determined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decision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 of</w:t>
      </w:r>
      <w:r>
        <w:rPr>
          <w:spacing w:val="-1"/>
          <w:sz w:val="24"/>
        </w:rPr>
        <w:t xml:space="preserve"> </w:t>
      </w:r>
      <w:r>
        <w:rPr>
          <w:sz w:val="24"/>
        </w:rPr>
        <w:t>Ministers.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121</w:t>
      </w:r>
    </w:p>
    <w:p w:rsidR="00621519" w:rsidRDefault="00145C5F">
      <w:pPr>
        <w:pStyle w:val="Heading1"/>
      </w:pPr>
      <w:r>
        <w:t>Appeal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court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3"/>
        </w:numPr>
        <w:tabs>
          <w:tab w:val="left" w:pos="368"/>
        </w:tabs>
        <w:spacing w:before="1" w:line="256" w:lineRule="auto"/>
        <w:ind w:right="123" w:firstLine="0"/>
        <w:jc w:val="both"/>
        <w:rPr>
          <w:sz w:val="24"/>
        </w:rPr>
      </w:pPr>
      <w:r>
        <w:rPr>
          <w:sz w:val="24"/>
        </w:rPr>
        <w:t>The interested parties shall have the right to appeal the decision of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 to the Administrative Court of Appeals, which reviews administrative disputes,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deadlines provided 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legislation in force.</w:t>
      </w: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ListParagraph"/>
        <w:numPr>
          <w:ilvl w:val="0"/>
          <w:numId w:val="13"/>
        </w:numPr>
        <w:tabs>
          <w:tab w:val="left" w:pos="366"/>
        </w:tabs>
        <w:spacing w:before="1" w:line="256" w:lineRule="auto"/>
        <w:ind w:right="119" w:firstLine="0"/>
        <w:jc w:val="both"/>
        <w:rPr>
          <w:sz w:val="24"/>
        </w:rPr>
      </w:pPr>
      <w:r>
        <w:rPr>
          <w:sz w:val="24"/>
        </w:rPr>
        <w:t>The app</w:t>
      </w:r>
      <w:r>
        <w:rPr>
          <w:sz w:val="24"/>
        </w:rPr>
        <w:t>eal to the court shall not suspend the competitive procedures, the conclusion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-1"/>
          <w:sz w:val="24"/>
        </w:rPr>
        <w:t xml:space="preserve"> </w:t>
      </w:r>
      <w:r>
        <w:rPr>
          <w:sz w:val="24"/>
        </w:rPr>
        <w:t>or the</w:t>
      </w:r>
      <w:r>
        <w:rPr>
          <w:spacing w:val="-1"/>
          <w:sz w:val="24"/>
        </w:rPr>
        <w:t xml:space="preserve"> </w:t>
      </w:r>
      <w:r>
        <w:rPr>
          <w:sz w:val="24"/>
        </w:rPr>
        <w:t>execution of</w:t>
      </w:r>
      <w:r>
        <w:rPr>
          <w:spacing w:val="-1"/>
          <w:sz w:val="24"/>
        </w:rPr>
        <w:t xml:space="preserve"> </w:t>
      </w:r>
      <w:r>
        <w:rPr>
          <w:sz w:val="24"/>
        </w:rPr>
        <w:t>the obligations</w:t>
      </w:r>
      <w:r>
        <w:rPr>
          <w:spacing w:val="-1"/>
          <w:sz w:val="24"/>
        </w:rPr>
        <w:t xml:space="preserve"> </w:t>
      </w:r>
      <w:r>
        <w:rPr>
          <w:sz w:val="24"/>
        </w:rPr>
        <w:t>between the parties.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511" w:lineRule="auto"/>
        <w:ind w:left="3269" w:right="3267" w:firstLine="2"/>
        <w:jc w:val="center"/>
      </w:pPr>
      <w:r>
        <w:lastRenderedPageBreak/>
        <w:t>CHAPTER XV</w:t>
      </w:r>
      <w:r>
        <w:rPr>
          <w:spacing w:val="1"/>
        </w:rPr>
        <w:t xml:space="preserve"> </w:t>
      </w:r>
      <w:r>
        <w:t>CONTRACT</w:t>
      </w:r>
      <w:r>
        <w:rPr>
          <w:spacing w:val="-12"/>
        </w:rPr>
        <w:t xml:space="preserve"> </w:t>
      </w:r>
      <w:r>
        <w:t>EXECUTION</w:t>
      </w:r>
    </w:p>
    <w:p w:rsidR="00621519" w:rsidRDefault="00145C5F">
      <w:pPr>
        <w:pStyle w:val="BodyText"/>
        <w:spacing w:before="3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122</w:t>
      </w:r>
    </w:p>
    <w:p w:rsidR="00621519" w:rsidRDefault="00145C5F">
      <w:pPr>
        <w:pStyle w:val="Heading1"/>
        <w:spacing w:before="21"/>
        <w:ind w:left="178"/>
      </w:pPr>
      <w:r>
        <w:t>Rules</w:t>
      </w:r>
      <w:r>
        <w:rPr>
          <w:spacing w:val="-2"/>
        </w:rPr>
        <w:t xml:space="preserve"> </w:t>
      </w:r>
      <w:r>
        <w:t>applicable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2"/>
        </w:numPr>
        <w:tabs>
          <w:tab w:val="left" w:pos="406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terms of the contract concluded according to this law shall not differ from those</w:t>
      </w:r>
      <w:r>
        <w:rPr>
          <w:spacing w:val="1"/>
          <w:sz w:val="24"/>
        </w:rPr>
        <w:t xml:space="preserve"> </w:t>
      </w:r>
      <w:r>
        <w:rPr>
          <w:sz w:val="24"/>
        </w:rPr>
        <w:t>described in the tender documents and in the awarded bid, unless the contractor, for objective</w:t>
      </w:r>
      <w:r>
        <w:rPr>
          <w:spacing w:val="1"/>
          <w:sz w:val="24"/>
        </w:rPr>
        <w:t xml:space="preserve"> </w:t>
      </w:r>
      <w:r>
        <w:rPr>
          <w:sz w:val="24"/>
        </w:rPr>
        <w:t>reasons and independent from him at the bidding time, provides for the same</w:t>
      </w:r>
      <w:r>
        <w:rPr>
          <w:sz w:val="24"/>
        </w:rPr>
        <w:t xml:space="preserve"> price, better</w:t>
      </w:r>
      <w:r>
        <w:rPr>
          <w:spacing w:val="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"/>
          <w:sz w:val="24"/>
        </w:rPr>
        <w:t xml:space="preserve"> </w:t>
      </w:r>
      <w:r>
        <w:rPr>
          <w:sz w:val="24"/>
        </w:rPr>
        <w:t>than the</w:t>
      </w:r>
      <w:r>
        <w:rPr>
          <w:spacing w:val="-1"/>
          <w:sz w:val="24"/>
        </w:rPr>
        <w:t xml:space="preserve"> </w:t>
      </w:r>
      <w:r>
        <w:rPr>
          <w:sz w:val="24"/>
        </w:rPr>
        <w:t>tendered ones.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12"/>
        </w:numPr>
        <w:tabs>
          <w:tab w:val="left" w:pos="363"/>
        </w:tabs>
        <w:spacing w:before="1" w:line="256" w:lineRule="auto"/>
        <w:ind w:right="120" w:firstLine="0"/>
        <w:jc w:val="both"/>
        <w:rPr>
          <w:sz w:val="24"/>
        </w:rPr>
      </w:pPr>
      <w:r>
        <w:rPr>
          <w:sz w:val="24"/>
        </w:rPr>
        <w:t>The terms of the contract concluded according to this law must be fulfilled in good faith by</w:t>
      </w:r>
      <w:r>
        <w:rPr>
          <w:spacing w:val="-57"/>
          <w:sz w:val="24"/>
        </w:rPr>
        <w:t xml:space="preserve"> </w:t>
      </w:r>
      <w:r>
        <w:rPr>
          <w:sz w:val="24"/>
        </w:rPr>
        <w:t>the parties. The contracting authority or entity and economic operators must maintain the</w:t>
      </w:r>
      <w:r>
        <w:rPr>
          <w:spacing w:val="1"/>
          <w:sz w:val="24"/>
        </w:rPr>
        <w:t xml:space="preserve"> </w:t>
      </w:r>
      <w:r>
        <w:rPr>
          <w:sz w:val="24"/>
        </w:rPr>
        <w:t>highest standards of ethics and not engage in fraud, corruption and other conduct during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execution.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2"/>
        </w:numPr>
        <w:tabs>
          <w:tab w:val="left" w:pos="380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Without prejudice to the provisions of this law and any other provision applicable by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entity, procurement contrac</w:t>
      </w:r>
      <w:r>
        <w:rPr>
          <w:sz w:val="24"/>
        </w:rPr>
        <w:t>ts shall be governed by the provisions of</w:t>
      </w:r>
      <w:r>
        <w:rPr>
          <w:spacing w:val="1"/>
          <w:sz w:val="24"/>
        </w:rPr>
        <w:t xml:space="preserve"> </w:t>
      </w:r>
      <w:r>
        <w:rPr>
          <w:sz w:val="24"/>
        </w:rPr>
        <w:t>the Civil</w:t>
      </w:r>
      <w:r>
        <w:rPr>
          <w:spacing w:val="-1"/>
          <w:sz w:val="24"/>
        </w:rPr>
        <w:t xml:space="preserve"> </w:t>
      </w:r>
      <w:r>
        <w:rPr>
          <w:sz w:val="24"/>
        </w:rPr>
        <w:t>Code.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123</w:t>
      </w:r>
    </w:p>
    <w:p w:rsidR="00621519" w:rsidRDefault="00145C5F">
      <w:pPr>
        <w:pStyle w:val="Heading1"/>
        <w:spacing w:before="21"/>
        <w:ind w:left="178"/>
      </w:pPr>
      <w:r>
        <w:t>Conditions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execution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1"/>
        </w:numPr>
        <w:tabs>
          <w:tab w:val="left" w:pos="399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The contracting authority or entity, during the drafting of the contract, may set special</w:t>
      </w:r>
      <w:r>
        <w:rPr>
          <w:spacing w:val="1"/>
          <w:sz w:val="24"/>
        </w:rPr>
        <w:t xml:space="preserve"> </w:t>
      </w:r>
      <w:r>
        <w:rPr>
          <w:sz w:val="24"/>
        </w:rPr>
        <w:t>conditions for the contract execution, as long as they are lawful and do not conflict with the</w:t>
      </w:r>
      <w:r>
        <w:rPr>
          <w:spacing w:val="1"/>
          <w:sz w:val="24"/>
        </w:rPr>
        <w:t xml:space="preserve"> </w:t>
      </w:r>
      <w:r>
        <w:rPr>
          <w:sz w:val="24"/>
        </w:rPr>
        <w:t>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documents.</w:t>
      </w:r>
      <w:r>
        <w:rPr>
          <w:spacing w:val="1"/>
          <w:sz w:val="24"/>
        </w:rPr>
        <w:t xml:space="preserve"> </w:t>
      </w:r>
      <w:r>
        <w:rPr>
          <w:sz w:val="24"/>
        </w:rPr>
        <w:t>These</w:t>
      </w:r>
      <w:r>
        <w:rPr>
          <w:spacing w:val="1"/>
          <w:sz w:val="24"/>
        </w:rPr>
        <w:t xml:space="preserve"> </w:t>
      </w:r>
      <w:r>
        <w:rPr>
          <w:sz w:val="24"/>
        </w:rPr>
        <w:t>conditions</w:t>
      </w:r>
      <w:r>
        <w:rPr>
          <w:spacing w:val="1"/>
          <w:sz w:val="24"/>
        </w:rPr>
        <w:t xml:space="preserve"> </w:t>
      </w:r>
      <w:r>
        <w:rPr>
          <w:sz w:val="24"/>
        </w:rPr>
        <w:t>may</w:t>
      </w:r>
      <w:r>
        <w:rPr>
          <w:spacing w:val="1"/>
          <w:sz w:val="24"/>
        </w:rPr>
        <w:t xml:space="preserve"> </w:t>
      </w:r>
      <w:r>
        <w:rPr>
          <w:sz w:val="24"/>
        </w:rPr>
        <w:t>include</w:t>
      </w:r>
      <w:r>
        <w:rPr>
          <w:spacing w:val="1"/>
          <w:sz w:val="24"/>
        </w:rPr>
        <w:t xml:space="preserve"> </w:t>
      </w:r>
      <w:r>
        <w:rPr>
          <w:sz w:val="24"/>
        </w:rPr>
        <w:t>economic,</w:t>
      </w:r>
      <w:r>
        <w:rPr>
          <w:spacing w:val="1"/>
          <w:sz w:val="24"/>
        </w:rPr>
        <w:t xml:space="preserve"> </w:t>
      </w:r>
      <w:r>
        <w:rPr>
          <w:sz w:val="24"/>
        </w:rPr>
        <w:t>innovation-related,</w:t>
      </w:r>
      <w:r>
        <w:rPr>
          <w:spacing w:val="1"/>
          <w:sz w:val="24"/>
        </w:rPr>
        <w:t xml:space="preserve"> </w:t>
      </w:r>
      <w:r>
        <w:rPr>
          <w:sz w:val="24"/>
        </w:rPr>
        <w:t>environmental,</w:t>
      </w:r>
      <w:r>
        <w:rPr>
          <w:spacing w:val="-1"/>
          <w:sz w:val="24"/>
        </w:rPr>
        <w:t xml:space="preserve"> </w:t>
      </w:r>
      <w:r>
        <w:rPr>
          <w:sz w:val="24"/>
        </w:rPr>
        <w:t>social or</w:t>
      </w:r>
      <w:r>
        <w:rPr>
          <w:spacing w:val="1"/>
          <w:sz w:val="24"/>
        </w:rPr>
        <w:t xml:space="preserve"> </w:t>
      </w:r>
      <w:r>
        <w:rPr>
          <w:sz w:val="24"/>
        </w:rPr>
        <w:t>employment-related</w:t>
      </w:r>
      <w:r>
        <w:rPr>
          <w:spacing w:val="2"/>
          <w:sz w:val="24"/>
        </w:rPr>
        <w:t xml:space="preserve"> </w:t>
      </w:r>
      <w:r>
        <w:rPr>
          <w:sz w:val="24"/>
        </w:rPr>
        <w:t>factors.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1"/>
        </w:numPr>
        <w:tabs>
          <w:tab w:val="left" w:pos="370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conditions governing the c</w:t>
      </w:r>
      <w:r>
        <w:rPr>
          <w:sz w:val="24"/>
        </w:rPr>
        <w:t>ontract execution must be non-discriminatory in nature and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scope.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124</w:t>
      </w:r>
    </w:p>
    <w:p w:rsidR="00621519" w:rsidRDefault="00145C5F">
      <w:pPr>
        <w:pStyle w:val="Heading1"/>
        <w:ind w:left="178"/>
      </w:pPr>
      <w:r>
        <w:t>Obligations</w:t>
      </w:r>
      <w:r>
        <w:rPr>
          <w:spacing w:val="-2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1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entity</w:t>
      </w:r>
      <w:r>
        <w:rPr>
          <w:spacing w:val="-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  <w:r>
        <w:rPr>
          <w:spacing w:val="3"/>
        </w:rPr>
        <w:t xml:space="preserve"> </w:t>
      </w:r>
      <w:r>
        <w:t>execution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0"/>
        </w:numPr>
        <w:tabs>
          <w:tab w:val="left" w:pos="382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 contracting authority or entity shall be required to follow –up the contract execution</w:t>
      </w:r>
      <w:r>
        <w:rPr>
          <w:spacing w:val="1"/>
          <w:sz w:val="24"/>
        </w:rPr>
        <w:t xml:space="preserve"> </w:t>
      </w:r>
      <w:r>
        <w:rPr>
          <w:sz w:val="24"/>
        </w:rPr>
        <w:t>according to the conditions under which it was signed, to ensure that it is executed in the set</w:t>
      </w:r>
      <w:r>
        <w:rPr>
          <w:spacing w:val="1"/>
          <w:sz w:val="24"/>
        </w:rPr>
        <w:t xml:space="preserve"> </w:t>
      </w:r>
      <w:r>
        <w:rPr>
          <w:sz w:val="24"/>
        </w:rPr>
        <w:t>time, quality and value, in accordance with the conditions set out in</w:t>
      </w:r>
      <w:r>
        <w:rPr>
          <w:sz w:val="24"/>
        </w:rPr>
        <w:t xml:space="preserve"> the tender documents and</w:t>
      </w:r>
      <w:r>
        <w:rPr>
          <w:spacing w:val="-57"/>
          <w:sz w:val="24"/>
        </w:rPr>
        <w:t xml:space="preserve"> </w:t>
      </w:r>
      <w:r>
        <w:rPr>
          <w:sz w:val="24"/>
        </w:rPr>
        <w:t>applicable</w:t>
      </w:r>
      <w:r>
        <w:rPr>
          <w:spacing w:val="-1"/>
          <w:sz w:val="24"/>
        </w:rPr>
        <w:t xml:space="preserve"> </w:t>
      </w:r>
      <w:r>
        <w:rPr>
          <w:sz w:val="24"/>
        </w:rPr>
        <w:t>legislation.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0"/>
        </w:numPr>
        <w:tabs>
          <w:tab w:val="left" w:pos="375"/>
        </w:tabs>
        <w:spacing w:before="1" w:line="256" w:lineRule="auto"/>
        <w:ind w:right="115" w:firstLine="0"/>
        <w:jc w:val="both"/>
        <w:rPr>
          <w:sz w:val="24"/>
        </w:rPr>
      </w:pPr>
      <w:r>
        <w:rPr>
          <w:sz w:val="24"/>
        </w:rPr>
        <w:t>To monitor the contract execution, the contracting authority or entity, based on the nature</w:t>
      </w:r>
      <w:r>
        <w:rPr>
          <w:spacing w:val="1"/>
          <w:sz w:val="24"/>
        </w:rPr>
        <w:t xml:space="preserve"> </w:t>
      </w:r>
      <w:r>
        <w:rPr>
          <w:sz w:val="24"/>
        </w:rPr>
        <w:t>of the contract scope and the duration of its execution, shall draft a contract execution plan,</w:t>
      </w:r>
      <w:r>
        <w:rPr>
          <w:spacing w:val="1"/>
          <w:sz w:val="24"/>
        </w:rPr>
        <w:t xml:space="preserve"> </w:t>
      </w:r>
      <w:r>
        <w:rPr>
          <w:sz w:val="24"/>
        </w:rPr>
        <w:t>including in part</w:t>
      </w:r>
      <w:r>
        <w:rPr>
          <w:sz w:val="24"/>
        </w:rPr>
        <w:t>icular organizational issues, deadlines, economic and technical issues of the</w:t>
      </w:r>
      <w:r>
        <w:rPr>
          <w:spacing w:val="1"/>
          <w:sz w:val="24"/>
        </w:rPr>
        <w:t xml:space="preserve"> </w:t>
      </w:r>
      <w:r>
        <w:rPr>
          <w:sz w:val="24"/>
        </w:rPr>
        <w:t>signed</w:t>
      </w:r>
      <w:r>
        <w:rPr>
          <w:spacing w:val="-1"/>
          <w:sz w:val="24"/>
        </w:rPr>
        <w:t xml:space="preserve"> </w:t>
      </w:r>
      <w:r>
        <w:rPr>
          <w:sz w:val="24"/>
        </w:rPr>
        <w:t>contract, 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 any</w:t>
      </w:r>
      <w:r>
        <w:rPr>
          <w:spacing w:val="-5"/>
          <w:sz w:val="24"/>
        </w:rPr>
        <w:t xml:space="preserve"> </w:t>
      </w:r>
      <w:r>
        <w:rPr>
          <w:sz w:val="24"/>
        </w:rPr>
        <w:t>other legal</w:t>
      </w:r>
      <w:r>
        <w:rPr>
          <w:spacing w:val="3"/>
          <w:sz w:val="24"/>
        </w:rPr>
        <w:t xml:space="preserve"> </w:t>
      </w:r>
      <w:r>
        <w:rPr>
          <w:sz w:val="24"/>
        </w:rPr>
        <w:t>act.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10"/>
        </w:numPr>
        <w:tabs>
          <w:tab w:val="left" w:pos="378"/>
        </w:tabs>
        <w:spacing w:before="76" w:line="256" w:lineRule="auto"/>
        <w:ind w:right="125" w:firstLine="0"/>
        <w:jc w:val="both"/>
        <w:rPr>
          <w:sz w:val="24"/>
        </w:rPr>
      </w:pPr>
      <w:r>
        <w:rPr>
          <w:sz w:val="24"/>
        </w:rPr>
        <w:lastRenderedPageBreak/>
        <w:t>The contract execution plan must be signed by the contracting authority or entity and 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 operator within 7 days from the signing of the contract and in any case before the</w:t>
      </w:r>
      <w:r>
        <w:rPr>
          <w:spacing w:val="1"/>
          <w:sz w:val="24"/>
        </w:rPr>
        <w:t xml:space="preserve"> </w:t>
      </w:r>
      <w:r>
        <w:rPr>
          <w:sz w:val="24"/>
        </w:rPr>
        <w:t>start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execution.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10"/>
        </w:numPr>
        <w:tabs>
          <w:tab w:val="left" w:pos="411"/>
        </w:tabs>
        <w:spacing w:line="254" w:lineRule="auto"/>
        <w:ind w:right="113" w:firstLine="0"/>
        <w:jc w:val="both"/>
        <w:rPr>
          <w:sz w:val="24"/>
        </w:rPr>
      </w:pPr>
      <w:r>
        <w:rPr>
          <w:sz w:val="24"/>
        </w:rPr>
        <w:t>Any modification of the contract in accordance with article 127 of this law, shall be</w:t>
      </w:r>
      <w:r>
        <w:rPr>
          <w:spacing w:val="1"/>
          <w:sz w:val="24"/>
        </w:rPr>
        <w:t xml:space="preserve"> </w:t>
      </w:r>
      <w:r>
        <w:rPr>
          <w:sz w:val="24"/>
        </w:rPr>
        <w:t>reflected</w:t>
      </w:r>
      <w:r>
        <w:rPr>
          <w:spacing w:val="-1"/>
          <w:sz w:val="24"/>
        </w:rPr>
        <w:t xml:space="preserve"> </w:t>
      </w:r>
      <w:r>
        <w:rPr>
          <w:sz w:val="24"/>
        </w:rPr>
        <w:t>in the</w:t>
      </w:r>
      <w:r>
        <w:rPr>
          <w:spacing w:val="-1"/>
          <w:sz w:val="24"/>
        </w:rPr>
        <w:t xml:space="preserve"> </w:t>
      </w:r>
      <w:r>
        <w:rPr>
          <w:sz w:val="24"/>
        </w:rPr>
        <w:t>execution</w:t>
      </w:r>
      <w:r>
        <w:rPr>
          <w:spacing w:val="1"/>
          <w:sz w:val="24"/>
        </w:rPr>
        <w:t xml:space="preserve"> </w:t>
      </w:r>
      <w:r>
        <w:rPr>
          <w:sz w:val="24"/>
        </w:rPr>
        <w:t>plan.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10"/>
        </w:numPr>
        <w:tabs>
          <w:tab w:val="left" w:pos="41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 authority or entity,</w:t>
      </w:r>
      <w:r>
        <w:rPr>
          <w:spacing w:val="1"/>
          <w:sz w:val="24"/>
        </w:rPr>
        <w:t xml:space="preserve"> </w:t>
      </w:r>
      <w:r>
        <w:rPr>
          <w:sz w:val="24"/>
        </w:rPr>
        <w:t>shall, 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 the plan,</w:t>
      </w:r>
      <w:r>
        <w:rPr>
          <w:spacing w:val="1"/>
          <w:sz w:val="24"/>
        </w:rPr>
        <w:t xml:space="preserve"> </w:t>
      </w:r>
      <w:r>
        <w:rPr>
          <w:sz w:val="24"/>
        </w:rPr>
        <w:t>follow-up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execution,</w:t>
      </w:r>
      <w:r>
        <w:rPr>
          <w:spacing w:val="1"/>
          <w:sz w:val="24"/>
        </w:rPr>
        <w:t xml:space="preserve"> </w:t>
      </w:r>
      <w:r>
        <w:rPr>
          <w:sz w:val="24"/>
        </w:rPr>
        <w:t>administer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monitoring</w:t>
      </w:r>
      <w:r>
        <w:rPr>
          <w:spacing w:val="1"/>
          <w:sz w:val="24"/>
        </w:rPr>
        <w:t xml:space="preserve"> </w:t>
      </w:r>
      <w:r>
        <w:rPr>
          <w:sz w:val="24"/>
        </w:rPr>
        <w:t>documentation,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compile</w:t>
      </w:r>
      <w:r>
        <w:rPr>
          <w:spacing w:val="60"/>
          <w:sz w:val="24"/>
        </w:rPr>
        <w:t xml:space="preserve"> </w:t>
      </w:r>
      <w:r>
        <w:rPr>
          <w:sz w:val="24"/>
        </w:rPr>
        <w:t>monitoring</w:t>
      </w:r>
      <w:r>
        <w:rPr>
          <w:spacing w:val="1"/>
          <w:sz w:val="24"/>
        </w:rPr>
        <w:t xml:space="preserve"> </w:t>
      </w:r>
      <w:r>
        <w:rPr>
          <w:sz w:val="24"/>
        </w:rPr>
        <w:t>reports.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10"/>
        </w:numPr>
        <w:tabs>
          <w:tab w:val="left" w:pos="366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Detailed rules for monitoring the contract execution, according to their typolo</w:t>
      </w:r>
      <w:r>
        <w:rPr>
          <w:sz w:val="24"/>
        </w:rPr>
        <w:t>gies, shall be</w:t>
      </w:r>
      <w:r>
        <w:rPr>
          <w:spacing w:val="1"/>
          <w:sz w:val="24"/>
        </w:rPr>
        <w:t xml:space="preserve"> </w:t>
      </w:r>
      <w:r>
        <w:rPr>
          <w:sz w:val="24"/>
        </w:rPr>
        <w:t>determined by public procurement rules. The contracting authority must make payments in</w:t>
      </w:r>
      <w:r>
        <w:rPr>
          <w:spacing w:val="1"/>
          <w:sz w:val="24"/>
        </w:rPr>
        <w:t xml:space="preserve"> </w:t>
      </w:r>
      <w:r>
        <w:rPr>
          <w:sz w:val="24"/>
        </w:rPr>
        <w:t>favour</w:t>
      </w:r>
      <w:r>
        <w:rPr>
          <w:spacing w:val="-1"/>
          <w:sz w:val="24"/>
        </w:rPr>
        <w:t xml:space="preserve"> </w:t>
      </w:r>
      <w:r>
        <w:rPr>
          <w:sz w:val="24"/>
        </w:rPr>
        <w:t>of economic</w:t>
      </w:r>
      <w:r>
        <w:rPr>
          <w:spacing w:val="-1"/>
          <w:sz w:val="24"/>
        </w:rPr>
        <w:t xml:space="preserve"> </w:t>
      </w:r>
      <w:r>
        <w:rPr>
          <w:sz w:val="24"/>
        </w:rPr>
        <w:t>operators, in</w:t>
      </w:r>
      <w:r>
        <w:rPr>
          <w:spacing w:val="-1"/>
          <w:sz w:val="24"/>
        </w:rPr>
        <w:t xml:space="preserve"> </w:t>
      </w:r>
      <w:r>
        <w:rPr>
          <w:sz w:val="24"/>
        </w:rPr>
        <w:t>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</w:t>
      </w:r>
      <w:r>
        <w:rPr>
          <w:spacing w:val="2"/>
          <w:sz w:val="24"/>
        </w:rPr>
        <w:t xml:space="preserve"> </w:t>
      </w:r>
      <w:r>
        <w:rPr>
          <w:sz w:val="24"/>
        </w:rPr>
        <w:t>the provisions of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 law.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125</w:t>
      </w:r>
    </w:p>
    <w:p w:rsidR="00621519" w:rsidRDefault="00145C5F">
      <w:pPr>
        <w:pStyle w:val="Heading1"/>
        <w:spacing w:before="22"/>
        <w:ind w:left="178"/>
      </w:pPr>
      <w:r>
        <w:t>Obligations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contracting</w:t>
      </w:r>
      <w:r>
        <w:rPr>
          <w:spacing w:val="-2"/>
        </w:rPr>
        <w:t xml:space="preserve"> </w:t>
      </w:r>
      <w:r>
        <w:t>authority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3"/>
        </w:rPr>
        <w:t xml:space="preserve"> </w:t>
      </w:r>
      <w:r>
        <w:t>P</w:t>
      </w:r>
      <w:r>
        <w:t>rocurement</w:t>
      </w:r>
      <w:r>
        <w:rPr>
          <w:spacing w:val="-2"/>
        </w:rPr>
        <w:t xml:space="preserve"> </w:t>
      </w:r>
      <w:r>
        <w:t>Agency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9"/>
        </w:numPr>
        <w:tabs>
          <w:tab w:val="left" w:pos="404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contracting authority or entity shall notify the Public Procurement Agency on the</w:t>
      </w:r>
      <w:r>
        <w:rPr>
          <w:spacing w:val="1"/>
          <w:sz w:val="24"/>
        </w:rPr>
        <w:t xml:space="preserve"> </w:t>
      </w:r>
      <w:r>
        <w:rPr>
          <w:sz w:val="24"/>
        </w:rPr>
        <w:t>signing</w:t>
      </w:r>
      <w:r>
        <w:rPr>
          <w:spacing w:val="-4"/>
          <w:sz w:val="24"/>
        </w:rPr>
        <w:t xml:space="preserve"> </w:t>
      </w:r>
      <w:r>
        <w:rPr>
          <w:sz w:val="24"/>
        </w:rPr>
        <w:t>of the</w:t>
      </w:r>
      <w:r>
        <w:rPr>
          <w:spacing w:val="-1"/>
          <w:sz w:val="24"/>
        </w:rPr>
        <w:t xml:space="preserve"> </w:t>
      </w:r>
      <w:r>
        <w:rPr>
          <w:sz w:val="24"/>
        </w:rPr>
        <w:t>execution</w:t>
      </w:r>
      <w:r>
        <w:rPr>
          <w:spacing w:val="3"/>
          <w:sz w:val="24"/>
        </w:rPr>
        <w:t xml:space="preserve"> </w:t>
      </w:r>
      <w:r>
        <w:rPr>
          <w:sz w:val="24"/>
        </w:rPr>
        <w:t>plan within 5 days</w:t>
      </w:r>
      <w:r>
        <w:rPr>
          <w:spacing w:val="-1"/>
          <w:sz w:val="24"/>
        </w:rPr>
        <w:t xml:space="preserve"> </w:t>
      </w:r>
      <w:r>
        <w:rPr>
          <w:sz w:val="24"/>
        </w:rPr>
        <w:t>from its signing.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9"/>
        </w:numPr>
        <w:tabs>
          <w:tab w:val="left" w:pos="394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From the commencement of the contract execution until its completion,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 entity shall report to the Public Procurement Agency on issues encountered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execution</w:t>
      </w:r>
      <w:r>
        <w:rPr>
          <w:spacing w:val="1"/>
          <w:sz w:val="24"/>
        </w:rPr>
        <w:t xml:space="preserve"> </w:t>
      </w:r>
      <w:r>
        <w:rPr>
          <w:sz w:val="24"/>
        </w:rPr>
        <w:t>and measures taken</w:t>
      </w:r>
      <w:r>
        <w:rPr>
          <w:spacing w:val="-1"/>
          <w:sz w:val="24"/>
        </w:rPr>
        <w:t xml:space="preserve"> </w:t>
      </w:r>
      <w:r>
        <w:rPr>
          <w:sz w:val="24"/>
        </w:rPr>
        <w:t>to resolve them.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9"/>
        </w:numPr>
        <w:tabs>
          <w:tab w:val="left" w:pos="397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At the end of a contract execution, the contracting authority or entity shall send to the</w:t>
      </w:r>
      <w:r>
        <w:rPr>
          <w:spacing w:val="1"/>
          <w:sz w:val="24"/>
        </w:rPr>
        <w:t xml:space="preserve"> </w:t>
      </w:r>
      <w:r>
        <w:rPr>
          <w:sz w:val="24"/>
        </w:rPr>
        <w:t>Public Proc</w:t>
      </w:r>
      <w:r>
        <w:rPr>
          <w:sz w:val="24"/>
        </w:rPr>
        <w:t>urement Agency the reporting form on the contract execution, no later than 30</w:t>
      </w:r>
      <w:r>
        <w:rPr>
          <w:spacing w:val="1"/>
          <w:sz w:val="24"/>
        </w:rPr>
        <w:t xml:space="preserve"> </w:t>
      </w:r>
      <w:r>
        <w:rPr>
          <w:sz w:val="24"/>
        </w:rPr>
        <w:t>days</w:t>
      </w:r>
      <w:r>
        <w:rPr>
          <w:spacing w:val="1"/>
          <w:sz w:val="24"/>
        </w:rPr>
        <w:t xml:space="preserve"> </w:t>
      </w:r>
      <w:r>
        <w:rPr>
          <w:sz w:val="24"/>
        </w:rPr>
        <w:t>from the</w:t>
      </w:r>
      <w:r>
        <w:rPr>
          <w:spacing w:val="-1"/>
          <w:sz w:val="24"/>
        </w:rPr>
        <w:t xml:space="preserve"> </w:t>
      </w:r>
      <w:r>
        <w:rPr>
          <w:sz w:val="24"/>
        </w:rPr>
        <w:t>date of 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 completion.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7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126</w:t>
      </w:r>
    </w:p>
    <w:p w:rsidR="00621519" w:rsidRDefault="00145C5F">
      <w:pPr>
        <w:pStyle w:val="Heading1"/>
        <w:ind w:left="178"/>
      </w:pPr>
      <w:r>
        <w:t>Subcontracting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8"/>
        </w:numPr>
        <w:tabs>
          <w:tab w:val="left" w:pos="411"/>
        </w:tabs>
        <w:spacing w:before="1" w:line="256" w:lineRule="auto"/>
        <w:ind w:right="120" w:firstLine="0"/>
        <w:jc w:val="both"/>
        <w:rPr>
          <w:sz w:val="24"/>
        </w:rPr>
      </w:pPr>
      <w:r>
        <w:rPr>
          <w:sz w:val="24"/>
        </w:rPr>
        <w:t>The contracting authority or entity shall either in the contract notice or in the tender</w:t>
      </w:r>
      <w:r>
        <w:rPr>
          <w:spacing w:val="1"/>
          <w:sz w:val="24"/>
        </w:rPr>
        <w:t xml:space="preserve"> </w:t>
      </w:r>
      <w:r>
        <w:rPr>
          <w:sz w:val="24"/>
        </w:rPr>
        <w:t>documents r</w:t>
      </w:r>
      <w:r>
        <w:rPr>
          <w:sz w:val="24"/>
        </w:rPr>
        <w:t>equires the bidders to indicate in their bids the percentage of the contract, which</w:t>
      </w:r>
      <w:r>
        <w:rPr>
          <w:spacing w:val="1"/>
          <w:sz w:val="24"/>
        </w:rPr>
        <w:t xml:space="preserve"> </w:t>
      </w:r>
      <w:r>
        <w:rPr>
          <w:sz w:val="24"/>
        </w:rPr>
        <w:t>they</w:t>
      </w:r>
      <w:r>
        <w:rPr>
          <w:spacing w:val="-6"/>
          <w:sz w:val="24"/>
        </w:rPr>
        <w:t xml:space="preserve"> </w:t>
      </w:r>
      <w:r>
        <w:rPr>
          <w:sz w:val="24"/>
        </w:rPr>
        <w:t>intend to subcontract</w:t>
      </w:r>
      <w:r>
        <w:rPr>
          <w:spacing w:val="-1"/>
          <w:sz w:val="24"/>
        </w:rPr>
        <w:t xml:space="preserve"> </w:t>
      </w:r>
      <w:r>
        <w:rPr>
          <w:sz w:val="24"/>
        </w:rPr>
        <w:t>to third parties, as</w:t>
      </w:r>
      <w:r>
        <w:rPr>
          <w:spacing w:val="-1"/>
          <w:sz w:val="24"/>
        </w:rPr>
        <w:t xml:space="preserve"> </w:t>
      </w:r>
      <w:r>
        <w:rPr>
          <w:sz w:val="24"/>
        </w:rPr>
        <w:t>well</w:t>
      </w:r>
      <w:r>
        <w:rPr>
          <w:spacing w:val="2"/>
          <w:sz w:val="24"/>
        </w:rPr>
        <w:t xml:space="preserve"> </w:t>
      </w:r>
      <w:r>
        <w:rPr>
          <w:sz w:val="24"/>
        </w:rPr>
        <w:t>as the proposed</w:t>
      </w:r>
      <w:r>
        <w:rPr>
          <w:spacing w:val="2"/>
          <w:sz w:val="24"/>
        </w:rPr>
        <w:t xml:space="preserve"> </w:t>
      </w:r>
      <w:r>
        <w:rPr>
          <w:sz w:val="24"/>
        </w:rPr>
        <w:t>subcontractor.</w:t>
      </w: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ListParagraph"/>
        <w:numPr>
          <w:ilvl w:val="0"/>
          <w:numId w:val="8"/>
        </w:numPr>
        <w:tabs>
          <w:tab w:val="left" w:pos="385"/>
        </w:tabs>
        <w:spacing w:before="1" w:line="254" w:lineRule="auto"/>
        <w:ind w:right="126" w:firstLine="0"/>
        <w:jc w:val="both"/>
        <w:rPr>
          <w:sz w:val="24"/>
        </w:rPr>
      </w:pPr>
      <w:r>
        <w:rPr>
          <w:sz w:val="24"/>
        </w:rPr>
        <w:t>This percentage set for subcontracting must be in proportion to the value of the contract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must not exceed 50</w:t>
      </w:r>
      <w:r>
        <w:rPr>
          <w:spacing w:val="1"/>
          <w:sz w:val="24"/>
        </w:rPr>
        <w:t xml:space="preserve"> </w:t>
      </w:r>
      <w:r>
        <w:rPr>
          <w:sz w:val="24"/>
        </w:rPr>
        <w:t>%</w:t>
      </w:r>
      <w:r>
        <w:rPr>
          <w:spacing w:val="-1"/>
          <w:sz w:val="24"/>
        </w:rPr>
        <w:t xml:space="preserve"> </w:t>
      </w:r>
      <w:r>
        <w:rPr>
          <w:sz w:val="24"/>
        </w:rPr>
        <w:t>of the</w:t>
      </w:r>
      <w:r>
        <w:rPr>
          <w:spacing w:val="-2"/>
          <w:sz w:val="24"/>
        </w:rPr>
        <w:t xml:space="preserve"> </w:t>
      </w:r>
      <w:r>
        <w:rPr>
          <w:sz w:val="24"/>
        </w:rPr>
        <w:t>total contract</w:t>
      </w:r>
      <w:r>
        <w:rPr>
          <w:spacing w:val="1"/>
          <w:sz w:val="24"/>
        </w:rPr>
        <w:t xml:space="preserve"> </w:t>
      </w:r>
      <w:r>
        <w:rPr>
          <w:sz w:val="24"/>
        </w:rPr>
        <w:t>value.</w:t>
      </w:r>
    </w:p>
    <w:p w:rsidR="00621519" w:rsidRDefault="00621519">
      <w:pPr>
        <w:pStyle w:val="BodyText"/>
        <w:spacing w:before="11"/>
        <w:rPr>
          <w:sz w:val="25"/>
        </w:rPr>
      </w:pPr>
    </w:p>
    <w:p w:rsidR="00621519" w:rsidRDefault="00145C5F">
      <w:pPr>
        <w:pStyle w:val="ListParagraph"/>
        <w:numPr>
          <w:ilvl w:val="0"/>
          <w:numId w:val="8"/>
        </w:numPr>
        <w:tabs>
          <w:tab w:val="left" w:pos="433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approve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possible</w:t>
      </w:r>
      <w:r>
        <w:rPr>
          <w:spacing w:val="1"/>
          <w:sz w:val="24"/>
        </w:rPr>
        <w:t xml:space="preserve"> </w:t>
      </w:r>
      <w:r>
        <w:rPr>
          <w:sz w:val="24"/>
        </w:rPr>
        <w:t>subcontractors</w:t>
      </w:r>
      <w:r>
        <w:rPr>
          <w:spacing w:val="1"/>
          <w:sz w:val="24"/>
        </w:rPr>
        <w:t xml:space="preserve"> </w:t>
      </w:r>
      <w:r>
        <w:rPr>
          <w:sz w:val="24"/>
        </w:rPr>
        <w:t>before</w:t>
      </w:r>
      <w:r>
        <w:rPr>
          <w:spacing w:val="1"/>
          <w:sz w:val="24"/>
        </w:rPr>
        <w:t xml:space="preserve"> </w:t>
      </w:r>
      <w:r>
        <w:rPr>
          <w:sz w:val="24"/>
        </w:rPr>
        <w:t>concluding the subcontract with the economic operator which is awarded a public contract, in</w:t>
      </w:r>
      <w:r>
        <w:rPr>
          <w:spacing w:val="-57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without</w:t>
      </w:r>
      <w:r>
        <w:rPr>
          <w:spacing w:val="1"/>
          <w:sz w:val="24"/>
        </w:rPr>
        <w:t xml:space="preserve"> </w:t>
      </w:r>
      <w:r>
        <w:rPr>
          <w:sz w:val="24"/>
        </w:rPr>
        <w:t>violating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principles</w:t>
      </w:r>
      <w:r>
        <w:rPr>
          <w:spacing w:val="1"/>
          <w:sz w:val="24"/>
        </w:rPr>
        <w:t xml:space="preserve"> </w:t>
      </w:r>
      <w:r>
        <w:rPr>
          <w:sz w:val="24"/>
        </w:rPr>
        <w:t>set</w:t>
      </w:r>
      <w:r>
        <w:rPr>
          <w:spacing w:val="1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-1"/>
          <w:sz w:val="24"/>
        </w:rPr>
        <w:t xml:space="preserve"> </w:t>
      </w:r>
      <w:r>
        <w:rPr>
          <w:sz w:val="24"/>
        </w:rPr>
        <w:t>4 of this article.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8"/>
        </w:numPr>
        <w:tabs>
          <w:tab w:val="left" w:pos="399"/>
        </w:tabs>
        <w:spacing w:before="76" w:line="256" w:lineRule="auto"/>
        <w:ind w:right="116" w:firstLine="0"/>
        <w:jc w:val="both"/>
        <w:rPr>
          <w:sz w:val="24"/>
        </w:rPr>
      </w:pPr>
      <w:r>
        <w:rPr>
          <w:sz w:val="24"/>
        </w:rPr>
        <w:lastRenderedPageBreak/>
        <w:t>The provisions of this artic</w:t>
      </w:r>
      <w:r>
        <w:rPr>
          <w:sz w:val="24"/>
        </w:rPr>
        <w:t>le shall not affect the main responsibilities of the 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 to the contracting authority or entity, for which the subcontractors remain third</w:t>
      </w:r>
      <w:r>
        <w:rPr>
          <w:spacing w:val="1"/>
          <w:sz w:val="24"/>
        </w:rPr>
        <w:t xml:space="preserve"> </w:t>
      </w:r>
      <w:r>
        <w:rPr>
          <w:sz w:val="24"/>
        </w:rPr>
        <w:t>parties,</w:t>
      </w:r>
      <w:r>
        <w:rPr>
          <w:spacing w:val="1"/>
          <w:sz w:val="24"/>
        </w:rPr>
        <w:t xml:space="preserve"> </w:t>
      </w:r>
      <w:r>
        <w:rPr>
          <w:sz w:val="24"/>
        </w:rPr>
        <w:t>against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contractual</w:t>
      </w:r>
      <w:r>
        <w:rPr>
          <w:spacing w:val="1"/>
          <w:sz w:val="24"/>
        </w:rPr>
        <w:t xml:space="preserve"> </w:t>
      </w:r>
      <w:r>
        <w:rPr>
          <w:sz w:val="24"/>
        </w:rPr>
        <w:t>relationship</w:t>
      </w:r>
      <w:r>
        <w:rPr>
          <w:spacing w:val="1"/>
          <w:sz w:val="24"/>
        </w:rPr>
        <w:t xml:space="preserve"> </w:t>
      </w:r>
      <w:r>
        <w:rPr>
          <w:sz w:val="24"/>
        </w:rPr>
        <w:t>between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its</w:t>
      </w:r>
      <w:r>
        <w:rPr>
          <w:spacing w:val="1"/>
          <w:sz w:val="24"/>
        </w:rPr>
        <w:t xml:space="preserve"> </w:t>
      </w:r>
      <w:r>
        <w:rPr>
          <w:sz w:val="24"/>
        </w:rPr>
        <w:t>subcontractors, and leaving the main economic operator responsible for the execution of the</w:t>
      </w:r>
      <w:r>
        <w:rPr>
          <w:spacing w:val="1"/>
          <w:sz w:val="24"/>
        </w:rPr>
        <w:t xml:space="preserve"> </w:t>
      </w:r>
      <w:r>
        <w:rPr>
          <w:sz w:val="24"/>
        </w:rPr>
        <w:t>whole</w:t>
      </w:r>
      <w:r>
        <w:rPr>
          <w:spacing w:val="-2"/>
          <w:sz w:val="24"/>
        </w:rPr>
        <w:t xml:space="preserve"> </w:t>
      </w:r>
      <w:r>
        <w:rPr>
          <w:sz w:val="24"/>
        </w:rPr>
        <w:t>contract, despite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fact that</w:t>
      </w:r>
      <w:r>
        <w:rPr>
          <w:spacing w:val="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part of</w:t>
      </w:r>
      <w:r>
        <w:rPr>
          <w:spacing w:val="-2"/>
          <w:sz w:val="24"/>
        </w:rPr>
        <w:t xml:space="preserve"> </w:t>
      </w:r>
      <w:r>
        <w:rPr>
          <w:sz w:val="24"/>
        </w:rPr>
        <w:t>it is</w:t>
      </w:r>
      <w:r>
        <w:rPr>
          <w:spacing w:val="6"/>
          <w:sz w:val="24"/>
        </w:rPr>
        <w:t xml:space="preserve"> </w:t>
      </w:r>
      <w:r>
        <w:rPr>
          <w:sz w:val="24"/>
        </w:rPr>
        <w:t>executed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subcontractors.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8"/>
        </w:numPr>
        <w:tabs>
          <w:tab w:val="left" w:pos="421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1"/>
          <w:sz w:val="24"/>
        </w:rPr>
        <w:t xml:space="preserve"> </w:t>
      </w:r>
      <w:r>
        <w:rPr>
          <w:sz w:val="24"/>
        </w:rPr>
        <w:t>allowed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make</w:t>
      </w:r>
      <w:r>
        <w:rPr>
          <w:spacing w:val="1"/>
          <w:sz w:val="24"/>
        </w:rPr>
        <w:t xml:space="preserve"> </w:t>
      </w:r>
      <w:r>
        <w:rPr>
          <w:sz w:val="24"/>
        </w:rPr>
        <w:t>direct</w:t>
      </w:r>
      <w:r>
        <w:rPr>
          <w:spacing w:val="1"/>
          <w:sz w:val="24"/>
        </w:rPr>
        <w:t xml:space="preserve"> </w:t>
      </w:r>
      <w:r>
        <w:rPr>
          <w:sz w:val="24"/>
        </w:rPr>
        <w:t>payments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he</w:t>
      </w:r>
      <w:r>
        <w:rPr>
          <w:spacing w:val="1"/>
          <w:sz w:val="24"/>
        </w:rPr>
        <w:t xml:space="preserve"> </w:t>
      </w:r>
      <w:r>
        <w:rPr>
          <w:sz w:val="24"/>
        </w:rPr>
        <w:t>subcontractor for supplies, services or works provided by it to the main contractor. In any</w:t>
      </w:r>
      <w:r>
        <w:rPr>
          <w:spacing w:val="1"/>
          <w:sz w:val="24"/>
        </w:rPr>
        <w:t xml:space="preserve"> </w:t>
      </w:r>
      <w:r>
        <w:rPr>
          <w:sz w:val="24"/>
        </w:rPr>
        <w:t>case, the main contractor must be notified and give written approval for these payments. The</w:t>
      </w:r>
      <w:r>
        <w:rPr>
          <w:spacing w:val="1"/>
          <w:sz w:val="24"/>
        </w:rPr>
        <w:t xml:space="preserve"> </w:t>
      </w:r>
      <w:r>
        <w:rPr>
          <w:sz w:val="24"/>
        </w:rPr>
        <w:t>rules</w:t>
      </w:r>
      <w:r>
        <w:rPr>
          <w:spacing w:val="-1"/>
          <w:sz w:val="24"/>
        </w:rPr>
        <w:t xml:space="preserve"> </w:t>
      </w:r>
      <w:r>
        <w:rPr>
          <w:sz w:val="24"/>
        </w:rPr>
        <w:t>related to this method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payment</w:t>
      </w:r>
      <w:r>
        <w:rPr>
          <w:spacing w:val="1"/>
          <w:sz w:val="24"/>
        </w:rPr>
        <w:t xml:space="preserve"> </w:t>
      </w:r>
      <w:r>
        <w:rPr>
          <w:sz w:val="24"/>
        </w:rPr>
        <w:t>shall be</w:t>
      </w:r>
      <w:r>
        <w:rPr>
          <w:spacing w:val="-2"/>
          <w:sz w:val="24"/>
        </w:rPr>
        <w:t xml:space="preserve"> </w:t>
      </w:r>
      <w:r>
        <w:rPr>
          <w:sz w:val="24"/>
        </w:rPr>
        <w:t>defined in the</w:t>
      </w:r>
      <w:r>
        <w:rPr>
          <w:spacing w:val="-1"/>
          <w:sz w:val="24"/>
        </w:rPr>
        <w:t xml:space="preserve"> </w:t>
      </w:r>
      <w:r>
        <w:rPr>
          <w:sz w:val="24"/>
        </w:rPr>
        <w:t>tend</w:t>
      </w:r>
      <w:r>
        <w:rPr>
          <w:sz w:val="24"/>
        </w:rPr>
        <w:t>er</w:t>
      </w:r>
      <w:r>
        <w:rPr>
          <w:spacing w:val="-1"/>
          <w:sz w:val="24"/>
        </w:rPr>
        <w:t xml:space="preserve"> </w:t>
      </w:r>
      <w:r>
        <w:rPr>
          <w:sz w:val="24"/>
        </w:rPr>
        <w:t>documents.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1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127</w:t>
      </w:r>
    </w:p>
    <w:p w:rsidR="00621519" w:rsidRDefault="00145C5F">
      <w:pPr>
        <w:pStyle w:val="Heading1"/>
        <w:ind w:left="178"/>
      </w:pPr>
      <w:r>
        <w:t>Modification</w:t>
      </w:r>
      <w:r>
        <w:rPr>
          <w:spacing w:val="-1"/>
        </w:rPr>
        <w:t xml:space="preserve"> </w:t>
      </w:r>
      <w:r>
        <w:t>of contracts</w:t>
      </w:r>
      <w:r>
        <w:rPr>
          <w:spacing w:val="-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term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87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A public contract or Framework Agreement may be modified without conducting a new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in the following</w:t>
      </w:r>
      <w:r>
        <w:rPr>
          <w:spacing w:val="-3"/>
          <w:sz w:val="24"/>
        </w:rPr>
        <w:t xml:space="preserve"> </w:t>
      </w:r>
      <w:r>
        <w:rPr>
          <w:sz w:val="24"/>
        </w:rPr>
        <w:t>cases:</w:t>
      </w:r>
    </w:p>
    <w:p w:rsidR="00621519" w:rsidRDefault="00145C5F">
      <w:pPr>
        <w:pStyle w:val="ListParagraph"/>
        <w:numPr>
          <w:ilvl w:val="1"/>
          <w:numId w:val="7"/>
        </w:numPr>
        <w:tabs>
          <w:tab w:val="left" w:pos="1136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when the modifications, regardless of their monetary value, are accurately and</w:t>
      </w:r>
      <w:r>
        <w:rPr>
          <w:spacing w:val="1"/>
          <w:sz w:val="24"/>
        </w:rPr>
        <w:t xml:space="preserve"> </w:t>
      </w:r>
      <w:r>
        <w:rPr>
          <w:sz w:val="24"/>
        </w:rPr>
        <w:t>clearly reflected in the initial contract, such as the price review clauses, under 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6"/>
          <w:sz w:val="24"/>
        </w:rPr>
        <w:t xml:space="preserve"> </w:t>
      </w:r>
      <w:r>
        <w:rPr>
          <w:sz w:val="24"/>
        </w:rPr>
        <w:t>of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7"/>
          <w:sz w:val="24"/>
        </w:rPr>
        <w:t xml:space="preserve"> </w:t>
      </w:r>
      <w:r>
        <w:rPr>
          <w:sz w:val="24"/>
        </w:rPr>
        <w:t>in</w:t>
      </w:r>
      <w:r>
        <w:rPr>
          <w:spacing w:val="17"/>
          <w:sz w:val="24"/>
        </w:rPr>
        <w:t xml:space="preserve"> </w:t>
      </w:r>
      <w:r>
        <w:rPr>
          <w:sz w:val="24"/>
        </w:rPr>
        <w:t>force.</w:t>
      </w:r>
      <w:r>
        <w:rPr>
          <w:spacing w:val="15"/>
          <w:sz w:val="24"/>
        </w:rPr>
        <w:t xml:space="preserve"> </w:t>
      </w:r>
      <w:r>
        <w:rPr>
          <w:sz w:val="24"/>
        </w:rPr>
        <w:t>Such</w:t>
      </w:r>
      <w:r>
        <w:rPr>
          <w:spacing w:val="18"/>
          <w:sz w:val="24"/>
        </w:rPr>
        <w:t xml:space="preserve"> </w:t>
      </w:r>
      <w:r>
        <w:rPr>
          <w:sz w:val="24"/>
        </w:rPr>
        <w:t>clauses</w:t>
      </w:r>
      <w:r>
        <w:rPr>
          <w:spacing w:val="15"/>
          <w:sz w:val="24"/>
        </w:rPr>
        <w:t xml:space="preserve"> </w:t>
      </w:r>
      <w:r>
        <w:rPr>
          <w:sz w:val="24"/>
        </w:rPr>
        <w:t>shall</w:t>
      </w:r>
      <w:r>
        <w:rPr>
          <w:spacing w:val="17"/>
          <w:sz w:val="24"/>
        </w:rPr>
        <w:t xml:space="preserve"> </w:t>
      </w:r>
      <w:r>
        <w:rPr>
          <w:sz w:val="24"/>
        </w:rPr>
        <w:t>state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purpose</w:t>
      </w:r>
      <w:r>
        <w:rPr>
          <w:spacing w:val="17"/>
          <w:sz w:val="24"/>
        </w:rPr>
        <w:t xml:space="preserve"> </w:t>
      </w:r>
      <w:r>
        <w:rPr>
          <w:sz w:val="24"/>
        </w:rPr>
        <w:t>and</w:t>
      </w:r>
      <w:r>
        <w:rPr>
          <w:spacing w:val="16"/>
          <w:sz w:val="24"/>
        </w:rPr>
        <w:t xml:space="preserve"> </w:t>
      </w:r>
      <w:r>
        <w:rPr>
          <w:sz w:val="24"/>
        </w:rPr>
        <w:t>nature</w:t>
      </w:r>
      <w:r>
        <w:rPr>
          <w:spacing w:val="-58"/>
          <w:sz w:val="24"/>
        </w:rPr>
        <w:t xml:space="preserve"> </w:t>
      </w:r>
      <w:r>
        <w:rPr>
          <w:sz w:val="24"/>
        </w:rPr>
        <w:t>of</w:t>
      </w:r>
      <w:r>
        <w:rPr>
          <w:sz w:val="24"/>
        </w:rPr>
        <w:t xml:space="preserve"> the modifications or possible options, as well as the conditions under which they</w:t>
      </w:r>
      <w:r>
        <w:rPr>
          <w:spacing w:val="1"/>
          <w:sz w:val="24"/>
        </w:rPr>
        <w:t xml:space="preserve"> </w:t>
      </w:r>
      <w:r>
        <w:rPr>
          <w:sz w:val="24"/>
        </w:rPr>
        <w:t>may be used, provided that they do not alter the nature of the contract or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Agreement.</w:t>
      </w:r>
    </w:p>
    <w:p w:rsidR="00621519" w:rsidRDefault="00145C5F">
      <w:pPr>
        <w:pStyle w:val="ListParagraph"/>
        <w:numPr>
          <w:ilvl w:val="1"/>
          <w:numId w:val="7"/>
        </w:numPr>
        <w:tabs>
          <w:tab w:val="left" w:pos="1101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for the supply of goods, services or performance of works under a contract wh</w:t>
      </w:r>
      <w:r>
        <w:rPr>
          <w:sz w:val="24"/>
        </w:rPr>
        <w:t>ich is</w:t>
      </w:r>
      <w:r>
        <w:rPr>
          <w:spacing w:val="-57"/>
          <w:sz w:val="24"/>
        </w:rPr>
        <w:t xml:space="preserve"> </w:t>
      </w:r>
      <w:r>
        <w:rPr>
          <w:sz w:val="24"/>
        </w:rPr>
        <w:t>still under execution by the initial contractor, not covered by the original contract,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become</w:t>
      </w:r>
      <w:r>
        <w:rPr>
          <w:spacing w:val="1"/>
          <w:sz w:val="24"/>
        </w:rPr>
        <w:t xml:space="preserve"> </w:t>
      </w:r>
      <w:r>
        <w:rPr>
          <w:sz w:val="24"/>
        </w:rPr>
        <w:t>necessary</w:t>
      </w:r>
      <w:r>
        <w:rPr>
          <w:spacing w:val="1"/>
          <w:sz w:val="24"/>
        </w:rPr>
        <w:t xml:space="preserve"> </w:t>
      </w:r>
      <w:r>
        <w:rPr>
          <w:sz w:val="24"/>
        </w:rPr>
        <w:t>due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unforeseen</w:t>
      </w:r>
      <w:r>
        <w:rPr>
          <w:spacing w:val="1"/>
          <w:sz w:val="24"/>
        </w:rPr>
        <w:t xml:space="preserve"> </w:t>
      </w:r>
      <w:r>
        <w:rPr>
          <w:sz w:val="24"/>
        </w:rPr>
        <w:t>circumstances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replacement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initial</w:t>
      </w:r>
      <w:r>
        <w:rPr>
          <w:spacing w:val="1"/>
          <w:sz w:val="24"/>
        </w:rPr>
        <w:t xml:space="preserve"> </w:t>
      </w:r>
      <w:r>
        <w:rPr>
          <w:sz w:val="24"/>
        </w:rPr>
        <w:t>contractor:</w:t>
      </w:r>
    </w:p>
    <w:p w:rsidR="00621519" w:rsidRDefault="00145C5F">
      <w:pPr>
        <w:pStyle w:val="ListParagraph"/>
        <w:numPr>
          <w:ilvl w:val="2"/>
          <w:numId w:val="7"/>
        </w:numPr>
        <w:tabs>
          <w:tab w:val="left" w:pos="1769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is not possible for economic or technical reasons, such as requirements for</w:t>
      </w:r>
      <w:r>
        <w:rPr>
          <w:spacing w:val="1"/>
          <w:sz w:val="24"/>
        </w:rPr>
        <w:t xml:space="preserve"> </w:t>
      </w:r>
      <w:r>
        <w:rPr>
          <w:sz w:val="24"/>
        </w:rPr>
        <w:t>replacement or interaction with equipment, existing services or installations,</w:t>
      </w:r>
      <w:r>
        <w:rPr>
          <w:spacing w:val="1"/>
          <w:sz w:val="24"/>
        </w:rPr>
        <w:t xml:space="preserve"> </w:t>
      </w:r>
      <w:r>
        <w:rPr>
          <w:sz w:val="24"/>
        </w:rPr>
        <w:t>procured</w:t>
      </w:r>
      <w:r>
        <w:rPr>
          <w:spacing w:val="-1"/>
          <w:sz w:val="24"/>
        </w:rPr>
        <w:t xml:space="preserve"> </w:t>
      </w:r>
      <w:r>
        <w:rPr>
          <w:sz w:val="24"/>
        </w:rPr>
        <w:t>during</w:t>
      </w:r>
      <w:r>
        <w:rPr>
          <w:spacing w:val="-3"/>
          <w:sz w:val="24"/>
        </w:rPr>
        <w:t xml:space="preserve"> </w:t>
      </w:r>
      <w:r>
        <w:rPr>
          <w:sz w:val="24"/>
        </w:rPr>
        <w:t>the initial procedure;</w:t>
      </w:r>
    </w:p>
    <w:p w:rsidR="00621519" w:rsidRDefault="00145C5F">
      <w:pPr>
        <w:pStyle w:val="ListParagraph"/>
        <w:numPr>
          <w:ilvl w:val="2"/>
          <w:numId w:val="7"/>
        </w:numPr>
        <w:tabs>
          <w:tab w:val="left" w:pos="1904"/>
        </w:tabs>
        <w:spacing w:line="254" w:lineRule="auto"/>
        <w:ind w:right="117" w:firstLine="0"/>
        <w:jc w:val="both"/>
        <w:rPr>
          <w:sz w:val="24"/>
        </w:rPr>
      </w:pPr>
      <w:r>
        <w:rPr>
          <w:sz w:val="24"/>
        </w:rPr>
        <w:t>would</w:t>
      </w:r>
      <w:r>
        <w:rPr>
          <w:spacing w:val="1"/>
          <w:sz w:val="24"/>
        </w:rPr>
        <w:t xml:space="preserve"> </w:t>
      </w:r>
      <w:r>
        <w:rPr>
          <w:sz w:val="24"/>
        </w:rPr>
        <w:t>cause</w:t>
      </w:r>
      <w:r>
        <w:rPr>
          <w:spacing w:val="1"/>
          <w:sz w:val="24"/>
        </w:rPr>
        <w:t xml:space="preserve"> </w:t>
      </w:r>
      <w:r>
        <w:rPr>
          <w:sz w:val="24"/>
        </w:rPr>
        <w:t>great</w:t>
      </w:r>
      <w:r>
        <w:rPr>
          <w:spacing w:val="1"/>
          <w:sz w:val="24"/>
        </w:rPr>
        <w:t xml:space="preserve"> </w:t>
      </w:r>
      <w:r>
        <w:rPr>
          <w:sz w:val="24"/>
        </w:rPr>
        <w:t>difficulty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significant</w:t>
      </w:r>
      <w:r>
        <w:rPr>
          <w:spacing w:val="1"/>
          <w:sz w:val="24"/>
        </w:rPr>
        <w:t xml:space="preserve"> </w:t>
      </w:r>
      <w:r>
        <w:rPr>
          <w:sz w:val="24"/>
        </w:rPr>
        <w:t>increase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costs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4"/>
          <w:sz w:val="24"/>
        </w:rPr>
        <w:t xml:space="preserve"> </w:t>
      </w:r>
      <w:r>
        <w:rPr>
          <w:sz w:val="24"/>
        </w:rPr>
        <w:t>authority.</w:t>
      </w:r>
    </w:p>
    <w:p w:rsidR="00621519" w:rsidRDefault="00145C5F">
      <w:pPr>
        <w:pStyle w:val="ListParagraph"/>
        <w:numPr>
          <w:ilvl w:val="1"/>
          <w:numId w:val="7"/>
        </w:numPr>
        <w:tabs>
          <w:tab w:val="left" w:pos="1112"/>
        </w:tabs>
        <w:spacing w:line="256" w:lineRule="auto"/>
        <w:ind w:right="113" w:firstLine="0"/>
        <w:jc w:val="both"/>
        <w:rPr>
          <w:sz w:val="24"/>
        </w:rPr>
      </w:pPr>
      <w:r>
        <w:rPr>
          <w:sz w:val="24"/>
        </w:rPr>
        <w:t>when the modification has become necessary due to</w:t>
      </w:r>
      <w:r>
        <w:rPr>
          <w:spacing w:val="1"/>
          <w:sz w:val="24"/>
        </w:rPr>
        <w:t xml:space="preserve"> </w:t>
      </w:r>
      <w:r>
        <w:rPr>
          <w:sz w:val="24"/>
        </w:rPr>
        <w:t>unforeseeable</w:t>
      </w:r>
      <w:r>
        <w:rPr>
          <w:spacing w:val="60"/>
          <w:sz w:val="24"/>
        </w:rPr>
        <w:t xml:space="preserve"> </w:t>
      </w:r>
      <w:r>
        <w:rPr>
          <w:sz w:val="24"/>
        </w:rPr>
        <w:t>circumstances</w:t>
      </w:r>
      <w:r>
        <w:rPr>
          <w:spacing w:val="1"/>
          <w:sz w:val="24"/>
        </w:rPr>
        <w:t xml:space="preserve"> </w:t>
      </w:r>
      <w:r>
        <w:rPr>
          <w:sz w:val="24"/>
        </w:rPr>
        <w:t>by contracting authority and which do not substantially alter the nature of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2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Agreement.</w:t>
      </w:r>
    </w:p>
    <w:p w:rsidR="00621519" w:rsidRDefault="00145C5F">
      <w:pPr>
        <w:pStyle w:val="BodyText"/>
        <w:spacing w:line="256" w:lineRule="auto"/>
        <w:ind w:left="840" w:right="116"/>
        <w:jc w:val="both"/>
      </w:pPr>
      <w:r>
        <w:t>ç) when the initial contrac</w:t>
      </w:r>
      <w:r>
        <w:t>tor has been replaced by a new economic operator, which</w:t>
      </w:r>
      <w:r>
        <w:rPr>
          <w:spacing w:val="1"/>
        </w:rPr>
        <w:t xml:space="preserve"> </w:t>
      </w:r>
      <w:r>
        <w:t>meets all the initial requirements set out in the standard tender documents of the</w:t>
      </w:r>
      <w:r>
        <w:rPr>
          <w:spacing w:val="1"/>
        </w:rPr>
        <w:t xml:space="preserve"> </w:t>
      </w:r>
      <w:r>
        <w:t>conducted procedure and which is the legal successor of the initial contractor as a</w:t>
      </w:r>
      <w:r>
        <w:rPr>
          <w:spacing w:val="1"/>
        </w:rPr>
        <w:t xml:space="preserve"> </w:t>
      </w:r>
      <w:r>
        <w:t>result of the company restructuri</w:t>
      </w:r>
      <w:r>
        <w:t>ng, including acquisition of ownership, division or</w:t>
      </w:r>
      <w:r>
        <w:rPr>
          <w:spacing w:val="1"/>
        </w:rPr>
        <w:t xml:space="preserve"> </w:t>
      </w:r>
      <w:r w:rsidR="00D34CC9">
        <w:t>grouping</w:t>
      </w:r>
      <w:bookmarkStart w:id="0" w:name="_GoBack"/>
      <w:bookmarkEnd w:id="0"/>
      <w:r>
        <w:t xml:space="preserve"> of the company or bankruptcy, provided that it does not bring other substantial</w:t>
      </w:r>
      <w:r>
        <w:rPr>
          <w:spacing w:val="-57"/>
        </w:rPr>
        <w:t xml:space="preserve"> </w:t>
      </w:r>
      <w:r>
        <w:t>changes</w:t>
      </w:r>
      <w:r>
        <w:rPr>
          <w:spacing w:val="-1"/>
        </w:rPr>
        <w:t xml:space="preserve"> </w:t>
      </w:r>
      <w:r>
        <w:t>to the</w:t>
      </w:r>
      <w:r>
        <w:rPr>
          <w:spacing w:val="-1"/>
        </w:rPr>
        <w:t xml:space="preserve"> </w:t>
      </w:r>
      <w:r>
        <w:t>contract</w:t>
      </w:r>
      <w:r>
        <w:rPr>
          <w:spacing w:val="2"/>
        </w:rPr>
        <w:t xml:space="preserve"> </w:t>
      </w:r>
      <w:r>
        <w:t>and is</w:t>
      </w:r>
      <w:r>
        <w:rPr>
          <w:spacing w:val="-1"/>
        </w:rPr>
        <w:t xml:space="preserve"> </w:t>
      </w:r>
      <w:r>
        <w:t>not intended to circumvent this</w:t>
      </w:r>
      <w:r>
        <w:rPr>
          <w:spacing w:val="-1"/>
        </w:rPr>
        <w:t xml:space="preserve"> </w:t>
      </w:r>
      <w:r>
        <w:t>law.</w:t>
      </w:r>
    </w:p>
    <w:p w:rsidR="00621519" w:rsidRDefault="00145C5F">
      <w:pPr>
        <w:pStyle w:val="ListParagraph"/>
        <w:numPr>
          <w:ilvl w:val="1"/>
          <w:numId w:val="7"/>
        </w:numPr>
        <w:tabs>
          <w:tab w:val="left" w:pos="1117"/>
        </w:tabs>
        <w:spacing w:line="256" w:lineRule="auto"/>
        <w:ind w:right="123" w:firstLine="0"/>
        <w:jc w:val="both"/>
        <w:rPr>
          <w:sz w:val="24"/>
        </w:rPr>
      </w:pPr>
      <w:r>
        <w:rPr>
          <w:sz w:val="24"/>
        </w:rPr>
        <w:t>when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modification,</w:t>
      </w:r>
      <w:r>
        <w:rPr>
          <w:spacing w:val="15"/>
          <w:sz w:val="24"/>
        </w:rPr>
        <w:t xml:space="preserve"> </w:t>
      </w:r>
      <w:r>
        <w:rPr>
          <w:sz w:val="24"/>
        </w:rPr>
        <w:t>regardless</w:t>
      </w:r>
      <w:r>
        <w:rPr>
          <w:spacing w:val="17"/>
          <w:sz w:val="24"/>
        </w:rPr>
        <w:t xml:space="preserve"> </w:t>
      </w:r>
      <w:r>
        <w:rPr>
          <w:sz w:val="24"/>
        </w:rPr>
        <w:t>of</w:t>
      </w:r>
      <w:r>
        <w:rPr>
          <w:spacing w:val="14"/>
          <w:sz w:val="24"/>
        </w:rPr>
        <w:t xml:space="preserve"> </w:t>
      </w:r>
      <w:r>
        <w:rPr>
          <w:sz w:val="24"/>
        </w:rPr>
        <w:t>its</w:t>
      </w:r>
      <w:r>
        <w:rPr>
          <w:spacing w:val="15"/>
          <w:sz w:val="24"/>
        </w:rPr>
        <w:t xml:space="preserve"> </w:t>
      </w:r>
      <w:r>
        <w:rPr>
          <w:sz w:val="24"/>
        </w:rPr>
        <w:t>value,</w:t>
      </w:r>
      <w:r>
        <w:rPr>
          <w:spacing w:val="16"/>
          <w:sz w:val="24"/>
        </w:rPr>
        <w:t xml:space="preserve"> </w:t>
      </w:r>
      <w:r>
        <w:rPr>
          <w:sz w:val="24"/>
        </w:rPr>
        <w:t>is</w:t>
      </w:r>
      <w:r>
        <w:rPr>
          <w:spacing w:val="16"/>
          <w:sz w:val="24"/>
        </w:rPr>
        <w:t xml:space="preserve"> </w:t>
      </w:r>
      <w:r>
        <w:rPr>
          <w:sz w:val="24"/>
        </w:rPr>
        <w:t>not</w:t>
      </w:r>
      <w:r>
        <w:rPr>
          <w:spacing w:val="16"/>
          <w:sz w:val="24"/>
        </w:rPr>
        <w:t xml:space="preserve"> </w:t>
      </w:r>
      <w:r>
        <w:rPr>
          <w:sz w:val="24"/>
        </w:rPr>
        <w:t>essential</w:t>
      </w:r>
      <w:r>
        <w:rPr>
          <w:spacing w:val="16"/>
          <w:sz w:val="24"/>
        </w:rPr>
        <w:t xml:space="preserve"> </w:t>
      </w:r>
      <w:r>
        <w:rPr>
          <w:sz w:val="24"/>
        </w:rPr>
        <w:t>within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5"/>
          <w:sz w:val="24"/>
        </w:rPr>
        <w:t xml:space="preserve"> </w:t>
      </w:r>
      <w:r>
        <w:rPr>
          <w:sz w:val="24"/>
        </w:rPr>
        <w:t>meaning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paragraph 4 of this article.</w:t>
      </w:r>
    </w:p>
    <w:p w:rsidR="00621519" w:rsidRDefault="00621519">
      <w:pPr>
        <w:pStyle w:val="BodyText"/>
        <w:spacing w:before="10"/>
        <w:rPr>
          <w:sz w:val="23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80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In the cases referred to in paragraph 1, sub-paragraph "a", "b" and "c", of this article, the</w:t>
      </w:r>
      <w:r>
        <w:rPr>
          <w:spacing w:val="1"/>
          <w:sz w:val="24"/>
        </w:rPr>
        <w:t xml:space="preserve"> </w:t>
      </w:r>
      <w:r>
        <w:rPr>
          <w:sz w:val="24"/>
        </w:rPr>
        <w:t>total value of modifications to the contract or Framework Agreement should not exceed 20%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56"/>
          <w:sz w:val="24"/>
        </w:rPr>
        <w:t xml:space="preserve"> </w:t>
      </w:r>
      <w:r>
        <w:rPr>
          <w:sz w:val="24"/>
        </w:rPr>
        <w:t>value</w:t>
      </w:r>
      <w:r>
        <w:rPr>
          <w:spacing w:val="56"/>
          <w:sz w:val="24"/>
        </w:rPr>
        <w:t xml:space="preserve"> </w:t>
      </w:r>
      <w:r>
        <w:rPr>
          <w:sz w:val="24"/>
        </w:rPr>
        <w:t>of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59"/>
          <w:sz w:val="24"/>
        </w:rPr>
        <w:t xml:space="preserve"> </w:t>
      </w:r>
      <w:r>
        <w:rPr>
          <w:sz w:val="24"/>
        </w:rPr>
        <w:t>initial</w:t>
      </w:r>
      <w:r>
        <w:rPr>
          <w:spacing w:val="57"/>
          <w:sz w:val="24"/>
        </w:rPr>
        <w:t xml:space="preserve"> </w:t>
      </w:r>
      <w:r>
        <w:rPr>
          <w:sz w:val="24"/>
        </w:rPr>
        <w:t>contract</w:t>
      </w:r>
      <w:r>
        <w:rPr>
          <w:spacing w:val="57"/>
          <w:sz w:val="24"/>
        </w:rPr>
        <w:t xml:space="preserve"> </w:t>
      </w:r>
      <w:r>
        <w:rPr>
          <w:sz w:val="24"/>
        </w:rPr>
        <w:t>or</w:t>
      </w:r>
      <w:r>
        <w:rPr>
          <w:spacing w:val="4"/>
          <w:sz w:val="24"/>
        </w:rPr>
        <w:t xml:space="preserve"> </w:t>
      </w:r>
      <w:r>
        <w:rPr>
          <w:sz w:val="24"/>
        </w:rPr>
        <w:t>Framework</w:t>
      </w:r>
      <w:r>
        <w:rPr>
          <w:spacing w:val="55"/>
          <w:sz w:val="24"/>
        </w:rPr>
        <w:t xml:space="preserve"> </w:t>
      </w:r>
      <w:r>
        <w:rPr>
          <w:sz w:val="24"/>
        </w:rPr>
        <w:t>Agreement.</w:t>
      </w:r>
      <w:r>
        <w:rPr>
          <w:spacing w:val="57"/>
          <w:sz w:val="24"/>
        </w:rPr>
        <w:t xml:space="preserve"> </w:t>
      </w:r>
      <w:r>
        <w:rPr>
          <w:sz w:val="24"/>
        </w:rPr>
        <w:t>When</w:t>
      </w:r>
      <w:r>
        <w:rPr>
          <w:spacing w:val="1"/>
          <w:sz w:val="24"/>
        </w:rPr>
        <w:t xml:space="preserve"> </w:t>
      </w:r>
      <w:r>
        <w:rPr>
          <w:sz w:val="24"/>
        </w:rPr>
        <w:t>performing</w:t>
      </w:r>
      <w:r>
        <w:rPr>
          <w:spacing w:val="54"/>
          <w:sz w:val="24"/>
        </w:rPr>
        <w:t xml:space="preserve"> </w:t>
      </w:r>
      <w:r>
        <w:rPr>
          <w:sz w:val="24"/>
        </w:rPr>
        <w:t>several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256" w:lineRule="auto"/>
        <w:ind w:left="120" w:right="122"/>
        <w:jc w:val="both"/>
      </w:pPr>
      <w:r>
        <w:lastRenderedPageBreak/>
        <w:t>consecutive modifications, this limitation should apply to the total value of all modifications.</w:t>
      </w:r>
      <w:r>
        <w:rPr>
          <w:spacing w:val="1"/>
        </w:rPr>
        <w:t xml:space="preserve"> </w:t>
      </w:r>
      <w:r>
        <w:t>When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public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contains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price</w:t>
      </w:r>
      <w:r>
        <w:rPr>
          <w:spacing w:val="1"/>
        </w:rPr>
        <w:t xml:space="preserve"> </w:t>
      </w:r>
      <w:r>
        <w:t>review</w:t>
      </w:r>
      <w:r>
        <w:rPr>
          <w:spacing w:val="1"/>
        </w:rPr>
        <w:t xml:space="preserve"> </w:t>
      </w:r>
      <w:r>
        <w:t>clause,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basis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calculating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maximum</w:t>
      </w:r>
      <w:r>
        <w:rPr>
          <w:spacing w:val="-1"/>
        </w:rPr>
        <w:t xml:space="preserve"> </w:t>
      </w:r>
      <w:r>
        <w:t>allowed</w:t>
      </w:r>
      <w:r>
        <w:rPr>
          <w:spacing w:val="-1"/>
        </w:rPr>
        <w:t xml:space="preserve"> </w:t>
      </w:r>
      <w:r>
        <w:t>value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modifications</w:t>
      </w:r>
      <w:r>
        <w:rPr>
          <w:spacing w:val="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contract</w:t>
      </w:r>
      <w:r>
        <w:rPr>
          <w:spacing w:val="-1"/>
        </w:rPr>
        <w:t xml:space="preserve"> </w:t>
      </w:r>
      <w:r>
        <w:t>value</w:t>
      </w:r>
      <w:r>
        <w:rPr>
          <w:spacing w:val="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updated</w:t>
      </w:r>
      <w:r>
        <w:rPr>
          <w:spacing w:val="-1"/>
        </w:rPr>
        <w:t xml:space="preserve"> </w:t>
      </w:r>
      <w:r>
        <w:t>price.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66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The contracting authority or entity, after modifying the contract or Framework Agreement,</w:t>
      </w:r>
      <w:r>
        <w:rPr>
          <w:spacing w:val="1"/>
          <w:sz w:val="24"/>
        </w:rPr>
        <w:t xml:space="preserve"> </w:t>
      </w:r>
      <w:r>
        <w:rPr>
          <w:sz w:val="24"/>
        </w:rPr>
        <w:t>in accordance with paragraph 1, sub-paragraph</w:t>
      </w:r>
      <w:r>
        <w:rPr>
          <w:sz w:val="24"/>
        </w:rPr>
        <w:t xml:space="preserve"> "b" and "c", of this article, must publish a</w:t>
      </w:r>
      <w:r>
        <w:rPr>
          <w:spacing w:val="1"/>
          <w:sz w:val="24"/>
        </w:rPr>
        <w:t xml:space="preserve"> </w:t>
      </w:r>
      <w:r>
        <w:rPr>
          <w:sz w:val="24"/>
        </w:rPr>
        <w:t>contract change notice during its duration, within ten days from the modification of the initial</w:t>
      </w:r>
      <w:r>
        <w:rPr>
          <w:spacing w:val="-57"/>
          <w:sz w:val="24"/>
        </w:rPr>
        <w:t xml:space="preserve"> </w:t>
      </w:r>
      <w:r>
        <w:rPr>
          <w:sz w:val="24"/>
        </w:rPr>
        <w:t>contract.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85"/>
        </w:tabs>
        <w:spacing w:before="1" w:line="256" w:lineRule="auto"/>
        <w:ind w:right="120" w:firstLine="0"/>
        <w:jc w:val="both"/>
        <w:rPr>
          <w:sz w:val="24"/>
        </w:rPr>
      </w:pPr>
      <w:r>
        <w:rPr>
          <w:sz w:val="24"/>
        </w:rPr>
        <w:t>Modification of a public contract or Framework Agreement shall be considered essential</w:t>
      </w:r>
      <w:r>
        <w:rPr>
          <w:spacing w:val="1"/>
          <w:sz w:val="24"/>
        </w:rPr>
        <w:t xml:space="preserve"> </w:t>
      </w:r>
      <w:r>
        <w:rPr>
          <w:sz w:val="24"/>
        </w:rPr>
        <w:t>when the public contract or Framework Agreement is drafted substantially differently from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initial</w:t>
      </w:r>
      <w:r>
        <w:rPr>
          <w:spacing w:val="-1"/>
          <w:sz w:val="24"/>
        </w:rPr>
        <w:t xml:space="preserve"> </w:t>
      </w:r>
      <w:r>
        <w:rPr>
          <w:sz w:val="24"/>
        </w:rPr>
        <w:t>signed public</w:t>
      </w:r>
      <w:r>
        <w:rPr>
          <w:spacing w:val="-2"/>
          <w:sz w:val="24"/>
        </w:rPr>
        <w:t xml:space="preserve"> </w:t>
      </w:r>
      <w:r>
        <w:rPr>
          <w:sz w:val="24"/>
        </w:rPr>
        <w:t>contract or</w:t>
      </w:r>
      <w:r>
        <w:rPr>
          <w:spacing w:val="2"/>
          <w:sz w:val="24"/>
        </w:rPr>
        <w:t xml:space="preserve"> </w:t>
      </w:r>
      <w:r>
        <w:rPr>
          <w:sz w:val="24"/>
        </w:rPr>
        <w:t>Framework</w:t>
      </w:r>
      <w:r>
        <w:rPr>
          <w:spacing w:val="-1"/>
          <w:sz w:val="24"/>
        </w:rPr>
        <w:t xml:space="preserve"> </w:t>
      </w:r>
      <w:r>
        <w:rPr>
          <w:sz w:val="24"/>
        </w:rPr>
        <w:t>Agreement, and</w:t>
      </w:r>
      <w:r>
        <w:rPr>
          <w:spacing w:val="-1"/>
          <w:sz w:val="24"/>
        </w:rPr>
        <w:t xml:space="preserve"> </w:t>
      </w:r>
      <w:r>
        <w:rPr>
          <w:sz w:val="24"/>
        </w:rPr>
        <w:t>in particular</w:t>
      </w:r>
      <w:r>
        <w:rPr>
          <w:spacing w:val="-1"/>
          <w:sz w:val="24"/>
        </w:rPr>
        <w:t xml:space="preserve"> </w:t>
      </w:r>
      <w:r>
        <w:rPr>
          <w:sz w:val="24"/>
        </w:rPr>
        <w:t>when:</w:t>
      </w:r>
    </w:p>
    <w:p w:rsidR="00621519" w:rsidRDefault="00145C5F">
      <w:pPr>
        <w:pStyle w:val="BodyText"/>
        <w:spacing w:line="256" w:lineRule="auto"/>
        <w:ind w:left="840" w:right="115"/>
        <w:jc w:val="both"/>
      </w:pPr>
      <w:r>
        <w:t>а) the modification introduces conditions which, if they had been part of the initi</w:t>
      </w:r>
      <w:r>
        <w:t>al</w:t>
      </w:r>
      <w:r>
        <w:rPr>
          <w:spacing w:val="1"/>
        </w:rPr>
        <w:t xml:space="preserve"> </w:t>
      </w:r>
      <w:r>
        <w:t>procurement procedure, would have allowed the participation of candidates other than</w:t>
      </w:r>
      <w:r>
        <w:rPr>
          <w:spacing w:val="-57"/>
        </w:rPr>
        <w:t xml:space="preserve"> </w:t>
      </w:r>
      <w:r>
        <w:t>those invited, or the acceptance of any other bid, as economically more favourable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initially</w:t>
      </w:r>
      <w:r>
        <w:rPr>
          <w:spacing w:val="1"/>
        </w:rPr>
        <w:t xml:space="preserve"> </w:t>
      </w:r>
      <w:r>
        <w:t>selected,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allowed</w:t>
      </w:r>
      <w:r>
        <w:rPr>
          <w:spacing w:val="1"/>
        </w:rPr>
        <w:t xml:space="preserve"> </w:t>
      </w:r>
      <w:r>
        <w:t>additional</w:t>
      </w:r>
      <w:r>
        <w:rPr>
          <w:spacing w:val="1"/>
        </w:rPr>
        <w:t xml:space="preserve"> </w:t>
      </w:r>
      <w:r>
        <w:t>candidates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parti</w:t>
      </w:r>
      <w:r>
        <w:t>cipate</w:t>
      </w:r>
      <w:r>
        <w:rPr>
          <w:spacing w:val="-2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>relevant</w:t>
      </w:r>
      <w:r>
        <w:rPr>
          <w:spacing w:val="2"/>
        </w:rPr>
        <w:t xml:space="preserve"> </w:t>
      </w:r>
      <w:r>
        <w:t>public</w:t>
      </w:r>
      <w:r>
        <w:rPr>
          <w:spacing w:val="-1"/>
        </w:rPr>
        <w:t xml:space="preserve"> </w:t>
      </w:r>
      <w:r>
        <w:t>procurement</w:t>
      </w:r>
      <w:r>
        <w:rPr>
          <w:spacing w:val="-1"/>
        </w:rPr>
        <w:t xml:space="preserve"> </w:t>
      </w:r>
      <w:r>
        <w:t>procedure;</w:t>
      </w:r>
    </w:p>
    <w:p w:rsidR="00621519" w:rsidRDefault="00145C5F">
      <w:pPr>
        <w:pStyle w:val="ListParagraph"/>
        <w:numPr>
          <w:ilvl w:val="0"/>
          <w:numId w:val="6"/>
        </w:numPr>
        <w:tabs>
          <w:tab w:val="left" w:pos="1109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the economic balance of the public contract or Framework Agreement is modified,</w:t>
      </w:r>
      <w:r>
        <w:rPr>
          <w:spacing w:val="1"/>
          <w:sz w:val="24"/>
        </w:rPr>
        <w:t xml:space="preserve"> </w:t>
      </w:r>
      <w:r>
        <w:rPr>
          <w:sz w:val="24"/>
        </w:rPr>
        <w:t>favouring the economic operator in a way that was not provided for in the initial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2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Agreement;</w:t>
      </w:r>
    </w:p>
    <w:p w:rsidR="00621519" w:rsidRDefault="00145C5F">
      <w:pPr>
        <w:pStyle w:val="ListParagraph"/>
        <w:numPr>
          <w:ilvl w:val="0"/>
          <w:numId w:val="6"/>
        </w:numPr>
        <w:tabs>
          <w:tab w:val="left" w:pos="1086"/>
        </w:tabs>
        <w:spacing w:line="256" w:lineRule="auto"/>
        <w:ind w:right="117" w:firstLine="0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modification</w:t>
      </w:r>
      <w:r>
        <w:rPr>
          <w:spacing w:val="4"/>
          <w:sz w:val="24"/>
        </w:rPr>
        <w:t xml:space="preserve"> </w:t>
      </w:r>
      <w:r>
        <w:rPr>
          <w:sz w:val="24"/>
        </w:rPr>
        <w:t>alters</w:t>
      </w:r>
      <w:r>
        <w:rPr>
          <w:spacing w:val="4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scope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public</w:t>
      </w:r>
      <w:r>
        <w:rPr>
          <w:spacing w:val="4"/>
          <w:sz w:val="24"/>
        </w:rPr>
        <w:t xml:space="preserve"> </w:t>
      </w:r>
      <w:r>
        <w:rPr>
          <w:sz w:val="24"/>
        </w:rPr>
        <w:t>contract</w:t>
      </w:r>
      <w:r>
        <w:rPr>
          <w:spacing w:val="3"/>
          <w:sz w:val="24"/>
        </w:rPr>
        <w:t xml:space="preserve"> </w:t>
      </w:r>
      <w:r>
        <w:rPr>
          <w:sz w:val="24"/>
        </w:rPr>
        <w:t>or</w:t>
      </w:r>
      <w:r>
        <w:rPr>
          <w:spacing w:val="8"/>
          <w:sz w:val="24"/>
        </w:rPr>
        <w:t xml:space="preserve"> </w:t>
      </w:r>
      <w:r>
        <w:rPr>
          <w:sz w:val="24"/>
        </w:rPr>
        <w:t>Framework</w:t>
      </w:r>
      <w:r>
        <w:rPr>
          <w:spacing w:val="3"/>
          <w:sz w:val="24"/>
        </w:rPr>
        <w:t xml:space="preserve"> </w:t>
      </w:r>
      <w:r>
        <w:rPr>
          <w:sz w:val="24"/>
        </w:rPr>
        <w:t>Agreement;</w:t>
      </w:r>
      <w:r>
        <w:rPr>
          <w:spacing w:val="1"/>
          <w:sz w:val="24"/>
        </w:rPr>
        <w:t xml:space="preserve"> </w:t>
      </w:r>
      <w:r>
        <w:rPr>
          <w:sz w:val="24"/>
        </w:rPr>
        <w:t>ç)</w:t>
      </w:r>
      <w:r>
        <w:rPr>
          <w:spacing w:val="14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initial</w:t>
      </w:r>
      <w:r>
        <w:rPr>
          <w:spacing w:val="17"/>
          <w:sz w:val="24"/>
        </w:rPr>
        <w:t xml:space="preserve"> </w:t>
      </w:r>
      <w:r>
        <w:rPr>
          <w:sz w:val="24"/>
        </w:rPr>
        <w:t>contractor</w:t>
      </w:r>
      <w:r>
        <w:rPr>
          <w:spacing w:val="16"/>
          <w:sz w:val="24"/>
        </w:rPr>
        <w:t xml:space="preserve"> </w:t>
      </w:r>
      <w:r>
        <w:rPr>
          <w:sz w:val="24"/>
        </w:rPr>
        <w:t>is</w:t>
      </w:r>
      <w:r>
        <w:rPr>
          <w:spacing w:val="15"/>
          <w:sz w:val="24"/>
        </w:rPr>
        <w:t xml:space="preserve"> </w:t>
      </w:r>
      <w:r>
        <w:rPr>
          <w:sz w:val="24"/>
        </w:rPr>
        <w:t>replaced</w:t>
      </w:r>
      <w:r>
        <w:rPr>
          <w:spacing w:val="16"/>
          <w:sz w:val="24"/>
        </w:rPr>
        <w:t xml:space="preserve"> </w:t>
      </w:r>
      <w:r>
        <w:rPr>
          <w:sz w:val="24"/>
        </w:rPr>
        <w:t>by</w:t>
      </w:r>
      <w:r>
        <w:rPr>
          <w:spacing w:val="11"/>
          <w:sz w:val="24"/>
        </w:rPr>
        <w:t xml:space="preserve"> </w:t>
      </w:r>
      <w:r>
        <w:rPr>
          <w:sz w:val="24"/>
        </w:rPr>
        <w:t>another</w:t>
      </w:r>
      <w:r>
        <w:rPr>
          <w:spacing w:val="15"/>
          <w:sz w:val="24"/>
        </w:rPr>
        <w:t xml:space="preserve"> </w:t>
      </w:r>
      <w:r>
        <w:rPr>
          <w:sz w:val="24"/>
        </w:rPr>
        <w:t>economic</w:t>
      </w:r>
      <w:r>
        <w:rPr>
          <w:spacing w:val="14"/>
          <w:sz w:val="24"/>
        </w:rPr>
        <w:t xml:space="preserve"> </w:t>
      </w:r>
      <w:r>
        <w:rPr>
          <w:sz w:val="24"/>
        </w:rPr>
        <w:t>operator,</w:t>
      </w:r>
      <w:r>
        <w:rPr>
          <w:spacing w:val="15"/>
          <w:sz w:val="24"/>
        </w:rPr>
        <w:t xml:space="preserve"> </w:t>
      </w:r>
      <w:r>
        <w:rPr>
          <w:sz w:val="24"/>
        </w:rPr>
        <w:t>with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exception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</w:p>
    <w:p w:rsidR="00621519" w:rsidRDefault="00145C5F">
      <w:pPr>
        <w:pStyle w:val="BodyText"/>
        <w:spacing w:line="273" w:lineRule="exact"/>
        <w:ind w:left="840"/>
      </w:pPr>
      <w:r>
        <w:t>cases</w:t>
      </w:r>
      <w:r>
        <w:rPr>
          <w:spacing w:val="-2"/>
        </w:rPr>
        <w:t xml:space="preserve"> </w:t>
      </w:r>
      <w:r>
        <w:t>provided</w:t>
      </w:r>
      <w:r>
        <w:rPr>
          <w:spacing w:val="-1"/>
        </w:rPr>
        <w:t xml:space="preserve"> </w:t>
      </w:r>
      <w:r>
        <w:t>in sub-paragraph</w:t>
      </w:r>
      <w:r>
        <w:rPr>
          <w:spacing w:val="1"/>
        </w:rPr>
        <w:t xml:space="preserve"> </w:t>
      </w:r>
      <w:r>
        <w:t>"ç"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paragraph</w:t>
      </w:r>
      <w:r>
        <w:rPr>
          <w:spacing w:val="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article.</w:t>
      </w:r>
    </w:p>
    <w:p w:rsidR="00621519" w:rsidRDefault="00621519">
      <w:pPr>
        <w:pStyle w:val="BodyText"/>
        <w:spacing w:before="2"/>
        <w:rPr>
          <w:sz w:val="26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94"/>
        </w:tabs>
        <w:spacing w:before="1" w:line="256" w:lineRule="auto"/>
        <w:ind w:right="112" w:firstLine="0"/>
        <w:jc w:val="both"/>
        <w:rPr>
          <w:sz w:val="24"/>
        </w:rPr>
      </w:pPr>
      <w:r>
        <w:rPr>
          <w:sz w:val="24"/>
        </w:rPr>
        <w:t>For the modification of the public contract or Framework Agreement provisions during</w:t>
      </w:r>
      <w:r>
        <w:rPr>
          <w:spacing w:val="1"/>
          <w:sz w:val="24"/>
        </w:rPr>
        <w:t xml:space="preserve"> </w:t>
      </w:r>
      <w:r>
        <w:rPr>
          <w:sz w:val="24"/>
        </w:rPr>
        <w:t>their duration, which are not covered by paragraph 1 of this article, the contracting 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entity</w:t>
      </w:r>
      <w:r>
        <w:rPr>
          <w:spacing w:val="-5"/>
          <w:sz w:val="24"/>
        </w:rPr>
        <w:t xml:space="preserve"> </w:t>
      </w:r>
      <w:r>
        <w:rPr>
          <w:sz w:val="24"/>
        </w:rPr>
        <w:t>shall conduct a</w:t>
      </w:r>
      <w:r>
        <w:rPr>
          <w:spacing w:val="3"/>
          <w:sz w:val="24"/>
        </w:rPr>
        <w:t xml:space="preserve"> </w:t>
      </w:r>
      <w:r>
        <w:rPr>
          <w:sz w:val="24"/>
        </w:rPr>
        <w:t>new procurement</w:t>
      </w:r>
      <w:r>
        <w:rPr>
          <w:spacing w:val="-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in accordance</w:t>
      </w:r>
      <w:r>
        <w:rPr>
          <w:spacing w:val="-1"/>
          <w:sz w:val="24"/>
        </w:rPr>
        <w:t xml:space="preserve"> </w:t>
      </w:r>
      <w:r>
        <w:rPr>
          <w:sz w:val="24"/>
        </w:rPr>
        <w:t>with this 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68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Reasons and arguments for modification of the contract or Framework Agreement must be</w:t>
      </w:r>
      <w:r>
        <w:rPr>
          <w:spacing w:val="1"/>
          <w:sz w:val="24"/>
        </w:rPr>
        <w:t xml:space="preserve"> </w:t>
      </w:r>
      <w:r>
        <w:rPr>
          <w:sz w:val="24"/>
        </w:rPr>
        <w:t>recorded by</w:t>
      </w:r>
      <w:r>
        <w:rPr>
          <w:spacing w:val="-5"/>
          <w:sz w:val="24"/>
        </w:rPr>
        <w:t xml:space="preserve"> </w:t>
      </w:r>
      <w:r>
        <w:rPr>
          <w:sz w:val="24"/>
        </w:rPr>
        <w:t>the 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370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In the cases referred to in sub-paragraph "b" of paragraph 1 of this article, the recording of</w:t>
      </w:r>
      <w:r>
        <w:rPr>
          <w:spacing w:val="1"/>
          <w:sz w:val="24"/>
        </w:rPr>
        <w:t xml:space="preserve"> </w:t>
      </w:r>
      <w:r>
        <w:rPr>
          <w:sz w:val="24"/>
        </w:rPr>
        <w:t>modificat</w:t>
      </w:r>
      <w:r>
        <w:rPr>
          <w:sz w:val="24"/>
        </w:rPr>
        <w:t>ions must</w:t>
      </w:r>
      <w:r>
        <w:rPr>
          <w:spacing w:val="60"/>
          <w:sz w:val="24"/>
        </w:rPr>
        <w:t xml:space="preserve"> </w:t>
      </w:r>
      <w:r>
        <w:rPr>
          <w:sz w:val="24"/>
        </w:rPr>
        <w:t>contain an argument of</w:t>
      </w:r>
      <w:r>
        <w:rPr>
          <w:spacing w:val="60"/>
          <w:sz w:val="24"/>
        </w:rPr>
        <w:t xml:space="preserve"> </w:t>
      </w:r>
      <w:r>
        <w:rPr>
          <w:sz w:val="24"/>
        </w:rPr>
        <w:t>all the reasons why supplies, services or works</w:t>
      </w:r>
      <w:r>
        <w:rPr>
          <w:spacing w:val="1"/>
          <w:sz w:val="24"/>
        </w:rPr>
        <w:t xml:space="preserve"> </w:t>
      </w:r>
      <w:r>
        <w:rPr>
          <w:sz w:val="24"/>
        </w:rPr>
        <w:t>are needed, the reasons why they are not covered by the initial contract or the 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technical</w:t>
      </w:r>
      <w:r>
        <w:rPr>
          <w:spacing w:val="1"/>
          <w:sz w:val="24"/>
        </w:rPr>
        <w:t xml:space="preserve"> </w:t>
      </w:r>
      <w:r>
        <w:rPr>
          <w:sz w:val="24"/>
        </w:rPr>
        <w:t>reasons</w:t>
      </w:r>
      <w:r>
        <w:rPr>
          <w:spacing w:val="1"/>
          <w:sz w:val="24"/>
        </w:rPr>
        <w:t xml:space="preserve"> </w:t>
      </w:r>
      <w:r>
        <w:rPr>
          <w:sz w:val="24"/>
        </w:rPr>
        <w:t>due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60"/>
          <w:sz w:val="24"/>
        </w:rPr>
        <w:t xml:space="preserve"> </w:t>
      </w:r>
      <w:r>
        <w:rPr>
          <w:sz w:val="24"/>
        </w:rPr>
        <w:t>original</w:t>
      </w:r>
      <w:r>
        <w:rPr>
          <w:spacing w:val="1"/>
          <w:sz w:val="24"/>
        </w:rPr>
        <w:t xml:space="preserve"> </w:t>
      </w:r>
      <w:r>
        <w:rPr>
          <w:sz w:val="24"/>
        </w:rPr>
        <w:t>co</w:t>
      </w:r>
      <w:r>
        <w:rPr>
          <w:sz w:val="24"/>
        </w:rPr>
        <w:t>ntractor cannot be</w:t>
      </w:r>
      <w:r>
        <w:rPr>
          <w:spacing w:val="1"/>
          <w:sz w:val="24"/>
        </w:rPr>
        <w:t xml:space="preserve"> </w:t>
      </w:r>
      <w:r>
        <w:rPr>
          <w:sz w:val="24"/>
        </w:rPr>
        <w:t>replaced.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7"/>
        </w:numPr>
        <w:tabs>
          <w:tab w:val="left" w:pos="450"/>
        </w:tabs>
        <w:spacing w:before="1" w:line="256" w:lineRule="auto"/>
        <w:ind w:right="117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cases</w:t>
      </w:r>
      <w:r>
        <w:rPr>
          <w:spacing w:val="1"/>
          <w:sz w:val="24"/>
        </w:rPr>
        <w:t xml:space="preserve"> </w:t>
      </w:r>
      <w:r>
        <w:rPr>
          <w:sz w:val="24"/>
        </w:rPr>
        <w:t>referred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sub-paragraph</w:t>
      </w:r>
      <w:r>
        <w:rPr>
          <w:spacing w:val="1"/>
          <w:sz w:val="24"/>
        </w:rPr>
        <w:t xml:space="preserve"> </w:t>
      </w:r>
      <w:r>
        <w:rPr>
          <w:sz w:val="24"/>
        </w:rPr>
        <w:t>"c"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paragraph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Article,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documentation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modifications</w:t>
      </w:r>
      <w:r>
        <w:rPr>
          <w:spacing w:val="1"/>
          <w:sz w:val="24"/>
        </w:rPr>
        <w:t xml:space="preserve"> </w:t>
      </w:r>
      <w:r>
        <w:rPr>
          <w:sz w:val="24"/>
        </w:rPr>
        <w:t>must</w:t>
      </w:r>
      <w:r>
        <w:rPr>
          <w:spacing w:val="1"/>
          <w:sz w:val="24"/>
        </w:rPr>
        <w:t xml:space="preserve"> </w:t>
      </w:r>
      <w:r>
        <w:rPr>
          <w:sz w:val="24"/>
        </w:rPr>
        <w:t>contain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description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changes,</w:t>
      </w:r>
      <w:r>
        <w:rPr>
          <w:spacing w:val="1"/>
          <w:sz w:val="24"/>
        </w:rPr>
        <w:t xml:space="preserve"> </w:t>
      </w:r>
      <w:r>
        <w:rPr>
          <w:sz w:val="24"/>
        </w:rPr>
        <w:t>reasons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57"/>
          <w:sz w:val="24"/>
        </w:rPr>
        <w:t xml:space="preserve"> </w:t>
      </w:r>
      <w:r>
        <w:rPr>
          <w:sz w:val="24"/>
        </w:rPr>
        <w:t>circumstances which the contracting authority or entity could not have foreseen during the</w:t>
      </w:r>
      <w:r>
        <w:rPr>
          <w:spacing w:val="1"/>
          <w:sz w:val="24"/>
        </w:rPr>
        <w:t xml:space="preserve"> </w:t>
      </w:r>
      <w:r>
        <w:rPr>
          <w:sz w:val="24"/>
        </w:rPr>
        <w:t>award of the initial contract or of the</w:t>
      </w:r>
      <w:r>
        <w:rPr>
          <w:spacing w:val="60"/>
          <w:sz w:val="24"/>
        </w:rPr>
        <w:t xml:space="preserve"> </w:t>
      </w:r>
      <w:r>
        <w:rPr>
          <w:sz w:val="24"/>
        </w:rPr>
        <w:t>Framework Agreement, as well as an explanation of</w:t>
      </w:r>
      <w:r>
        <w:rPr>
          <w:spacing w:val="1"/>
          <w:sz w:val="24"/>
        </w:rPr>
        <w:t xml:space="preserve"> </w:t>
      </w:r>
      <w:r>
        <w:rPr>
          <w:sz w:val="24"/>
        </w:rPr>
        <w:t>why</w:t>
      </w:r>
      <w:r>
        <w:rPr>
          <w:spacing w:val="-6"/>
          <w:sz w:val="24"/>
        </w:rPr>
        <w:t xml:space="preserve"> </w:t>
      </w:r>
      <w:r>
        <w:rPr>
          <w:sz w:val="24"/>
        </w:rPr>
        <w:t>these</w:t>
      </w:r>
      <w:r>
        <w:rPr>
          <w:spacing w:val="-2"/>
          <w:sz w:val="24"/>
        </w:rPr>
        <w:t xml:space="preserve"> </w:t>
      </w:r>
      <w:r>
        <w:rPr>
          <w:sz w:val="24"/>
        </w:rPr>
        <w:t>modifications</w:t>
      </w:r>
      <w:r>
        <w:rPr>
          <w:spacing w:val="2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change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nature 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contract or Framewo</w:t>
      </w:r>
      <w:r>
        <w:rPr>
          <w:sz w:val="24"/>
        </w:rPr>
        <w:t>rk Agreement.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/>
        <w:ind w:left="179" w:right="179"/>
        <w:jc w:val="center"/>
      </w:pPr>
      <w:r>
        <w:lastRenderedPageBreak/>
        <w:t>Article</w:t>
      </w:r>
      <w:r>
        <w:rPr>
          <w:spacing w:val="-2"/>
        </w:rPr>
        <w:t xml:space="preserve"> </w:t>
      </w:r>
      <w:r>
        <w:t>128</w:t>
      </w:r>
    </w:p>
    <w:p w:rsidR="00621519" w:rsidRDefault="00145C5F">
      <w:pPr>
        <w:pStyle w:val="Heading1"/>
        <w:ind w:left="178"/>
      </w:pPr>
      <w:r>
        <w:t>Termination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contracts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spacing w:line="256" w:lineRule="auto"/>
        <w:ind w:left="120" w:right="116"/>
        <w:jc w:val="both"/>
      </w:pPr>
      <w:r>
        <w:t>The contracting authority or entity shall terminate public contract or Framework Agreement</w:t>
      </w:r>
      <w:r>
        <w:rPr>
          <w:spacing w:val="1"/>
        </w:rPr>
        <w:t xml:space="preserve"> </w:t>
      </w:r>
      <w:r>
        <w:t>during</w:t>
      </w:r>
      <w:r>
        <w:rPr>
          <w:spacing w:val="-4"/>
        </w:rPr>
        <w:t xml:space="preserve"> </w:t>
      </w:r>
      <w:r>
        <w:t>its duration in cases where:</w:t>
      </w:r>
    </w:p>
    <w:p w:rsidR="00621519" w:rsidRDefault="00145C5F">
      <w:pPr>
        <w:pStyle w:val="ListParagraph"/>
        <w:numPr>
          <w:ilvl w:val="1"/>
          <w:numId w:val="7"/>
        </w:numPr>
        <w:tabs>
          <w:tab w:val="left" w:pos="1114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contract must be substantially modified, which gives rise to the obligation to</w:t>
      </w:r>
      <w:r>
        <w:rPr>
          <w:spacing w:val="1"/>
          <w:sz w:val="24"/>
        </w:rPr>
        <w:t xml:space="preserve"> </w:t>
      </w:r>
      <w:r>
        <w:rPr>
          <w:sz w:val="24"/>
        </w:rPr>
        <w:t>conduct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new public procurement procedure;</w:t>
      </w:r>
    </w:p>
    <w:p w:rsidR="00621519" w:rsidRDefault="00145C5F">
      <w:pPr>
        <w:pStyle w:val="ListParagraph"/>
        <w:numPr>
          <w:ilvl w:val="1"/>
          <w:numId w:val="7"/>
        </w:numPr>
        <w:tabs>
          <w:tab w:val="left" w:pos="1167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Framework</w:t>
      </w:r>
      <w:r>
        <w:rPr>
          <w:spacing w:val="1"/>
          <w:sz w:val="24"/>
        </w:rPr>
        <w:t xml:space="preserve"> </w:t>
      </w:r>
      <w:r>
        <w:rPr>
          <w:sz w:val="24"/>
        </w:rPr>
        <w:t>Agreement</w:t>
      </w:r>
      <w:r>
        <w:rPr>
          <w:spacing w:val="1"/>
          <w:sz w:val="24"/>
        </w:rPr>
        <w:t xml:space="preserve"> </w:t>
      </w:r>
      <w:r>
        <w:rPr>
          <w:sz w:val="24"/>
        </w:rPr>
        <w:t>should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have</w:t>
      </w:r>
      <w:r>
        <w:rPr>
          <w:spacing w:val="1"/>
          <w:sz w:val="24"/>
        </w:rPr>
        <w:t xml:space="preserve"> </w:t>
      </w:r>
      <w:r>
        <w:rPr>
          <w:sz w:val="24"/>
        </w:rPr>
        <w:t>been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contractor, due to serious violations of this law, accord</w:t>
      </w:r>
      <w:r>
        <w:rPr>
          <w:sz w:val="24"/>
        </w:rPr>
        <w:t>ing to final court decision,</w:t>
      </w:r>
      <w:r>
        <w:rPr>
          <w:spacing w:val="1"/>
          <w:sz w:val="24"/>
        </w:rPr>
        <w:t xml:space="preserve"> </w:t>
      </w:r>
      <w:r>
        <w:rPr>
          <w:sz w:val="24"/>
        </w:rPr>
        <w:t>issued by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competent court.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</w:pPr>
    </w:p>
    <w:p w:rsidR="00621519" w:rsidRDefault="00145C5F">
      <w:pPr>
        <w:pStyle w:val="BodyText"/>
        <w:spacing w:line="511" w:lineRule="auto"/>
        <w:ind w:left="2650" w:right="2646" w:firstLine="1192"/>
      </w:pPr>
      <w:r>
        <w:t>CHAPTER XVI</w:t>
      </w:r>
      <w:r>
        <w:rPr>
          <w:spacing w:val="1"/>
        </w:rPr>
        <w:t xml:space="preserve"> </w:t>
      </w:r>
      <w:r>
        <w:t>ADMINISTRATIVE</w:t>
      </w:r>
      <w:r>
        <w:rPr>
          <w:spacing w:val="-13"/>
        </w:rPr>
        <w:t xml:space="preserve"> </w:t>
      </w:r>
      <w:r>
        <w:t>INVESTIGATION</w:t>
      </w: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129</w:t>
      </w:r>
    </w:p>
    <w:p w:rsidR="00621519" w:rsidRDefault="00145C5F">
      <w:pPr>
        <w:pStyle w:val="Heading1"/>
        <w:ind w:left="178"/>
      </w:pPr>
      <w:r>
        <w:t>Administrative</w:t>
      </w:r>
      <w:r>
        <w:rPr>
          <w:spacing w:val="-4"/>
        </w:rPr>
        <w:t xml:space="preserve"> </w:t>
      </w:r>
      <w:r>
        <w:t>investigation</w:t>
      </w:r>
      <w:r>
        <w:rPr>
          <w:spacing w:val="-2"/>
        </w:rPr>
        <w:t xml:space="preserve"> </w:t>
      </w:r>
      <w:r>
        <w:t>procedure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5"/>
        </w:numPr>
        <w:tabs>
          <w:tab w:val="left" w:pos="361"/>
        </w:tabs>
        <w:ind w:hanging="241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Public</w:t>
      </w:r>
      <w:r>
        <w:rPr>
          <w:spacing w:val="-2"/>
          <w:sz w:val="24"/>
        </w:rPr>
        <w:t xml:space="preserve"> </w:t>
      </w:r>
      <w:r>
        <w:rPr>
          <w:sz w:val="24"/>
        </w:rPr>
        <w:t>Procurement</w:t>
      </w:r>
      <w:r>
        <w:rPr>
          <w:spacing w:val="-2"/>
          <w:sz w:val="24"/>
        </w:rPr>
        <w:t xml:space="preserve"> </w:t>
      </w:r>
      <w:r>
        <w:rPr>
          <w:sz w:val="24"/>
        </w:rPr>
        <w:t>Agency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1"/>
          <w:sz w:val="24"/>
        </w:rPr>
        <w:t xml:space="preserve"> </w:t>
      </w:r>
      <w:r>
        <w:rPr>
          <w:sz w:val="24"/>
        </w:rPr>
        <w:t>conduct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3"/>
          <w:sz w:val="24"/>
        </w:rPr>
        <w:t xml:space="preserve"> </w:t>
      </w:r>
      <w:r>
        <w:rPr>
          <w:sz w:val="24"/>
        </w:rPr>
        <w:t>investigation: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090"/>
        </w:tabs>
        <w:spacing w:before="20" w:line="256" w:lineRule="auto"/>
        <w:ind w:right="120" w:firstLine="0"/>
        <w:jc w:val="both"/>
        <w:rPr>
          <w:sz w:val="24"/>
        </w:rPr>
      </w:pPr>
      <w:r>
        <w:rPr>
          <w:sz w:val="24"/>
        </w:rPr>
        <w:t>to verify the implementation of the legality of public procurement procedures, after</w:t>
      </w:r>
      <w:r>
        <w:rPr>
          <w:spacing w:val="1"/>
          <w:sz w:val="24"/>
        </w:rPr>
        <w:t xml:space="preserve"> </w:t>
      </w:r>
      <w:r>
        <w:rPr>
          <w:sz w:val="24"/>
        </w:rPr>
        <w:t>the procedure has been completed, with the signing of the procurement contract, but,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3"/>
          <w:sz w:val="24"/>
        </w:rPr>
        <w:t xml:space="preserve"> </w:t>
      </w:r>
      <w:r>
        <w:rPr>
          <w:sz w:val="24"/>
        </w:rPr>
        <w:t>case, no later than</w:t>
      </w:r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2"/>
          <w:sz w:val="24"/>
        </w:rPr>
        <w:t xml:space="preserve"> </w:t>
      </w:r>
      <w:r>
        <w:rPr>
          <w:sz w:val="24"/>
        </w:rPr>
        <w:t>years from its signing;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119"/>
        </w:tabs>
        <w:spacing w:line="254" w:lineRule="auto"/>
        <w:ind w:right="114" w:firstLine="0"/>
        <w:jc w:val="both"/>
        <w:rPr>
          <w:sz w:val="24"/>
        </w:rPr>
      </w:pPr>
      <w:r>
        <w:rPr>
          <w:sz w:val="24"/>
        </w:rPr>
        <w:t>to verify the legality of the can</w:t>
      </w:r>
      <w:r>
        <w:rPr>
          <w:sz w:val="24"/>
        </w:rPr>
        <w:t>celled procedures, but, in any case, no later than 3</w:t>
      </w:r>
      <w:r>
        <w:rPr>
          <w:spacing w:val="1"/>
          <w:sz w:val="24"/>
        </w:rPr>
        <w:t xml:space="preserve"> </w:t>
      </w:r>
      <w:r>
        <w:rPr>
          <w:sz w:val="24"/>
        </w:rPr>
        <w:t>years</w:t>
      </w:r>
      <w:r>
        <w:rPr>
          <w:spacing w:val="-1"/>
          <w:sz w:val="24"/>
        </w:rPr>
        <w:t xml:space="preserve"> </w:t>
      </w:r>
      <w:r>
        <w:rPr>
          <w:sz w:val="24"/>
        </w:rPr>
        <w:t>from their</w:t>
      </w:r>
      <w:r>
        <w:rPr>
          <w:spacing w:val="-1"/>
          <w:sz w:val="24"/>
        </w:rPr>
        <w:t xml:space="preserve"> </w:t>
      </w:r>
      <w:r>
        <w:rPr>
          <w:sz w:val="24"/>
        </w:rPr>
        <w:t>cancellation;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155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regarding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exclusion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1"/>
          <w:sz w:val="24"/>
        </w:rPr>
        <w:t xml:space="preserve"> </w:t>
      </w:r>
      <w:r>
        <w:rPr>
          <w:sz w:val="24"/>
        </w:rPr>
        <w:t>economic</w:t>
      </w:r>
      <w:r>
        <w:rPr>
          <w:spacing w:val="1"/>
          <w:sz w:val="24"/>
        </w:rPr>
        <w:t xml:space="preserve"> </w:t>
      </w:r>
      <w:r>
        <w:rPr>
          <w:sz w:val="24"/>
        </w:rPr>
        <w:t>operator</w:t>
      </w:r>
      <w:r>
        <w:rPr>
          <w:spacing w:val="1"/>
          <w:sz w:val="24"/>
        </w:rPr>
        <w:t xml:space="preserve"> </w: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being</w:t>
      </w:r>
      <w:r>
        <w:rPr>
          <w:spacing w:val="1"/>
          <w:sz w:val="24"/>
        </w:rPr>
        <w:t xml:space="preserve"> </w:t>
      </w:r>
      <w:r>
        <w:rPr>
          <w:sz w:val="24"/>
        </w:rPr>
        <w:t>awarded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contracts, in any case, no later than 3 years from the occurrence of the fact for which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exclus</w:t>
      </w:r>
      <w:r>
        <w:rPr>
          <w:sz w:val="24"/>
        </w:rPr>
        <w:t>ion is requested;</w:t>
      </w:r>
    </w:p>
    <w:p w:rsidR="00621519" w:rsidRDefault="00145C5F">
      <w:pPr>
        <w:pStyle w:val="BodyText"/>
        <w:spacing w:line="256" w:lineRule="auto"/>
        <w:ind w:left="840" w:right="120"/>
        <w:jc w:val="both"/>
      </w:pPr>
      <w:r>
        <w:t>ç)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monitoring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implementation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signed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contracting</w:t>
      </w:r>
      <w:r>
        <w:rPr>
          <w:spacing w:val="1"/>
        </w:rPr>
        <w:t xml:space="preserve"> </w:t>
      </w:r>
      <w:r>
        <w:t>authority or entity, from the moment of signing the contract and not later than 3 years</w:t>
      </w:r>
      <w:r>
        <w:rPr>
          <w:spacing w:val="1"/>
        </w:rPr>
        <w:t xml:space="preserve"> </w:t>
      </w:r>
      <w:r>
        <w:t>from</w:t>
      </w:r>
      <w:r>
        <w:rPr>
          <w:spacing w:val="-1"/>
        </w:rPr>
        <w:t xml:space="preserve"> </w:t>
      </w:r>
      <w:r>
        <w:t>its execution.</w:t>
      </w: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ListParagraph"/>
        <w:numPr>
          <w:ilvl w:val="0"/>
          <w:numId w:val="5"/>
        </w:numPr>
        <w:tabs>
          <w:tab w:val="left" w:pos="402"/>
        </w:tabs>
        <w:spacing w:before="1" w:line="254" w:lineRule="auto"/>
        <w:ind w:left="130" w:right="114" w:hanging="10"/>
        <w:jc w:val="both"/>
        <w:rPr>
          <w:sz w:val="24"/>
        </w:rPr>
      </w:pPr>
      <w:r>
        <w:rPr>
          <w:sz w:val="24"/>
        </w:rPr>
        <w:t>During the administrative investigation, the Public Procurement Agency shall have the</w:t>
      </w:r>
      <w:r>
        <w:rPr>
          <w:spacing w:val="1"/>
          <w:sz w:val="24"/>
        </w:rPr>
        <w:t xml:space="preserve"> </w:t>
      </w:r>
      <w:r>
        <w:rPr>
          <w:sz w:val="24"/>
        </w:rPr>
        <w:t>right</w:t>
      </w:r>
      <w:r>
        <w:rPr>
          <w:spacing w:val="-1"/>
          <w:sz w:val="24"/>
        </w:rPr>
        <w:t xml:space="preserve"> </w:t>
      </w:r>
      <w:r>
        <w:rPr>
          <w:sz w:val="24"/>
        </w:rPr>
        <w:t>to: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117"/>
        </w:tabs>
        <w:spacing w:before="2" w:line="256" w:lineRule="auto"/>
        <w:ind w:right="125" w:firstLine="0"/>
        <w:jc w:val="both"/>
        <w:rPr>
          <w:sz w:val="24"/>
        </w:rPr>
      </w:pPr>
      <w:r>
        <w:rPr>
          <w:sz w:val="24"/>
        </w:rPr>
        <w:t>conduct administrative investigations through the electronic procurement system;</w:t>
      </w:r>
      <w:r>
        <w:rPr>
          <w:spacing w:val="1"/>
          <w:sz w:val="24"/>
        </w:rPr>
        <w:t xml:space="preserve"> </w:t>
      </w:r>
      <w:r>
        <w:rPr>
          <w:sz w:val="24"/>
        </w:rPr>
        <w:t>and /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15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to request information and explanations from any</w:t>
      </w:r>
      <w:r>
        <w:rPr>
          <w:spacing w:val="1"/>
          <w:sz w:val="24"/>
        </w:rPr>
        <w:t xml:space="preserve"> </w:t>
      </w:r>
      <w:r>
        <w:rPr>
          <w:sz w:val="24"/>
        </w:rPr>
        <w:t>central, local administration</w:t>
      </w:r>
      <w:r>
        <w:rPr>
          <w:spacing w:val="1"/>
          <w:sz w:val="24"/>
        </w:rPr>
        <w:t xml:space="preserve"> </w:t>
      </w:r>
      <w:r>
        <w:rPr>
          <w:sz w:val="24"/>
        </w:rPr>
        <w:t>body,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collect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1"/>
          <w:sz w:val="24"/>
        </w:rPr>
        <w:t xml:space="preserve"> </w:t>
      </w:r>
      <w:r>
        <w:rPr>
          <w:sz w:val="24"/>
        </w:rPr>
        <w:t>file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material</w:t>
      </w:r>
      <w:r>
        <w:rPr>
          <w:spacing w:val="1"/>
          <w:sz w:val="24"/>
        </w:rPr>
        <w:t xml:space="preserve"> </w:t>
      </w:r>
      <w:r>
        <w:rPr>
          <w:sz w:val="24"/>
        </w:rPr>
        <w:t>related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1"/>
          <w:sz w:val="24"/>
        </w:rPr>
        <w:t xml:space="preserve"> </w:t>
      </w:r>
      <w:r>
        <w:rPr>
          <w:sz w:val="24"/>
        </w:rPr>
        <w:t>investigation;</w:t>
      </w:r>
      <w:r>
        <w:rPr>
          <w:spacing w:val="-1"/>
          <w:sz w:val="24"/>
        </w:rPr>
        <w:t xml:space="preserve"> </w:t>
      </w:r>
      <w:r>
        <w:rPr>
          <w:sz w:val="24"/>
        </w:rPr>
        <w:t>and / or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114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to conduct administrative investigations on the spot, including the entry into any</w:t>
      </w:r>
      <w:r>
        <w:rPr>
          <w:spacing w:val="1"/>
          <w:sz w:val="24"/>
        </w:rPr>
        <w:t xml:space="preserve"> </w:t>
      </w:r>
      <w:r>
        <w:rPr>
          <w:sz w:val="24"/>
        </w:rPr>
        <w:t>office of public institutions and the on</w:t>
      </w:r>
      <w:r>
        <w:rPr>
          <w:sz w:val="24"/>
        </w:rPr>
        <w:t>-site inspection of acts or documents related 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matter under investigation; and / or</w:t>
      </w:r>
    </w:p>
    <w:p w:rsidR="00621519" w:rsidRDefault="00145C5F">
      <w:pPr>
        <w:pStyle w:val="BodyText"/>
        <w:spacing w:line="256" w:lineRule="auto"/>
        <w:ind w:left="840" w:right="117"/>
        <w:jc w:val="both"/>
      </w:pPr>
      <w:r>
        <w:t>ç)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interrogate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person</w:t>
      </w:r>
      <w:r>
        <w:rPr>
          <w:spacing w:val="1"/>
        </w:rPr>
        <w:t xml:space="preserve"> </w:t>
      </w:r>
      <w:r>
        <w:t>who,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it,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related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case</w:t>
      </w:r>
      <w:r>
        <w:rPr>
          <w:spacing w:val="1"/>
        </w:rPr>
        <w:t xml:space="preserve"> </w:t>
      </w:r>
      <w:r>
        <w:t>under</w:t>
      </w:r>
      <w:r>
        <w:rPr>
          <w:spacing w:val="1"/>
        </w:rPr>
        <w:t xml:space="preserve"> </w:t>
      </w:r>
      <w:r>
        <w:t>investigation</w:t>
      </w:r>
      <w:r>
        <w:rPr>
          <w:spacing w:val="-1"/>
        </w:rPr>
        <w:t xml:space="preserve"> </w:t>
      </w:r>
      <w:r>
        <w:t>and to</w:t>
      </w:r>
      <w:r>
        <w:rPr>
          <w:spacing w:val="1"/>
        </w:rPr>
        <w:t xml:space="preserve"> </w:t>
      </w:r>
      <w:r>
        <w:t>summon</w:t>
      </w:r>
      <w:r>
        <w:rPr>
          <w:spacing w:val="-1"/>
        </w:rPr>
        <w:t xml:space="preserve"> </w:t>
      </w:r>
      <w:r>
        <w:t>all persons without immunity;</w:t>
      </w:r>
      <w:r>
        <w:rPr>
          <w:spacing w:val="-1"/>
        </w:rPr>
        <w:t xml:space="preserve"> </w:t>
      </w:r>
      <w:r>
        <w:t>and / or</w:t>
      </w:r>
    </w:p>
    <w:p w:rsidR="00621519" w:rsidRDefault="00145C5F">
      <w:pPr>
        <w:pStyle w:val="ListParagraph"/>
        <w:numPr>
          <w:ilvl w:val="1"/>
          <w:numId w:val="5"/>
        </w:numPr>
        <w:tabs>
          <w:tab w:val="left" w:pos="1101"/>
        </w:tabs>
        <w:spacing w:line="276" w:lineRule="exact"/>
        <w:ind w:left="1100" w:hanging="261"/>
        <w:jc w:val="both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request</w:t>
      </w:r>
      <w:r>
        <w:rPr>
          <w:spacing w:val="-1"/>
          <w:sz w:val="24"/>
        </w:rPr>
        <w:t xml:space="preserve"> </w:t>
      </w:r>
      <w:r>
        <w:rPr>
          <w:sz w:val="24"/>
        </w:rPr>
        <w:t>relevant</w:t>
      </w:r>
      <w:r>
        <w:rPr>
          <w:spacing w:val="-1"/>
          <w:sz w:val="24"/>
        </w:rPr>
        <w:t xml:space="preserve"> </w:t>
      </w:r>
      <w:r>
        <w:rPr>
          <w:sz w:val="24"/>
        </w:rPr>
        <w:t>expertise</w:t>
      </w:r>
      <w:r>
        <w:rPr>
          <w:spacing w:val="-1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experts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third parties.</w:t>
      </w:r>
    </w:p>
    <w:p w:rsidR="00621519" w:rsidRDefault="00621519">
      <w:pPr>
        <w:spacing w:line="276" w:lineRule="exact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5"/>
        </w:numPr>
        <w:tabs>
          <w:tab w:val="left" w:pos="382"/>
        </w:tabs>
        <w:spacing w:before="76" w:line="256" w:lineRule="auto"/>
        <w:ind w:left="120" w:right="115" w:firstLine="0"/>
        <w:jc w:val="both"/>
        <w:rPr>
          <w:sz w:val="24"/>
        </w:rPr>
      </w:pPr>
      <w:r>
        <w:rPr>
          <w:sz w:val="24"/>
        </w:rPr>
        <w:lastRenderedPageBreak/>
        <w:t>In order to perform its functions, the Public Procurement Agency shall have access to all</w:t>
      </w:r>
      <w:r>
        <w:rPr>
          <w:spacing w:val="1"/>
          <w:sz w:val="24"/>
        </w:rPr>
        <w:t xml:space="preserve"> </w:t>
      </w:r>
      <w:r>
        <w:rPr>
          <w:sz w:val="24"/>
        </w:rPr>
        <w:t>offices</w:t>
      </w:r>
      <w:r>
        <w:rPr>
          <w:spacing w:val="1"/>
          <w:sz w:val="24"/>
        </w:rPr>
        <w:t xml:space="preserve"> </w:t>
      </w:r>
      <w:r>
        <w:rPr>
          <w:sz w:val="24"/>
        </w:rPr>
        <w:t>of public administration institutions,</w:t>
      </w:r>
      <w:r>
        <w:rPr>
          <w:spacing w:val="1"/>
          <w:sz w:val="24"/>
        </w:rPr>
        <w:t xml:space="preserve"> </w:t>
      </w:r>
      <w:r>
        <w:rPr>
          <w:sz w:val="24"/>
        </w:rPr>
        <w:t>which are recognized as</w:t>
      </w:r>
      <w:r>
        <w:rPr>
          <w:spacing w:val="60"/>
          <w:sz w:val="24"/>
        </w:rPr>
        <w:t xml:space="preserve"> </w:t>
      </w:r>
      <w:r>
        <w:rPr>
          <w:sz w:val="24"/>
        </w:rPr>
        <w:t>contracting authorities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entities</w:t>
      </w:r>
      <w:r>
        <w:rPr>
          <w:sz w:val="24"/>
        </w:rPr>
        <w:t xml:space="preserve"> under</w:t>
      </w:r>
      <w:r>
        <w:rPr>
          <w:spacing w:val="-1"/>
          <w:sz w:val="24"/>
        </w:rPr>
        <w:t xml:space="preserve"> </w:t>
      </w:r>
      <w:r>
        <w:rPr>
          <w:sz w:val="24"/>
        </w:rPr>
        <w:t>to this 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5"/>
        </w:numPr>
        <w:tabs>
          <w:tab w:val="left" w:pos="378"/>
        </w:tabs>
        <w:spacing w:line="256" w:lineRule="auto"/>
        <w:ind w:left="120" w:right="114" w:firstLine="0"/>
        <w:jc w:val="both"/>
        <w:rPr>
          <w:sz w:val="24"/>
        </w:rPr>
      </w:pPr>
      <w:r>
        <w:rPr>
          <w:sz w:val="24"/>
        </w:rPr>
        <w:t>The Public Procurement Agency has the right to set a deadline for having its information</w:t>
      </w:r>
      <w:r>
        <w:rPr>
          <w:spacing w:val="1"/>
          <w:sz w:val="24"/>
        </w:rPr>
        <w:t xml:space="preserve"> </w:t>
      </w:r>
      <w:r>
        <w:rPr>
          <w:sz w:val="24"/>
        </w:rPr>
        <w:t>requests replied, and for the submission of relevant documents, under the administrative</w:t>
      </w:r>
      <w:r>
        <w:rPr>
          <w:spacing w:val="1"/>
          <w:sz w:val="24"/>
        </w:rPr>
        <w:t xml:space="preserve"> </w:t>
      </w:r>
      <w:r>
        <w:rPr>
          <w:sz w:val="24"/>
        </w:rPr>
        <w:t>procedure</w:t>
      </w:r>
      <w:r>
        <w:rPr>
          <w:spacing w:val="-2"/>
          <w:sz w:val="24"/>
        </w:rPr>
        <w:t xml:space="preserve"> </w:t>
      </w:r>
      <w:r>
        <w:rPr>
          <w:sz w:val="24"/>
        </w:rPr>
        <w:t>legislation.</w:t>
      </w:r>
    </w:p>
    <w:p w:rsidR="00621519" w:rsidRDefault="00145C5F">
      <w:pPr>
        <w:pStyle w:val="ListParagraph"/>
        <w:numPr>
          <w:ilvl w:val="0"/>
          <w:numId w:val="5"/>
        </w:numPr>
        <w:tabs>
          <w:tab w:val="left" w:pos="488"/>
        </w:tabs>
        <w:spacing w:line="256" w:lineRule="auto"/>
        <w:ind w:left="120" w:right="117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notify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responsible</w:t>
      </w:r>
      <w:r>
        <w:rPr>
          <w:spacing w:val="1"/>
          <w:sz w:val="24"/>
        </w:rPr>
        <w:t xml:space="preserve"> </w:t>
      </w:r>
      <w:r>
        <w:rPr>
          <w:sz w:val="24"/>
        </w:rPr>
        <w:t>persons</w:t>
      </w:r>
      <w:r>
        <w:rPr>
          <w:spacing w:val="1"/>
          <w:sz w:val="24"/>
        </w:rPr>
        <w:t xml:space="preserve"> </w:t>
      </w:r>
      <w:r>
        <w:rPr>
          <w:sz w:val="24"/>
        </w:rPr>
        <w:t>involved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administrative investigation initiated by the Public Procurement Agency and to record the</w:t>
      </w:r>
      <w:r>
        <w:rPr>
          <w:spacing w:val="1"/>
          <w:sz w:val="24"/>
        </w:rPr>
        <w:t xml:space="preserve"> </w:t>
      </w:r>
      <w:r>
        <w:rPr>
          <w:sz w:val="24"/>
        </w:rPr>
        <w:t>notification.</w:t>
      </w:r>
    </w:p>
    <w:p w:rsidR="00621519" w:rsidRDefault="00621519">
      <w:pPr>
        <w:pStyle w:val="BodyText"/>
        <w:rPr>
          <w:sz w:val="25"/>
        </w:rPr>
      </w:pPr>
    </w:p>
    <w:p w:rsidR="00621519" w:rsidRDefault="00145C5F">
      <w:pPr>
        <w:pStyle w:val="ListParagraph"/>
        <w:numPr>
          <w:ilvl w:val="0"/>
          <w:numId w:val="5"/>
        </w:numPr>
        <w:tabs>
          <w:tab w:val="left" w:pos="397"/>
        </w:tabs>
        <w:spacing w:line="256" w:lineRule="auto"/>
        <w:ind w:left="120" w:right="124" w:firstLine="0"/>
        <w:jc w:val="both"/>
        <w:rPr>
          <w:sz w:val="24"/>
        </w:rPr>
      </w:pPr>
      <w:r>
        <w:rPr>
          <w:sz w:val="24"/>
        </w:rPr>
        <w:t>For any other situation, which is not regulated by this article, administrative procedure</w:t>
      </w:r>
      <w:r>
        <w:rPr>
          <w:spacing w:val="1"/>
          <w:sz w:val="24"/>
        </w:rPr>
        <w:t xml:space="preserve"> </w:t>
      </w:r>
      <w:r>
        <w:rPr>
          <w:sz w:val="24"/>
        </w:rPr>
        <w:t>legislation</w:t>
      </w:r>
      <w:r>
        <w:rPr>
          <w:spacing w:val="-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apply.</w:t>
      </w:r>
    </w:p>
    <w:p w:rsidR="00621519" w:rsidRDefault="00621519">
      <w:pPr>
        <w:pStyle w:val="BodyText"/>
        <w:spacing w:before="6"/>
        <w:rPr>
          <w:sz w:val="25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130</w:t>
      </w:r>
    </w:p>
    <w:p w:rsidR="00621519" w:rsidRDefault="00145C5F">
      <w:pPr>
        <w:pStyle w:val="Heading1"/>
        <w:ind w:left="174"/>
      </w:pPr>
      <w:r>
        <w:t>Actions</w:t>
      </w:r>
      <w:r>
        <w:rPr>
          <w:spacing w:val="-2"/>
        </w:rPr>
        <w:t xml:space="preserve"> </w:t>
      </w:r>
      <w:r>
        <w:t>after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completion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administrative</w:t>
      </w:r>
      <w:r>
        <w:rPr>
          <w:spacing w:val="-2"/>
        </w:rPr>
        <w:t xml:space="preserve"> </w:t>
      </w:r>
      <w:r>
        <w:t>investigation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4"/>
        </w:numPr>
        <w:tabs>
          <w:tab w:val="left" w:pos="370"/>
        </w:tabs>
        <w:spacing w:line="256" w:lineRule="auto"/>
        <w:ind w:right="122" w:firstLine="0"/>
        <w:rPr>
          <w:sz w:val="24"/>
        </w:rPr>
      </w:pPr>
      <w:r>
        <w:rPr>
          <w:sz w:val="24"/>
        </w:rPr>
        <w:t>Upon</w:t>
      </w:r>
      <w:r>
        <w:rPr>
          <w:spacing w:val="9"/>
          <w:sz w:val="24"/>
        </w:rPr>
        <w:t xml:space="preserve"> </w:t>
      </w:r>
      <w:r>
        <w:rPr>
          <w:sz w:val="24"/>
        </w:rPr>
        <w:t>completion</w:t>
      </w:r>
      <w:r>
        <w:rPr>
          <w:spacing w:val="9"/>
          <w:sz w:val="24"/>
        </w:rPr>
        <w:t xml:space="preserve"> </w:t>
      </w:r>
      <w:r>
        <w:rPr>
          <w:sz w:val="24"/>
        </w:rPr>
        <w:t>of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8"/>
          <w:sz w:val="24"/>
        </w:rPr>
        <w:t xml:space="preserve"> </w:t>
      </w:r>
      <w:r>
        <w:rPr>
          <w:sz w:val="24"/>
        </w:rPr>
        <w:t>investigation,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Public</w:t>
      </w:r>
      <w:r>
        <w:rPr>
          <w:spacing w:val="8"/>
          <w:sz w:val="24"/>
        </w:rPr>
        <w:t xml:space="preserve"> </w:t>
      </w:r>
      <w:r>
        <w:rPr>
          <w:sz w:val="24"/>
        </w:rPr>
        <w:t>Procurement</w:t>
      </w:r>
      <w:r>
        <w:rPr>
          <w:spacing w:val="9"/>
          <w:sz w:val="24"/>
        </w:rPr>
        <w:t xml:space="preserve"> </w:t>
      </w:r>
      <w:r>
        <w:rPr>
          <w:sz w:val="24"/>
        </w:rPr>
        <w:t>Agency</w:t>
      </w:r>
      <w:r>
        <w:rPr>
          <w:spacing w:val="4"/>
          <w:sz w:val="24"/>
        </w:rPr>
        <w:t xml:space="preserve"> </w:t>
      </w:r>
      <w:r>
        <w:rPr>
          <w:sz w:val="24"/>
        </w:rPr>
        <w:t>may</w:t>
      </w:r>
      <w:r>
        <w:rPr>
          <w:spacing w:val="-57"/>
          <w:sz w:val="24"/>
        </w:rPr>
        <w:t xml:space="preserve"> </w:t>
      </w:r>
      <w:r>
        <w:rPr>
          <w:sz w:val="24"/>
        </w:rPr>
        <w:t>take</w:t>
      </w:r>
      <w:r>
        <w:rPr>
          <w:spacing w:val="-2"/>
          <w:sz w:val="24"/>
        </w:rPr>
        <w:t xml:space="preserve"> </w:t>
      </w:r>
      <w:r>
        <w:rPr>
          <w:sz w:val="24"/>
        </w:rPr>
        <w:t>the following</w:t>
      </w:r>
      <w:r>
        <w:rPr>
          <w:spacing w:val="-3"/>
          <w:sz w:val="24"/>
        </w:rPr>
        <w:t xml:space="preserve"> </w:t>
      </w:r>
      <w:r>
        <w:rPr>
          <w:sz w:val="24"/>
        </w:rPr>
        <w:t>decisions:</w:t>
      </w:r>
    </w:p>
    <w:p w:rsidR="00621519" w:rsidRDefault="00145C5F">
      <w:pPr>
        <w:pStyle w:val="ListParagraph"/>
        <w:numPr>
          <w:ilvl w:val="1"/>
          <w:numId w:val="4"/>
        </w:numPr>
        <w:tabs>
          <w:tab w:val="left" w:pos="1112"/>
        </w:tabs>
        <w:spacing w:line="256" w:lineRule="auto"/>
        <w:ind w:right="124" w:firstLine="0"/>
        <w:rPr>
          <w:sz w:val="24"/>
        </w:rPr>
      </w:pPr>
      <w:r>
        <w:rPr>
          <w:sz w:val="24"/>
        </w:rPr>
        <w:t>close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24"/>
          <w:sz w:val="24"/>
        </w:rPr>
        <w:t xml:space="preserve"> </w:t>
      </w:r>
      <w:r>
        <w:rPr>
          <w:sz w:val="24"/>
        </w:rPr>
        <w:t>investigation,</w:t>
      </w:r>
      <w:r>
        <w:rPr>
          <w:spacing w:val="25"/>
          <w:sz w:val="24"/>
        </w:rPr>
        <w:t xml:space="preserve"> </w:t>
      </w:r>
      <w:r>
        <w:rPr>
          <w:sz w:val="24"/>
        </w:rPr>
        <w:t>if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24"/>
          <w:sz w:val="24"/>
        </w:rPr>
        <w:t xml:space="preserve"> </w:t>
      </w:r>
      <w:r>
        <w:rPr>
          <w:sz w:val="24"/>
        </w:rPr>
        <w:t>actions</w:t>
      </w:r>
      <w:r>
        <w:rPr>
          <w:spacing w:val="26"/>
          <w:sz w:val="24"/>
        </w:rPr>
        <w:t xml:space="preserve"> </w:t>
      </w:r>
      <w:r>
        <w:rPr>
          <w:sz w:val="24"/>
        </w:rPr>
        <w:t>or</w:t>
      </w:r>
      <w:r>
        <w:rPr>
          <w:spacing w:val="24"/>
          <w:sz w:val="24"/>
        </w:rPr>
        <w:t xml:space="preserve"> </w:t>
      </w:r>
      <w:r>
        <w:rPr>
          <w:sz w:val="24"/>
        </w:rPr>
        <w:t>omissions</w:t>
      </w:r>
      <w:r>
        <w:rPr>
          <w:spacing w:val="25"/>
          <w:sz w:val="24"/>
        </w:rPr>
        <w:t xml:space="preserve"> </w:t>
      </w:r>
      <w:r>
        <w:rPr>
          <w:sz w:val="24"/>
        </w:rPr>
        <w:t>of</w:t>
      </w:r>
      <w:r>
        <w:rPr>
          <w:spacing w:val="24"/>
          <w:sz w:val="24"/>
        </w:rPr>
        <w:t xml:space="preserve"> </w:t>
      </w:r>
      <w:r>
        <w:rPr>
          <w:sz w:val="24"/>
        </w:rPr>
        <w:t>the</w:t>
      </w:r>
      <w:r>
        <w:rPr>
          <w:spacing w:val="24"/>
          <w:sz w:val="24"/>
        </w:rPr>
        <w:t xml:space="preserve"> </w:t>
      </w:r>
      <w:r>
        <w:rPr>
          <w:sz w:val="24"/>
        </w:rPr>
        <w:t>contracting</w:t>
      </w:r>
      <w:r>
        <w:rPr>
          <w:spacing w:val="25"/>
          <w:sz w:val="24"/>
        </w:rPr>
        <w:t xml:space="preserve"> </w:t>
      </w:r>
      <w:r>
        <w:rPr>
          <w:sz w:val="24"/>
        </w:rPr>
        <w:t>authority</w:t>
      </w:r>
      <w:r>
        <w:rPr>
          <w:spacing w:val="21"/>
          <w:sz w:val="24"/>
        </w:rPr>
        <w:t xml:space="preserve"> </w:t>
      </w:r>
      <w:r>
        <w:rPr>
          <w:sz w:val="24"/>
        </w:rPr>
        <w:t>or</w:t>
      </w:r>
      <w:r>
        <w:rPr>
          <w:spacing w:val="-57"/>
          <w:sz w:val="24"/>
        </w:rPr>
        <w:t xml:space="preserve"> </w:t>
      </w:r>
      <w:r>
        <w:rPr>
          <w:sz w:val="24"/>
        </w:rPr>
        <w:t>entity</w:t>
      </w:r>
    </w:p>
    <w:p w:rsidR="00621519" w:rsidRDefault="00145C5F">
      <w:pPr>
        <w:pStyle w:val="BodyText"/>
        <w:ind w:left="840"/>
      </w:pPr>
      <w:r>
        <w:t>under</w:t>
      </w:r>
      <w:r>
        <w:rPr>
          <w:spacing w:val="-1"/>
        </w:rPr>
        <w:t xml:space="preserve"> </w:t>
      </w:r>
      <w:r>
        <w:t>investigation</w:t>
      </w:r>
      <w:r>
        <w:rPr>
          <w:spacing w:val="-1"/>
        </w:rPr>
        <w:t xml:space="preserve"> </w:t>
      </w:r>
      <w:r>
        <w:t>do not</w:t>
      </w:r>
      <w:r>
        <w:rPr>
          <w:spacing w:val="-1"/>
        </w:rPr>
        <w:t xml:space="preserve"> </w:t>
      </w:r>
      <w:r>
        <w:t>constitute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violation</w:t>
      </w:r>
      <w:r>
        <w:rPr>
          <w:spacing w:val="1"/>
        </w:rPr>
        <w:t xml:space="preserve"> </w:t>
      </w:r>
      <w:r>
        <w:t>of this</w:t>
      </w:r>
      <w:r>
        <w:rPr>
          <w:spacing w:val="-1"/>
        </w:rPr>
        <w:t xml:space="preserve"> </w:t>
      </w:r>
      <w:r>
        <w:t>law;</w:t>
      </w:r>
    </w:p>
    <w:p w:rsidR="00621519" w:rsidRDefault="00145C5F">
      <w:pPr>
        <w:pStyle w:val="ListParagraph"/>
        <w:numPr>
          <w:ilvl w:val="1"/>
          <w:numId w:val="4"/>
        </w:numPr>
        <w:tabs>
          <w:tab w:val="left" w:pos="1105"/>
        </w:tabs>
        <w:spacing w:before="14" w:line="256" w:lineRule="auto"/>
        <w:ind w:right="115" w:firstLine="0"/>
        <w:rPr>
          <w:sz w:val="24"/>
        </w:rPr>
      </w:pPr>
      <w:r>
        <w:rPr>
          <w:sz w:val="24"/>
        </w:rPr>
        <w:t>instruct</w:t>
      </w:r>
      <w:r>
        <w:rPr>
          <w:spacing w:val="4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contracting</w:t>
      </w:r>
      <w:r>
        <w:rPr>
          <w:spacing w:val="2"/>
          <w:sz w:val="24"/>
        </w:rPr>
        <w:t xml:space="preserve"> </w:t>
      </w:r>
      <w:r>
        <w:rPr>
          <w:sz w:val="24"/>
        </w:rPr>
        <w:t>authority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3"/>
          <w:sz w:val="24"/>
        </w:rPr>
        <w:t xml:space="preserve"> </w:t>
      </w:r>
      <w:r>
        <w:rPr>
          <w:sz w:val="24"/>
        </w:rPr>
        <w:t>entity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5"/>
          <w:sz w:val="24"/>
        </w:rPr>
        <w:t xml:space="preserve"> </w:t>
      </w:r>
      <w:r>
        <w:rPr>
          <w:sz w:val="24"/>
        </w:rPr>
        <w:t>correct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violations</w:t>
      </w:r>
      <w:r>
        <w:rPr>
          <w:spacing w:val="4"/>
          <w:sz w:val="24"/>
        </w:rPr>
        <w:t xml:space="preserve"> </w:t>
      </w:r>
      <w:r>
        <w:rPr>
          <w:sz w:val="24"/>
        </w:rPr>
        <w:t>found</w:t>
      </w:r>
      <w:r>
        <w:rPr>
          <w:spacing w:val="3"/>
          <w:sz w:val="24"/>
        </w:rPr>
        <w:t xml:space="preserve"> </w:t>
      </w:r>
      <w:r>
        <w:rPr>
          <w:sz w:val="24"/>
        </w:rPr>
        <w:t>during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monitoring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 contracts execution</w:t>
      </w:r>
      <w:r>
        <w:rPr>
          <w:spacing w:val="1"/>
          <w:sz w:val="24"/>
        </w:rPr>
        <w:t xml:space="preserve"> </w:t>
      </w:r>
      <w:r>
        <w:rPr>
          <w:sz w:val="24"/>
        </w:rPr>
        <w:t>or forward</w:t>
      </w:r>
      <w:r>
        <w:rPr>
          <w:spacing w:val="-2"/>
          <w:sz w:val="24"/>
        </w:rPr>
        <w:t xml:space="preserve"> </w:t>
      </w:r>
      <w:r>
        <w:rPr>
          <w:sz w:val="24"/>
        </w:rPr>
        <w:t>them to the</w:t>
      </w:r>
      <w:r>
        <w:rPr>
          <w:spacing w:val="-1"/>
          <w:sz w:val="24"/>
        </w:rPr>
        <w:t xml:space="preserve"> </w:t>
      </w:r>
      <w:r>
        <w:rPr>
          <w:sz w:val="24"/>
        </w:rPr>
        <w:t>competent bodies;</w:t>
      </w:r>
    </w:p>
    <w:p w:rsidR="00621519" w:rsidRDefault="00145C5F">
      <w:pPr>
        <w:pStyle w:val="ListParagraph"/>
        <w:numPr>
          <w:ilvl w:val="1"/>
          <w:numId w:val="4"/>
        </w:numPr>
        <w:tabs>
          <w:tab w:val="left" w:pos="1088"/>
        </w:tabs>
        <w:spacing w:line="254" w:lineRule="auto"/>
        <w:ind w:right="116" w:firstLine="0"/>
        <w:rPr>
          <w:sz w:val="24"/>
        </w:rPr>
      </w:pPr>
      <w:r>
        <w:rPr>
          <w:sz w:val="24"/>
        </w:rPr>
        <w:t>to exclude an</w:t>
      </w:r>
      <w:r>
        <w:rPr>
          <w:spacing w:val="1"/>
          <w:sz w:val="24"/>
        </w:rPr>
        <w:t xml:space="preserve"> </w:t>
      </w:r>
      <w:r>
        <w:rPr>
          <w:sz w:val="24"/>
        </w:rPr>
        <w:t>economic operator from</w:t>
      </w:r>
      <w:r>
        <w:rPr>
          <w:spacing w:val="4"/>
          <w:sz w:val="24"/>
        </w:rPr>
        <w:t xml:space="preserve"> </w:t>
      </w:r>
      <w:r>
        <w:rPr>
          <w:sz w:val="24"/>
        </w:rPr>
        <w:t>being</w:t>
      </w:r>
      <w:r>
        <w:rPr>
          <w:spacing w:val="-2"/>
          <w:sz w:val="24"/>
        </w:rPr>
        <w:t xml:space="preserve"> </w:t>
      </w:r>
      <w:r>
        <w:rPr>
          <w:sz w:val="24"/>
        </w:rPr>
        <w:t>awarded</w:t>
      </w:r>
      <w:r>
        <w:rPr>
          <w:spacing w:val="2"/>
          <w:sz w:val="24"/>
        </w:rPr>
        <w:t xml:space="preserve"> </w:t>
      </w:r>
      <w:r>
        <w:rPr>
          <w:sz w:val="24"/>
        </w:rPr>
        <w:t>public funds, according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provisions</w:t>
      </w:r>
      <w:r>
        <w:rPr>
          <w:spacing w:val="-1"/>
          <w:sz w:val="24"/>
        </w:rPr>
        <w:t xml:space="preserve"> </w:t>
      </w:r>
      <w:r>
        <w:rPr>
          <w:sz w:val="24"/>
        </w:rPr>
        <w:t>of article 78 of this law;</w:t>
      </w:r>
    </w:p>
    <w:p w:rsidR="00621519" w:rsidRDefault="00145C5F">
      <w:pPr>
        <w:pStyle w:val="BodyText"/>
        <w:spacing w:before="3" w:line="256" w:lineRule="auto"/>
        <w:ind w:left="840" w:right="119"/>
      </w:pPr>
      <w:r>
        <w:t>ç) to</w:t>
      </w:r>
      <w:r>
        <w:rPr>
          <w:spacing w:val="1"/>
        </w:rPr>
        <w:t xml:space="preserve"> </w:t>
      </w:r>
      <w:r>
        <w:t>propose</w:t>
      </w:r>
      <w:r>
        <w:rPr>
          <w:spacing w:val="1"/>
        </w:rPr>
        <w:t xml:space="preserve"> </w:t>
      </w:r>
      <w:r>
        <w:t>a disciplinary</w:t>
      </w:r>
      <w:r>
        <w:rPr>
          <w:spacing w:val="-3"/>
        </w:rPr>
        <w:t xml:space="preserve"> </w:t>
      </w:r>
      <w:r>
        <w:t>measure</w:t>
      </w:r>
      <w:r>
        <w:rPr>
          <w:spacing w:val="-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impose</w:t>
      </w:r>
      <w:r>
        <w:rPr>
          <w:spacing w:val="1"/>
        </w:rPr>
        <w:t xml:space="preserve"> </w:t>
      </w:r>
      <w:r>
        <w:t>a fine in</w:t>
      </w:r>
      <w:r>
        <w:rPr>
          <w:spacing w:val="1"/>
        </w:rPr>
        <w:t xml:space="preserve"> </w:t>
      </w:r>
      <w:r>
        <w:t>accordance</w:t>
      </w:r>
      <w:r>
        <w:rPr>
          <w:spacing w:val="1"/>
        </w:rPr>
        <w:t xml:space="preserve"> </w:t>
      </w:r>
      <w:r>
        <w:t>with</w:t>
      </w:r>
      <w:r>
        <w:rPr>
          <w:spacing w:val="3"/>
        </w:rPr>
        <w:t xml:space="preserve"> </w:t>
      </w:r>
      <w:r>
        <w:t>article</w:t>
      </w:r>
      <w:r>
        <w:rPr>
          <w:spacing w:val="1"/>
        </w:rPr>
        <w:t xml:space="preserve"> </w:t>
      </w:r>
      <w:r>
        <w:t>132</w:t>
      </w:r>
      <w:r>
        <w:rPr>
          <w:spacing w:val="-57"/>
        </w:rPr>
        <w:t xml:space="preserve"> </w:t>
      </w:r>
      <w:r>
        <w:t>of this</w:t>
      </w:r>
      <w:r>
        <w:rPr>
          <w:spacing w:val="-1"/>
        </w:rPr>
        <w:t xml:space="preserve"> </w:t>
      </w:r>
      <w:r>
        <w:t>law.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"/>
        </w:numPr>
        <w:tabs>
          <w:tab w:val="left" w:pos="363"/>
        </w:tabs>
        <w:ind w:left="362" w:hanging="243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any</w:t>
      </w:r>
      <w:r>
        <w:rPr>
          <w:spacing w:val="-6"/>
          <w:sz w:val="24"/>
        </w:rPr>
        <w:t xml:space="preserve"> </w:t>
      </w:r>
      <w:r>
        <w:rPr>
          <w:sz w:val="24"/>
        </w:rPr>
        <w:t>case,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parties</w:t>
      </w:r>
      <w:r>
        <w:rPr>
          <w:spacing w:val="3"/>
          <w:sz w:val="24"/>
        </w:rPr>
        <w:t xml:space="preserve"> </w:t>
      </w:r>
      <w:r>
        <w:rPr>
          <w:sz w:val="24"/>
        </w:rPr>
        <w:t>shall be</w:t>
      </w:r>
      <w:r>
        <w:rPr>
          <w:spacing w:val="-2"/>
          <w:sz w:val="24"/>
        </w:rPr>
        <w:t xml:space="preserve"> </w:t>
      </w:r>
      <w:r>
        <w:rPr>
          <w:sz w:val="24"/>
        </w:rPr>
        <w:t>notified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writing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decision taken.</w:t>
      </w:r>
    </w:p>
    <w:p w:rsidR="00621519" w:rsidRDefault="00621519">
      <w:pPr>
        <w:pStyle w:val="BodyText"/>
        <w:spacing w:before="2"/>
        <w:rPr>
          <w:sz w:val="27"/>
        </w:rPr>
      </w:pPr>
    </w:p>
    <w:p w:rsidR="00621519" w:rsidRDefault="00145C5F">
      <w:pPr>
        <w:pStyle w:val="ListParagraph"/>
        <w:numPr>
          <w:ilvl w:val="0"/>
          <w:numId w:val="4"/>
        </w:numPr>
        <w:tabs>
          <w:tab w:val="left" w:pos="452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entity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notify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</w:t>
      </w:r>
      <w:r>
        <w:rPr>
          <w:spacing w:val="1"/>
          <w:sz w:val="24"/>
        </w:rPr>
        <w:t xml:space="preserve"> </w:t>
      </w:r>
      <w:r>
        <w:rPr>
          <w:sz w:val="24"/>
        </w:rPr>
        <w:t>given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Agency to the responsible persons involved in the administrative investigation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to record</w:t>
      </w:r>
      <w:r>
        <w:rPr>
          <w:spacing w:val="-1"/>
          <w:sz w:val="24"/>
        </w:rPr>
        <w:t xml:space="preserve"> </w:t>
      </w:r>
      <w:r>
        <w:rPr>
          <w:sz w:val="24"/>
        </w:rPr>
        <w:t>the notification.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4"/>
        </w:numPr>
        <w:tabs>
          <w:tab w:val="left" w:pos="404"/>
        </w:tabs>
        <w:spacing w:line="256" w:lineRule="auto"/>
        <w:ind w:right="119" w:firstLine="0"/>
        <w:jc w:val="both"/>
        <w:rPr>
          <w:sz w:val="24"/>
        </w:rPr>
      </w:pPr>
      <w:r>
        <w:rPr>
          <w:sz w:val="24"/>
        </w:rPr>
        <w:t>Decisions issued by the Public Procurement Agency are administratively final and the</w:t>
      </w:r>
      <w:r>
        <w:rPr>
          <w:spacing w:val="1"/>
          <w:sz w:val="24"/>
        </w:rPr>
        <w:t xml:space="preserve"> </w:t>
      </w:r>
      <w:r>
        <w:rPr>
          <w:sz w:val="24"/>
        </w:rPr>
        <w:t>interested persons have the right to appeal against them in accordance with the legislation in</w:t>
      </w:r>
      <w:r>
        <w:rPr>
          <w:spacing w:val="1"/>
          <w:sz w:val="24"/>
        </w:rPr>
        <w:t xml:space="preserve"> </w:t>
      </w:r>
      <w:r>
        <w:rPr>
          <w:sz w:val="24"/>
        </w:rPr>
        <w:t>force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2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1"/>
          <w:sz w:val="24"/>
        </w:rPr>
        <w:t xml:space="preserve"> </w:t>
      </w:r>
      <w:r>
        <w:rPr>
          <w:sz w:val="24"/>
        </w:rPr>
        <w:t>courts</w:t>
      </w:r>
      <w:r>
        <w:rPr>
          <w:spacing w:val="-1"/>
          <w:sz w:val="24"/>
        </w:rPr>
        <w:t xml:space="preserve"> </w:t>
      </w:r>
      <w:r>
        <w:rPr>
          <w:sz w:val="24"/>
        </w:rPr>
        <w:t>and adjudication</w:t>
      </w:r>
      <w:r>
        <w:rPr>
          <w:sz w:val="24"/>
        </w:rPr>
        <w:t xml:space="preserve"> of administrative</w:t>
      </w:r>
      <w:r>
        <w:rPr>
          <w:spacing w:val="-1"/>
          <w:sz w:val="24"/>
        </w:rPr>
        <w:t xml:space="preserve"> </w:t>
      </w:r>
      <w:r>
        <w:rPr>
          <w:sz w:val="24"/>
        </w:rPr>
        <w:t>disputes.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1"/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131</w:t>
      </w:r>
    </w:p>
    <w:p w:rsidR="00621519" w:rsidRDefault="00145C5F">
      <w:pPr>
        <w:pStyle w:val="Heading1"/>
        <w:ind w:left="180"/>
      </w:pPr>
      <w:r>
        <w:t>Sanctions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non-cooperation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3"/>
        </w:numPr>
        <w:tabs>
          <w:tab w:val="left" w:pos="397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Refusal of the contracting authority or entity to cooperate with the Public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Commission and the Public Procurement Agency shall make the head of the contracting</w:t>
      </w:r>
      <w:r>
        <w:rPr>
          <w:spacing w:val="1"/>
          <w:sz w:val="24"/>
        </w:rPr>
        <w:t xml:space="preserve"> </w:t>
      </w:r>
      <w:r>
        <w:rPr>
          <w:sz w:val="24"/>
        </w:rPr>
        <w:t>authority responsible and shall be punishable by these institutions with a fine of 50 000 (fifty</w:t>
      </w:r>
      <w:r>
        <w:rPr>
          <w:spacing w:val="1"/>
          <w:sz w:val="24"/>
        </w:rPr>
        <w:t xml:space="preserve"> </w:t>
      </w:r>
      <w:r>
        <w:rPr>
          <w:sz w:val="24"/>
        </w:rPr>
        <w:t>thousand)</w:t>
      </w:r>
      <w:r>
        <w:rPr>
          <w:spacing w:val="-1"/>
          <w:sz w:val="24"/>
        </w:rPr>
        <w:t xml:space="preserve"> </w:t>
      </w:r>
      <w:r>
        <w:rPr>
          <w:sz w:val="24"/>
        </w:rPr>
        <w:t>to 500 000 (five</w:t>
      </w:r>
      <w:r>
        <w:rPr>
          <w:spacing w:val="-1"/>
          <w:sz w:val="24"/>
        </w:rPr>
        <w:t xml:space="preserve"> </w:t>
      </w:r>
      <w:r>
        <w:rPr>
          <w:sz w:val="24"/>
        </w:rPr>
        <w:t>hundred thousand) ALL.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0"/>
          <w:numId w:val="3"/>
        </w:numPr>
        <w:tabs>
          <w:tab w:val="left" w:pos="394"/>
        </w:tabs>
        <w:spacing w:before="76" w:line="256" w:lineRule="auto"/>
        <w:ind w:right="118" w:firstLine="0"/>
        <w:jc w:val="both"/>
        <w:rPr>
          <w:sz w:val="24"/>
        </w:rPr>
      </w:pPr>
      <w:r>
        <w:rPr>
          <w:sz w:val="24"/>
        </w:rPr>
        <w:lastRenderedPageBreak/>
        <w:t>The amount of the fine shall be decided in relation to the estimated contract value and</w:t>
      </w:r>
      <w:r>
        <w:rPr>
          <w:spacing w:val="1"/>
          <w:sz w:val="24"/>
        </w:rPr>
        <w:t xml:space="preserve"> </w:t>
      </w:r>
      <w:r>
        <w:rPr>
          <w:sz w:val="24"/>
        </w:rPr>
        <w:t>acc</w:t>
      </w:r>
      <w:r>
        <w:rPr>
          <w:sz w:val="24"/>
        </w:rPr>
        <w:t>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specification in the public</w:t>
      </w:r>
      <w:r>
        <w:rPr>
          <w:spacing w:val="-1"/>
          <w:sz w:val="24"/>
        </w:rPr>
        <w:t xml:space="preserve"> </w:t>
      </w:r>
      <w:r>
        <w:rPr>
          <w:sz w:val="24"/>
        </w:rPr>
        <w:t>procurement rules.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3"/>
        </w:numPr>
        <w:tabs>
          <w:tab w:val="left" w:pos="387"/>
        </w:tabs>
        <w:spacing w:line="256" w:lineRule="auto"/>
        <w:ind w:right="121" w:firstLine="0"/>
        <w:jc w:val="both"/>
        <w:rPr>
          <w:sz w:val="24"/>
        </w:rPr>
      </w:pPr>
      <w:r>
        <w:rPr>
          <w:sz w:val="24"/>
        </w:rPr>
        <w:t>Against the fine</w:t>
      </w:r>
      <w:r>
        <w:rPr>
          <w:spacing w:val="1"/>
          <w:sz w:val="24"/>
        </w:rPr>
        <w:t xml:space="preserve"> </w:t>
      </w:r>
      <w:r>
        <w:rPr>
          <w:sz w:val="24"/>
        </w:rPr>
        <w:t>decision according to paragraph 1 of this article, interested persons</w:t>
      </w:r>
      <w:r>
        <w:rPr>
          <w:spacing w:val="60"/>
          <w:sz w:val="24"/>
        </w:rPr>
        <w:t xml:space="preserve"> </w:t>
      </w:r>
      <w:r>
        <w:rPr>
          <w:sz w:val="24"/>
        </w:rPr>
        <w:t>can</w:t>
      </w:r>
      <w:r>
        <w:rPr>
          <w:spacing w:val="1"/>
          <w:sz w:val="24"/>
        </w:rPr>
        <w:t xml:space="preserve"> </w:t>
      </w:r>
      <w:r>
        <w:rPr>
          <w:sz w:val="24"/>
        </w:rPr>
        <w:t>file</w:t>
      </w:r>
      <w:r>
        <w:rPr>
          <w:spacing w:val="-2"/>
          <w:sz w:val="24"/>
        </w:rPr>
        <w:t xml:space="preserve"> </w:t>
      </w:r>
      <w:r>
        <w:rPr>
          <w:sz w:val="24"/>
        </w:rPr>
        <w:t>an appeal before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competent court.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"/>
        <w:rPr>
          <w:sz w:val="25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132</w:t>
      </w:r>
    </w:p>
    <w:p w:rsidR="00621519" w:rsidRDefault="00145C5F">
      <w:pPr>
        <w:pStyle w:val="Heading1"/>
        <w:spacing w:before="21"/>
        <w:ind w:left="178"/>
      </w:pPr>
      <w:r>
        <w:t>Administrative</w:t>
      </w:r>
      <w:r>
        <w:rPr>
          <w:spacing w:val="-2"/>
        </w:rPr>
        <w:t xml:space="preserve"> </w:t>
      </w:r>
      <w:r>
        <w:t>misdemeanours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2"/>
        </w:numPr>
        <w:tabs>
          <w:tab w:val="left" w:pos="392"/>
        </w:tabs>
        <w:spacing w:line="254" w:lineRule="auto"/>
        <w:ind w:right="121" w:firstLine="0"/>
        <w:jc w:val="both"/>
        <w:rPr>
          <w:sz w:val="24"/>
        </w:rPr>
      </w:pPr>
      <w:r>
        <w:rPr>
          <w:sz w:val="24"/>
        </w:rPr>
        <w:t>Failure to compl</w:t>
      </w:r>
      <w:r>
        <w:rPr>
          <w:sz w:val="24"/>
        </w:rPr>
        <w:t>y the procurement rules, in accordance with the provisions of this law,</w:t>
      </w:r>
      <w:r>
        <w:rPr>
          <w:spacing w:val="1"/>
          <w:sz w:val="24"/>
        </w:rPr>
        <w:t xml:space="preserve"> </w:t>
      </w:r>
      <w:r>
        <w:rPr>
          <w:sz w:val="24"/>
        </w:rPr>
        <w:t>when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1"/>
          <w:sz w:val="24"/>
        </w:rPr>
        <w:t xml:space="preserve"> </w:t>
      </w:r>
      <w:r>
        <w:rPr>
          <w:sz w:val="24"/>
        </w:rPr>
        <w:t>constitutes an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administrative misdemeanour, shall</w:t>
      </w:r>
      <w:r>
        <w:rPr>
          <w:spacing w:val="-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punishable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a fine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follows: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31"/>
        </w:tabs>
        <w:spacing w:before="3" w:line="256" w:lineRule="auto"/>
        <w:ind w:right="115" w:firstLine="0"/>
        <w:jc w:val="both"/>
        <w:rPr>
          <w:sz w:val="24"/>
        </w:rPr>
      </w:pPr>
      <w:r>
        <w:rPr>
          <w:sz w:val="24"/>
        </w:rPr>
        <w:t>failure to comply with the provisions of this law on the conduct of the public</w:t>
      </w:r>
      <w:r>
        <w:rPr>
          <w:spacing w:val="1"/>
          <w:sz w:val="24"/>
        </w:rPr>
        <w:t xml:space="preserve"> </w:t>
      </w:r>
      <w:r>
        <w:rPr>
          <w:sz w:val="24"/>
        </w:rPr>
        <w:t>procurement procedure for the purchase of goods, performance of services or public</w:t>
      </w:r>
      <w:r>
        <w:rPr>
          <w:spacing w:val="1"/>
          <w:sz w:val="24"/>
        </w:rPr>
        <w:t xml:space="preserve"> </w:t>
      </w:r>
      <w:r>
        <w:rPr>
          <w:sz w:val="24"/>
        </w:rPr>
        <w:t>works, with the exception of the cases provided in articles 7-12 of the law, shall be</w:t>
      </w:r>
      <w:r>
        <w:rPr>
          <w:spacing w:val="1"/>
          <w:sz w:val="24"/>
        </w:rPr>
        <w:t xml:space="preserve"> </w:t>
      </w:r>
      <w:r>
        <w:rPr>
          <w:sz w:val="24"/>
        </w:rPr>
        <w:t>punishable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fine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20</w:t>
      </w:r>
      <w:r>
        <w:rPr>
          <w:spacing w:val="1"/>
          <w:sz w:val="24"/>
        </w:rPr>
        <w:t xml:space="preserve"> </w:t>
      </w:r>
      <w:r>
        <w:rPr>
          <w:sz w:val="24"/>
        </w:rPr>
        <w:t>000</w:t>
      </w:r>
      <w:r>
        <w:rPr>
          <w:spacing w:val="1"/>
          <w:sz w:val="24"/>
        </w:rPr>
        <w:t xml:space="preserve"> </w:t>
      </w:r>
      <w:r>
        <w:rPr>
          <w:sz w:val="24"/>
        </w:rPr>
        <w:t>(twenty</w:t>
      </w:r>
      <w:r>
        <w:rPr>
          <w:spacing w:val="1"/>
          <w:sz w:val="24"/>
        </w:rPr>
        <w:t xml:space="preserve"> </w:t>
      </w:r>
      <w:r>
        <w:rPr>
          <w:sz w:val="24"/>
        </w:rPr>
        <w:t>thousand)</w:t>
      </w:r>
      <w:r>
        <w:rPr>
          <w:spacing w:val="1"/>
          <w:sz w:val="24"/>
        </w:rPr>
        <w:t xml:space="preserve"> </w:t>
      </w:r>
      <w:r>
        <w:rPr>
          <w:sz w:val="24"/>
        </w:rPr>
        <w:t>up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500</w:t>
      </w:r>
      <w:r>
        <w:rPr>
          <w:spacing w:val="1"/>
          <w:sz w:val="24"/>
        </w:rPr>
        <w:t xml:space="preserve"> </w:t>
      </w:r>
      <w:r>
        <w:rPr>
          <w:sz w:val="24"/>
        </w:rPr>
        <w:t>000</w:t>
      </w:r>
      <w:r>
        <w:rPr>
          <w:spacing w:val="1"/>
          <w:sz w:val="24"/>
        </w:rPr>
        <w:t xml:space="preserve"> </w:t>
      </w:r>
      <w:r>
        <w:rPr>
          <w:sz w:val="24"/>
        </w:rPr>
        <w:t>(five</w:t>
      </w:r>
      <w:r>
        <w:rPr>
          <w:spacing w:val="1"/>
          <w:sz w:val="24"/>
        </w:rPr>
        <w:t xml:space="preserve"> </w:t>
      </w:r>
      <w:r>
        <w:rPr>
          <w:sz w:val="24"/>
        </w:rPr>
        <w:t>hundred</w:t>
      </w:r>
      <w:r>
        <w:rPr>
          <w:spacing w:val="1"/>
          <w:sz w:val="24"/>
        </w:rPr>
        <w:t xml:space="preserve"> </w:t>
      </w:r>
      <w:r>
        <w:rPr>
          <w:sz w:val="24"/>
        </w:rPr>
        <w:t>thousand)</w:t>
      </w:r>
      <w:r>
        <w:rPr>
          <w:spacing w:val="-1"/>
          <w:sz w:val="24"/>
        </w:rPr>
        <w:t xml:space="preserve"> </w:t>
      </w:r>
      <w:r>
        <w:rPr>
          <w:sz w:val="24"/>
        </w:rPr>
        <w:t>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29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24"/>
          <w:sz w:val="24"/>
        </w:rPr>
        <w:t xml:space="preserve"> </w:t>
      </w:r>
      <w:r>
        <w:rPr>
          <w:sz w:val="24"/>
        </w:rPr>
        <w:t>to</w:t>
      </w:r>
      <w:r>
        <w:rPr>
          <w:spacing w:val="28"/>
          <w:sz w:val="24"/>
        </w:rPr>
        <w:t xml:space="preserve"> </w:t>
      </w:r>
      <w:r>
        <w:rPr>
          <w:sz w:val="24"/>
        </w:rPr>
        <w:t>comply</w:t>
      </w:r>
      <w:r>
        <w:rPr>
          <w:spacing w:val="22"/>
          <w:sz w:val="24"/>
        </w:rPr>
        <w:t xml:space="preserve"> </w:t>
      </w:r>
      <w:r>
        <w:rPr>
          <w:sz w:val="24"/>
        </w:rPr>
        <w:t>with</w:t>
      </w:r>
      <w:r>
        <w:rPr>
          <w:spacing w:val="28"/>
          <w:sz w:val="24"/>
        </w:rPr>
        <w:t xml:space="preserve"> </w:t>
      </w:r>
      <w:r>
        <w:rPr>
          <w:sz w:val="24"/>
        </w:rPr>
        <w:t>the</w:t>
      </w:r>
      <w:r>
        <w:rPr>
          <w:spacing w:val="29"/>
          <w:sz w:val="24"/>
        </w:rPr>
        <w:t xml:space="preserve"> </w:t>
      </w:r>
      <w:r>
        <w:rPr>
          <w:sz w:val="24"/>
        </w:rPr>
        <w:t>obligation</w:t>
      </w:r>
      <w:r>
        <w:rPr>
          <w:spacing w:val="27"/>
          <w:sz w:val="24"/>
        </w:rPr>
        <w:t xml:space="preserve"> </w:t>
      </w:r>
      <w:r>
        <w:rPr>
          <w:sz w:val="24"/>
        </w:rPr>
        <w:t>for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administration</w:t>
      </w:r>
      <w:r>
        <w:rPr>
          <w:spacing w:val="27"/>
          <w:sz w:val="24"/>
        </w:rPr>
        <w:t xml:space="preserve"> </w:t>
      </w:r>
      <w:r>
        <w:rPr>
          <w:sz w:val="24"/>
        </w:rPr>
        <w:t>of</w:t>
      </w:r>
      <w:r>
        <w:rPr>
          <w:spacing w:val="26"/>
          <w:sz w:val="24"/>
        </w:rPr>
        <w:t xml:space="preserve"> </w:t>
      </w:r>
      <w:r>
        <w:rPr>
          <w:sz w:val="24"/>
        </w:rPr>
        <w:t>all</w:t>
      </w:r>
      <w:r>
        <w:rPr>
          <w:spacing w:val="28"/>
          <w:sz w:val="24"/>
        </w:rPr>
        <w:t xml:space="preserve"> </w:t>
      </w:r>
      <w:r>
        <w:rPr>
          <w:sz w:val="24"/>
        </w:rPr>
        <w:t>documentation</w:t>
      </w:r>
      <w:r>
        <w:rPr>
          <w:spacing w:val="-58"/>
          <w:sz w:val="24"/>
        </w:rPr>
        <w:t xml:space="preserve"> </w:t>
      </w:r>
      <w:r>
        <w:rPr>
          <w:sz w:val="24"/>
        </w:rPr>
        <w:t>for the procurement procedure, according to article 21, paragraph 2, of this law, shall</w:t>
      </w:r>
      <w:r>
        <w:rPr>
          <w:spacing w:val="1"/>
          <w:sz w:val="24"/>
        </w:rPr>
        <w:t xml:space="preserve"> </w:t>
      </w:r>
      <w:r>
        <w:rPr>
          <w:sz w:val="24"/>
        </w:rPr>
        <w:t>be punishable with a fine of 15 000 (fifteen thousand) to 500 000 (five hundred</w:t>
      </w:r>
      <w:r>
        <w:rPr>
          <w:spacing w:val="1"/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housand)</w:t>
      </w:r>
      <w:r>
        <w:rPr>
          <w:spacing w:val="-1"/>
          <w:sz w:val="24"/>
        </w:rPr>
        <w:t xml:space="preserve"> </w:t>
      </w:r>
      <w:r>
        <w:rPr>
          <w:sz w:val="24"/>
        </w:rPr>
        <w:t>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093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failure to comply with the obligation to select the method to be used for estimating</w:t>
      </w:r>
      <w:r>
        <w:rPr>
          <w:spacing w:val="1"/>
          <w:sz w:val="24"/>
        </w:rPr>
        <w:t xml:space="preserve"> </w:t>
      </w:r>
      <w:r>
        <w:rPr>
          <w:sz w:val="24"/>
        </w:rPr>
        <w:t>the procurement value, according to article 34, paragraph point 2 of this law, shall be</w:t>
      </w:r>
      <w:r>
        <w:rPr>
          <w:spacing w:val="1"/>
          <w:sz w:val="24"/>
        </w:rPr>
        <w:t xml:space="preserve"> </w:t>
      </w:r>
      <w:r>
        <w:rPr>
          <w:sz w:val="24"/>
        </w:rPr>
        <w:t>punishable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fine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20</w:t>
      </w:r>
      <w:r>
        <w:rPr>
          <w:spacing w:val="1"/>
          <w:sz w:val="24"/>
        </w:rPr>
        <w:t xml:space="preserve"> </w:t>
      </w:r>
      <w:r>
        <w:rPr>
          <w:sz w:val="24"/>
        </w:rPr>
        <w:t>000</w:t>
      </w:r>
      <w:r>
        <w:rPr>
          <w:spacing w:val="1"/>
          <w:sz w:val="24"/>
        </w:rPr>
        <w:t xml:space="preserve"> </w:t>
      </w:r>
      <w:r>
        <w:rPr>
          <w:sz w:val="24"/>
        </w:rPr>
        <w:t>(twenty</w:t>
      </w:r>
      <w:r>
        <w:rPr>
          <w:spacing w:val="1"/>
          <w:sz w:val="24"/>
        </w:rPr>
        <w:t xml:space="preserve"> </w:t>
      </w:r>
      <w:r>
        <w:rPr>
          <w:sz w:val="24"/>
        </w:rPr>
        <w:t>thousand)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500</w:t>
      </w:r>
      <w:r>
        <w:rPr>
          <w:spacing w:val="1"/>
          <w:sz w:val="24"/>
        </w:rPr>
        <w:t xml:space="preserve"> </w:t>
      </w:r>
      <w:r>
        <w:rPr>
          <w:sz w:val="24"/>
        </w:rPr>
        <w:t>000</w:t>
      </w:r>
      <w:r>
        <w:rPr>
          <w:spacing w:val="1"/>
          <w:sz w:val="24"/>
        </w:rPr>
        <w:t xml:space="preserve"> </w:t>
      </w:r>
      <w:r>
        <w:rPr>
          <w:sz w:val="24"/>
        </w:rPr>
        <w:t>(five</w:t>
      </w:r>
      <w:r>
        <w:rPr>
          <w:spacing w:val="60"/>
          <w:sz w:val="24"/>
        </w:rPr>
        <w:t xml:space="preserve"> </w:t>
      </w:r>
      <w:r>
        <w:rPr>
          <w:sz w:val="24"/>
        </w:rPr>
        <w:t>hundred</w:t>
      </w:r>
      <w:r>
        <w:rPr>
          <w:spacing w:val="1"/>
          <w:sz w:val="24"/>
        </w:rPr>
        <w:t xml:space="preserve"> </w:t>
      </w:r>
      <w:r>
        <w:rPr>
          <w:sz w:val="24"/>
        </w:rPr>
        <w:t>thousand)</w:t>
      </w:r>
      <w:r>
        <w:rPr>
          <w:spacing w:val="-1"/>
          <w:sz w:val="24"/>
        </w:rPr>
        <w:t xml:space="preserve"> </w:t>
      </w:r>
      <w:r>
        <w:rPr>
          <w:sz w:val="24"/>
        </w:rPr>
        <w:t>ALL;</w:t>
      </w:r>
    </w:p>
    <w:p w:rsidR="00621519" w:rsidRDefault="00145C5F">
      <w:pPr>
        <w:pStyle w:val="BodyText"/>
        <w:spacing w:line="256" w:lineRule="auto"/>
        <w:ind w:left="840" w:right="117"/>
        <w:jc w:val="both"/>
      </w:pPr>
      <w:r>
        <w:t>ç) failure to comply with the obligation not to mention in the technical specifications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contract</w:t>
      </w:r>
      <w:r>
        <w:rPr>
          <w:spacing w:val="1"/>
        </w:rPr>
        <w:t xml:space="preserve"> </w:t>
      </w:r>
      <w:r>
        <w:t>scope,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production</w:t>
      </w:r>
      <w:r>
        <w:rPr>
          <w:spacing w:val="1"/>
        </w:rPr>
        <w:t xml:space="preserve"> </w:t>
      </w:r>
      <w:r>
        <w:t>mark,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source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special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trademark,</w:t>
      </w:r>
      <w:r>
        <w:rPr>
          <w:spacing w:val="1"/>
        </w:rPr>
        <w:t xml:space="preserve"> </w:t>
      </w:r>
      <w:r>
        <w:t>patent,</w:t>
      </w:r>
      <w:r>
        <w:rPr>
          <w:spacing w:val="1"/>
        </w:rPr>
        <w:t xml:space="preserve"> </w:t>
      </w:r>
      <w:r>
        <w:t>type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origin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specific</w:t>
      </w:r>
      <w:r>
        <w:rPr>
          <w:spacing w:val="1"/>
        </w:rPr>
        <w:t xml:space="preserve"> </w:t>
      </w:r>
      <w:r>
        <w:t>product,</w:t>
      </w:r>
      <w:r>
        <w:rPr>
          <w:spacing w:val="1"/>
        </w:rPr>
        <w:t xml:space="preserve"> </w:t>
      </w: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article</w:t>
      </w:r>
      <w:r>
        <w:rPr>
          <w:spacing w:val="60"/>
        </w:rPr>
        <w:t xml:space="preserve"> </w:t>
      </w:r>
      <w:r>
        <w:t>36,</w:t>
      </w:r>
      <w:r>
        <w:rPr>
          <w:spacing w:val="1"/>
        </w:rPr>
        <w:t xml:space="preserve"> </w:t>
      </w:r>
      <w:r>
        <w:t>paragraph 4, of this law, shall be punishable with a fine of 50,000 (fifty thousand) to</w:t>
      </w:r>
      <w:r>
        <w:rPr>
          <w:spacing w:val="1"/>
        </w:rPr>
        <w:t xml:space="preserve"> </w:t>
      </w:r>
      <w:r>
        <w:t>200,000</w:t>
      </w:r>
      <w:r>
        <w:rPr>
          <w:spacing w:val="-1"/>
        </w:rPr>
        <w:t xml:space="preserve"> </w:t>
      </w:r>
      <w:r>
        <w:t>(two hundred 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36"/>
        </w:tabs>
        <w:spacing w:line="256" w:lineRule="auto"/>
        <w:ind w:right="112" w:firstLine="0"/>
        <w:jc w:val="both"/>
        <w:rPr>
          <w:sz w:val="24"/>
        </w:rPr>
      </w:pPr>
      <w:r>
        <w:rPr>
          <w:sz w:val="24"/>
        </w:rPr>
        <w:t>failure to comply with the conditions for the use of the negotiated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procedure, without prior contract not</w:t>
      </w:r>
      <w:r>
        <w:rPr>
          <w:sz w:val="24"/>
        </w:rPr>
        <w:t>ice publication, for public contracts for works,</w:t>
      </w:r>
      <w:r>
        <w:rPr>
          <w:spacing w:val="1"/>
          <w:sz w:val="24"/>
        </w:rPr>
        <w:t xml:space="preserve"> </w:t>
      </w:r>
      <w:r>
        <w:rPr>
          <w:sz w:val="24"/>
        </w:rPr>
        <w:t>goods</w:t>
      </w:r>
      <w:r>
        <w:rPr>
          <w:spacing w:val="15"/>
          <w:sz w:val="24"/>
        </w:rPr>
        <w:t xml:space="preserve"> </w:t>
      </w:r>
      <w:r>
        <w:rPr>
          <w:sz w:val="24"/>
        </w:rPr>
        <w:t>or</w:t>
      </w:r>
      <w:r>
        <w:rPr>
          <w:spacing w:val="14"/>
          <w:sz w:val="24"/>
        </w:rPr>
        <w:t xml:space="preserve"> </w:t>
      </w:r>
      <w:r>
        <w:rPr>
          <w:sz w:val="24"/>
        </w:rPr>
        <w:t>services,</w:t>
      </w:r>
      <w:r>
        <w:rPr>
          <w:spacing w:val="16"/>
          <w:sz w:val="24"/>
        </w:rPr>
        <w:t xml:space="preserve"> </w:t>
      </w:r>
      <w:r>
        <w:rPr>
          <w:sz w:val="24"/>
        </w:rPr>
        <w:t>according</w:t>
      </w:r>
      <w:r>
        <w:rPr>
          <w:spacing w:val="13"/>
          <w:sz w:val="24"/>
        </w:rPr>
        <w:t xml:space="preserve"> </w:t>
      </w:r>
      <w:r>
        <w:rPr>
          <w:sz w:val="24"/>
        </w:rPr>
        <w:t>to</w:t>
      </w:r>
      <w:r>
        <w:rPr>
          <w:spacing w:val="17"/>
          <w:sz w:val="24"/>
        </w:rPr>
        <w:t xml:space="preserve"> </w:t>
      </w:r>
      <w:r>
        <w:rPr>
          <w:sz w:val="24"/>
        </w:rPr>
        <w:t>article</w:t>
      </w:r>
      <w:r>
        <w:rPr>
          <w:spacing w:val="15"/>
          <w:sz w:val="24"/>
        </w:rPr>
        <w:t xml:space="preserve"> </w:t>
      </w:r>
      <w:r>
        <w:rPr>
          <w:sz w:val="24"/>
        </w:rPr>
        <w:t>47</w:t>
      </w:r>
      <w:r>
        <w:rPr>
          <w:spacing w:val="16"/>
          <w:sz w:val="24"/>
        </w:rPr>
        <w:t xml:space="preserve"> </w:t>
      </w:r>
      <w:r>
        <w:rPr>
          <w:sz w:val="24"/>
        </w:rPr>
        <w:t>of</w:t>
      </w:r>
      <w:r>
        <w:rPr>
          <w:spacing w:val="14"/>
          <w:sz w:val="24"/>
        </w:rPr>
        <w:t xml:space="preserve"> </w:t>
      </w:r>
      <w:r>
        <w:rPr>
          <w:sz w:val="24"/>
        </w:rPr>
        <w:t>this</w:t>
      </w:r>
      <w:r>
        <w:rPr>
          <w:spacing w:val="18"/>
          <w:sz w:val="24"/>
        </w:rPr>
        <w:t xml:space="preserve"> </w:t>
      </w:r>
      <w:r>
        <w:rPr>
          <w:sz w:val="24"/>
        </w:rPr>
        <w:t>law,</w:t>
      </w:r>
      <w:r>
        <w:rPr>
          <w:spacing w:val="20"/>
          <w:sz w:val="24"/>
        </w:rPr>
        <w:t xml:space="preserve"> </w:t>
      </w:r>
      <w:r>
        <w:rPr>
          <w:sz w:val="24"/>
        </w:rPr>
        <w:t>shall</w:t>
      </w:r>
      <w:r>
        <w:rPr>
          <w:spacing w:val="18"/>
          <w:sz w:val="24"/>
        </w:rPr>
        <w:t xml:space="preserve"> </w:t>
      </w:r>
      <w:r>
        <w:rPr>
          <w:sz w:val="24"/>
        </w:rPr>
        <w:t>be</w:t>
      </w:r>
      <w:r>
        <w:rPr>
          <w:spacing w:val="14"/>
          <w:sz w:val="24"/>
        </w:rPr>
        <w:t xml:space="preserve"> </w:t>
      </w:r>
      <w:r>
        <w:rPr>
          <w:sz w:val="24"/>
        </w:rPr>
        <w:t>punishable</w:t>
      </w:r>
      <w:r>
        <w:rPr>
          <w:spacing w:val="18"/>
          <w:sz w:val="24"/>
        </w:rPr>
        <w:t xml:space="preserve"> </w:t>
      </w:r>
      <w:r>
        <w:rPr>
          <w:sz w:val="24"/>
        </w:rPr>
        <w:t>with</w:t>
      </w:r>
      <w:r>
        <w:rPr>
          <w:spacing w:val="16"/>
          <w:sz w:val="24"/>
        </w:rPr>
        <w:t xml:space="preserve"> </w:t>
      </w:r>
      <w:r>
        <w:rPr>
          <w:sz w:val="24"/>
        </w:rPr>
        <w:t>a</w:t>
      </w:r>
      <w:r>
        <w:rPr>
          <w:spacing w:val="14"/>
          <w:sz w:val="24"/>
        </w:rPr>
        <w:t xml:space="preserve"> </w:t>
      </w:r>
      <w:r>
        <w:rPr>
          <w:sz w:val="24"/>
        </w:rPr>
        <w:t>fine</w:t>
      </w:r>
      <w:r>
        <w:rPr>
          <w:spacing w:val="-57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20</w:t>
      </w:r>
      <w:r>
        <w:rPr>
          <w:spacing w:val="-1"/>
          <w:sz w:val="24"/>
        </w:rPr>
        <w:t xml:space="preserve"> </w:t>
      </w:r>
      <w:r>
        <w:rPr>
          <w:sz w:val="24"/>
        </w:rPr>
        <w:t>000 (twenty</w:t>
      </w:r>
      <w:r>
        <w:rPr>
          <w:spacing w:val="-5"/>
          <w:sz w:val="24"/>
        </w:rPr>
        <w:t xml:space="preserve"> </w:t>
      </w:r>
      <w:r>
        <w:rPr>
          <w:sz w:val="24"/>
        </w:rPr>
        <w:t>thousand) up to</w:t>
      </w:r>
      <w:r>
        <w:rPr>
          <w:spacing w:val="1"/>
          <w:sz w:val="24"/>
        </w:rPr>
        <w:t xml:space="preserve"> </w:t>
      </w:r>
      <w:r>
        <w:rPr>
          <w:sz w:val="24"/>
        </w:rPr>
        <w:t>500,000 (five</w:t>
      </w:r>
      <w:r>
        <w:rPr>
          <w:spacing w:val="-2"/>
          <w:sz w:val="24"/>
        </w:rPr>
        <w:t xml:space="preserve"> </w:t>
      </w:r>
      <w:r>
        <w:rPr>
          <w:sz w:val="24"/>
        </w:rPr>
        <w:t>hundred thousand) ALL;</w:t>
      </w:r>
    </w:p>
    <w:p w:rsidR="00621519" w:rsidRDefault="00145C5F">
      <w:pPr>
        <w:pStyle w:val="BodyText"/>
        <w:spacing w:line="256" w:lineRule="auto"/>
        <w:ind w:left="840" w:right="112"/>
        <w:jc w:val="both"/>
      </w:pPr>
      <w:r>
        <w:t>dh) failure to comply with the conditions for the use of the competitive negotiated</w:t>
      </w:r>
      <w:r>
        <w:rPr>
          <w:spacing w:val="1"/>
        </w:rPr>
        <w:t xml:space="preserve"> </w:t>
      </w:r>
      <w:r>
        <w:t>procedure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competitive</w:t>
      </w:r>
      <w:r>
        <w:rPr>
          <w:spacing w:val="1"/>
        </w:rPr>
        <w:t xml:space="preserve"> </w:t>
      </w:r>
      <w:r>
        <w:t>dialogue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contracts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works,</w:t>
      </w:r>
      <w:r>
        <w:rPr>
          <w:spacing w:val="1"/>
        </w:rPr>
        <w:t xml:space="preserve"> </w:t>
      </w:r>
      <w:r>
        <w:t>goods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services,</w:t>
      </w:r>
      <w:r>
        <w:rPr>
          <w:spacing w:val="1"/>
        </w:rPr>
        <w:t xml:space="preserve"> </w:t>
      </w:r>
      <w:r>
        <w:t>according to article 51 of this law, shall be punishable with a fine of 50 000 (fifty</w:t>
      </w:r>
      <w:r>
        <w:rPr>
          <w:spacing w:val="1"/>
        </w:rPr>
        <w:t xml:space="preserve"> </w:t>
      </w:r>
      <w:r>
        <w:t>thousand</w:t>
      </w:r>
      <w:r>
        <w:t>)</w:t>
      </w:r>
      <w:r>
        <w:rPr>
          <w:spacing w:val="-1"/>
        </w:rPr>
        <w:t xml:space="preserve"> </w:t>
      </w:r>
      <w:r>
        <w:t>to 500 000 (five</w:t>
      </w:r>
      <w:r>
        <w:rPr>
          <w:spacing w:val="-1"/>
        </w:rPr>
        <w:t xml:space="preserve"> </w:t>
      </w:r>
      <w:r>
        <w:t>hundred 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22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failure to comply with the obligation on the form and manner of publication of</w:t>
      </w:r>
      <w:r>
        <w:rPr>
          <w:spacing w:val="1"/>
          <w:sz w:val="24"/>
        </w:rPr>
        <w:t xml:space="preserve"> </w:t>
      </w:r>
      <w:r>
        <w:rPr>
          <w:sz w:val="24"/>
        </w:rPr>
        <w:t>notices, which are used in public procurement procedures according to the 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 Article 56 of this law, shall be punishable with a fine of 50 000 (fifty thousand) to</w:t>
      </w:r>
      <w:r>
        <w:rPr>
          <w:spacing w:val="1"/>
          <w:sz w:val="24"/>
        </w:rPr>
        <w:t xml:space="preserve"> </w:t>
      </w:r>
      <w:r>
        <w:rPr>
          <w:sz w:val="24"/>
        </w:rPr>
        <w:t>500</w:t>
      </w:r>
      <w:r>
        <w:rPr>
          <w:spacing w:val="-1"/>
          <w:sz w:val="24"/>
        </w:rPr>
        <w:t xml:space="preserve"> </w:t>
      </w:r>
      <w:r>
        <w:rPr>
          <w:sz w:val="24"/>
        </w:rPr>
        <w:t>000 (five</w:t>
      </w:r>
      <w:r>
        <w:rPr>
          <w:spacing w:val="-2"/>
          <w:sz w:val="24"/>
        </w:rPr>
        <w:t xml:space="preserve"> </w:t>
      </w:r>
      <w:r>
        <w:rPr>
          <w:sz w:val="24"/>
        </w:rPr>
        <w:t>hundred thousand) ALL;</w:t>
      </w:r>
    </w:p>
    <w:p w:rsidR="00621519" w:rsidRDefault="00145C5F">
      <w:pPr>
        <w:pStyle w:val="BodyText"/>
        <w:spacing w:line="256" w:lineRule="auto"/>
        <w:ind w:left="840" w:right="115"/>
        <w:jc w:val="both"/>
      </w:pPr>
      <w:r>
        <w:t>ë) failure to comply with the obligation for drafting and communicating the appendix</w:t>
      </w:r>
      <w:r>
        <w:rPr>
          <w:spacing w:val="1"/>
        </w:rPr>
        <w:t xml:space="preserve"> </w:t>
      </w:r>
      <w:r>
        <w:t xml:space="preserve">in case of amending the tender documents, as </w:t>
      </w:r>
      <w:r>
        <w:t>well as the extension of the deadline for</w:t>
      </w:r>
      <w:r>
        <w:rPr>
          <w:spacing w:val="1"/>
        </w:rPr>
        <w:t xml:space="preserve"> </w:t>
      </w:r>
      <w:r>
        <w:t>submission of bids according to article 75, paragraph 2 and 3, of this law, shall be</w:t>
      </w:r>
      <w:r>
        <w:rPr>
          <w:spacing w:val="1"/>
        </w:rPr>
        <w:t xml:space="preserve"> </w:t>
      </w:r>
      <w:r>
        <w:t>punishable with a</w:t>
      </w:r>
      <w:r>
        <w:rPr>
          <w:spacing w:val="1"/>
        </w:rPr>
        <w:t xml:space="preserve"> </w:t>
      </w:r>
      <w:r>
        <w:t>fine</w:t>
      </w:r>
      <w:r>
        <w:rPr>
          <w:spacing w:val="1"/>
        </w:rPr>
        <w:t xml:space="preserve"> </w:t>
      </w:r>
      <w:r>
        <w:t>of 50 000</w:t>
      </w:r>
      <w:r>
        <w:rPr>
          <w:spacing w:val="1"/>
        </w:rPr>
        <w:t xml:space="preserve"> </w:t>
      </w:r>
      <w:r>
        <w:t>(fifty thousand) up to 300</w:t>
      </w:r>
      <w:r>
        <w:rPr>
          <w:spacing w:val="1"/>
        </w:rPr>
        <w:t xml:space="preserve"> </w:t>
      </w:r>
      <w:r>
        <w:t>000</w:t>
      </w:r>
      <w:r>
        <w:rPr>
          <w:spacing w:val="1"/>
        </w:rPr>
        <w:t xml:space="preserve"> </w:t>
      </w:r>
      <w:r>
        <w:t>(three hundred</w:t>
      </w:r>
      <w:r>
        <w:rPr>
          <w:spacing w:val="1"/>
        </w:rPr>
        <w:t xml:space="preserve"> </w:t>
      </w:r>
      <w:r>
        <w:t>thousand)</w:t>
      </w:r>
      <w:r>
        <w:rPr>
          <w:spacing w:val="-1"/>
        </w:rPr>
        <w:t xml:space="preserve"> </w:t>
      </w:r>
      <w:r>
        <w:t>ALL;</w:t>
      </w:r>
    </w:p>
    <w:p w:rsidR="00621519" w:rsidRDefault="00621519">
      <w:pPr>
        <w:spacing w:line="256" w:lineRule="auto"/>
        <w:jc w:val="both"/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ListParagraph"/>
        <w:numPr>
          <w:ilvl w:val="1"/>
          <w:numId w:val="2"/>
        </w:numPr>
        <w:tabs>
          <w:tab w:val="left" w:pos="1083"/>
        </w:tabs>
        <w:spacing w:before="76" w:line="256" w:lineRule="auto"/>
        <w:ind w:right="115" w:firstLine="0"/>
        <w:jc w:val="both"/>
        <w:rPr>
          <w:sz w:val="24"/>
        </w:rPr>
      </w:pPr>
      <w:r>
        <w:rPr>
          <w:sz w:val="24"/>
        </w:rPr>
        <w:lastRenderedPageBreak/>
        <w:t>failure to comply with the with the obligation to disqualify an economic operator</w:t>
      </w:r>
      <w:r>
        <w:rPr>
          <w:spacing w:val="1"/>
          <w:sz w:val="24"/>
        </w:rPr>
        <w:t xml:space="preserve"> </w:t>
      </w:r>
      <w:r>
        <w:rPr>
          <w:sz w:val="24"/>
        </w:rPr>
        <w:t>from the right to be awarded a public contract or from participating in a procurement</w:t>
      </w:r>
      <w:r>
        <w:rPr>
          <w:spacing w:val="1"/>
          <w:sz w:val="24"/>
        </w:rPr>
        <w:t xml:space="preserve"> </w:t>
      </w:r>
      <w:r>
        <w:rPr>
          <w:sz w:val="24"/>
        </w:rPr>
        <w:t>procedure, in case of occurrence in one of the situations provided under Article 76 of</w:t>
      </w:r>
      <w:r>
        <w:rPr>
          <w:spacing w:val="1"/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his law, and the measures taken by the economic operator regarding these situations</w:t>
      </w:r>
      <w:r>
        <w:rPr>
          <w:spacing w:val="1"/>
          <w:sz w:val="24"/>
        </w:rPr>
        <w:t xml:space="preserve"> </w:t>
      </w:r>
      <w:r>
        <w:rPr>
          <w:sz w:val="24"/>
        </w:rPr>
        <w:t>are considered insufficient to show its reliability, shall be punishable with a fine of 30</w:t>
      </w:r>
      <w:r>
        <w:rPr>
          <w:spacing w:val="1"/>
          <w:sz w:val="24"/>
        </w:rPr>
        <w:t xml:space="preserve"> </w:t>
      </w:r>
      <w:r>
        <w:rPr>
          <w:sz w:val="24"/>
        </w:rPr>
        <w:t>000</w:t>
      </w:r>
      <w:r>
        <w:rPr>
          <w:spacing w:val="-1"/>
          <w:sz w:val="24"/>
        </w:rPr>
        <w:t xml:space="preserve"> </w:t>
      </w:r>
      <w:r>
        <w:rPr>
          <w:sz w:val="24"/>
        </w:rPr>
        <w:t>(thirty</w:t>
      </w:r>
      <w:r>
        <w:rPr>
          <w:spacing w:val="-5"/>
          <w:sz w:val="24"/>
        </w:rPr>
        <w:t xml:space="preserve"> </w:t>
      </w:r>
      <w:r>
        <w:rPr>
          <w:sz w:val="24"/>
        </w:rPr>
        <w:t>thousand) to 500 000 (five</w:t>
      </w:r>
      <w:r>
        <w:rPr>
          <w:spacing w:val="-2"/>
          <w:sz w:val="24"/>
        </w:rPr>
        <w:t xml:space="preserve"> </w:t>
      </w:r>
      <w:r>
        <w:rPr>
          <w:sz w:val="24"/>
        </w:rPr>
        <w:t>hundred thousand)</w:t>
      </w:r>
      <w:r>
        <w:rPr>
          <w:spacing w:val="1"/>
          <w:sz w:val="24"/>
        </w:rPr>
        <w:t xml:space="preserve"> </w:t>
      </w:r>
      <w:r>
        <w:rPr>
          <w:sz w:val="24"/>
        </w:rPr>
        <w:t>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22"/>
        </w:tabs>
        <w:spacing w:line="256" w:lineRule="auto"/>
        <w:ind w:right="112" w:firstLine="0"/>
        <w:jc w:val="both"/>
        <w:rPr>
          <w:sz w:val="24"/>
        </w:rPr>
      </w:pPr>
      <w:r>
        <w:rPr>
          <w:sz w:val="24"/>
        </w:rPr>
        <w:t>failure to comply w</w:t>
      </w:r>
      <w:r>
        <w:rPr>
          <w:sz w:val="24"/>
        </w:rPr>
        <w:t>ith the obligation to determine the qualification requirements,</w:t>
      </w:r>
      <w:r>
        <w:rPr>
          <w:spacing w:val="1"/>
          <w:sz w:val="24"/>
        </w:rPr>
        <w:t xml:space="preserve"> </w:t>
      </w:r>
      <w:r>
        <w:rPr>
          <w:sz w:val="24"/>
        </w:rPr>
        <w:t>which must be related and proportional to the</w:t>
      </w:r>
      <w:r>
        <w:rPr>
          <w:spacing w:val="60"/>
          <w:sz w:val="24"/>
        </w:rPr>
        <w:t xml:space="preserve"> </w:t>
      </w:r>
      <w:r>
        <w:rPr>
          <w:sz w:val="24"/>
        </w:rPr>
        <w:t>scope of the contract according to</w:t>
      </w:r>
      <w:r>
        <w:rPr>
          <w:spacing w:val="1"/>
          <w:sz w:val="24"/>
        </w:rPr>
        <w:t xml:space="preserve"> </w:t>
      </w:r>
      <w:r>
        <w:rPr>
          <w:sz w:val="24"/>
        </w:rPr>
        <w:t>article 77, paragraph 1, of this law, shall be punishable with a fine of 30 000 (thirty</w:t>
      </w:r>
      <w:r>
        <w:rPr>
          <w:spacing w:val="1"/>
          <w:sz w:val="24"/>
        </w:rPr>
        <w:t xml:space="preserve"> </w:t>
      </w:r>
      <w:r>
        <w:rPr>
          <w:sz w:val="24"/>
        </w:rPr>
        <w:t>thousand)</w:t>
      </w:r>
      <w:r>
        <w:rPr>
          <w:spacing w:val="-1"/>
          <w:sz w:val="24"/>
        </w:rPr>
        <w:t xml:space="preserve"> </w:t>
      </w:r>
      <w:r>
        <w:rPr>
          <w:sz w:val="24"/>
        </w:rPr>
        <w:t>up to 500 000</w:t>
      </w:r>
      <w:r>
        <w:rPr>
          <w:sz w:val="24"/>
        </w:rPr>
        <w:t xml:space="preserve"> (five</w:t>
      </w:r>
      <w:r>
        <w:rPr>
          <w:spacing w:val="-1"/>
          <w:sz w:val="24"/>
        </w:rPr>
        <w:t xml:space="preserve"> </w:t>
      </w:r>
      <w:r>
        <w:rPr>
          <w:sz w:val="24"/>
        </w:rPr>
        <w:t>hundred thousand)</w:t>
      </w:r>
      <w:r>
        <w:rPr>
          <w:spacing w:val="1"/>
          <w:sz w:val="24"/>
        </w:rPr>
        <w:t xml:space="preserve"> </w:t>
      </w:r>
      <w:r>
        <w:rPr>
          <w:sz w:val="24"/>
        </w:rPr>
        <w:t>ALL;</w:t>
      </w:r>
    </w:p>
    <w:p w:rsidR="00621519" w:rsidRDefault="00145C5F">
      <w:pPr>
        <w:pStyle w:val="BodyText"/>
        <w:spacing w:line="256" w:lineRule="auto"/>
        <w:ind w:left="840" w:right="114"/>
        <w:jc w:val="both"/>
      </w:pPr>
      <w:r>
        <w:t>gj) failure to comply with the obligation to evaluate bids according to article 92,</w:t>
      </w:r>
      <w:r>
        <w:rPr>
          <w:spacing w:val="1"/>
        </w:rPr>
        <w:t xml:space="preserve"> </w:t>
      </w:r>
      <w:r>
        <w:t>paragraphs 3 and 4, of this law, shall be punishable with a fine of 50 000 (fifty</w:t>
      </w:r>
      <w:r>
        <w:rPr>
          <w:spacing w:val="1"/>
        </w:rPr>
        <w:t xml:space="preserve"> </w:t>
      </w:r>
      <w:r>
        <w:t>thousand)</w:t>
      </w:r>
      <w:r>
        <w:rPr>
          <w:spacing w:val="-1"/>
        </w:rPr>
        <w:t xml:space="preserve"> </w:t>
      </w:r>
      <w:r>
        <w:t>to 500 000 (five</w:t>
      </w:r>
      <w:r>
        <w:rPr>
          <w:spacing w:val="-1"/>
        </w:rPr>
        <w:t xml:space="preserve"> </w:t>
      </w:r>
      <w:r>
        <w:t>hundred 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07"/>
        </w:tabs>
        <w:spacing w:line="256" w:lineRule="auto"/>
        <w:ind w:right="114" w:firstLine="0"/>
        <w:jc w:val="both"/>
        <w:rPr>
          <w:sz w:val="24"/>
        </w:rPr>
      </w:pPr>
      <w:r>
        <w:rPr>
          <w:sz w:val="24"/>
        </w:rPr>
        <w:t>non-compli</w:t>
      </w:r>
      <w:r>
        <w:rPr>
          <w:sz w:val="24"/>
        </w:rPr>
        <w:t>ance with the obligation to request explanations for the abnormally low</w:t>
      </w:r>
      <w:r>
        <w:rPr>
          <w:spacing w:val="1"/>
          <w:sz w:val="24"/>
        </w:rPr>
        <w:t xml:space="preserve"> </w:t>
      </w:r>
      <w:r>
        <w:rPr>
          <w:sz w:val="24"/>
        </w:rPr>
        <w:t>tender from the economic operator according to article 93, paragraph 1 and 2,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law, shall be punishable with a fine of 50 000 (fifty thousand) up to 100,000 (one</w:t>
      </w:r>
      <w:r>
        <w:rPr>
          <w:spacing w:val="1"/>
          <w:sz w:val="24"/>
        </w:rPr>
        <w:t xml:space="preserve"> </w:t>
      </w:r>
      <w:r>
        <w:rPr>
          <w:sz w:val="24"/>
        </w:rPr>
        <w:t>hundred</w:t>
      </w:r>
      <w:r>
        <w:rPr>
          <w:spacing w:val="-1"/>
          <w:sz w:val="24"/>
        </w:rPr>
        <w:t xml:space="preserve"> </w:t>
      </w:r>
      <w:r>
        <w:rPr>
          <w:sz w:val="24"/>
        </w:rPr>
        <w:t>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054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failure to comply with the conditions for cancellation of the procurement procedure</w:t>
      </w:r>
      <w:r>
        <w:rPr>
          <w:spacing w:val="1"/>
          <w:sz w:val="24"/>
        </w:rPr>
        <w:t xml:space="preserve"> </w:t>
      </w:r>
      <w:r>
        <w:rPr>
          <w:sz w:val="24"/>
        </w:rPr>
        <w:t>according to article 98, paragraph 1, of this law, shall be punishable with a fine of 50</w:t>
      </w:r>
      <w:r>
        <w:rPr>
          <w:spacing w:val="1"/>
          <w:sz w:val="24"/>
        </w:rPr>
        <w:t xml:space="preserve"> </w:t>
      </w:r>
      <w:r>
        <w:rPr>
          <w:sz w:val="24"/>
        </w:rPr>
        <w:t>000</w:t>
      </w:r>
      <w:r>
        <w:rPr>
          <w:spacing w:val="-1"/>
          <w:sz w:val="24"/>
        </w:rPr>
        <w:t xml:space="preserve"> </w:t>
      </w:r>
      <w:r>
        <w:rPr>
          <w:sz w:val="24"/>
        </w:rPr>
        <w:t>(fifty</w:t>
      </w:r>
      <w:r>
        <w:rPr>
          <w:spacing w:val="-5"/>
          <w:sz w:val="24"/>
        </w:rPr>
        <w:t xml:space="preserve"> </w:t>
      </w:r>
      <w:r>
        <w:rPr>
          <w:sz w:val="24"/>
        </w:rPr>
        <w:t>thousand) to 500 000 (five</w:t>
      </w:r>
      <w:r>
        <w:rPr>
          <w:spacing w:val="-2"/>
          <w:sz w:val="24"/>
        </w:rPr>
        <w:t xml:space="preserve"> </w:t>
      </w:r>
      <w:r>
        <w:rPr>
          <w:sz w:val="24"/>
        </w:rPr>
        <w:t>hundred</w:t>
      </w:r>
      <w:r>
        <w:rPr>
          <w:spacing w:val="2"/>
          <w:sz w:val="24"/>
        </w:rPr>
        <w:t xml:space="preserve"> </w:t>
      </w:r>
      <w:r>
        <w:rPr>
          <w:sz w:val="24"/>
        </w:rPr>
        <w:t>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07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comply 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waiting</w:t>
      </w:r>
      <w:r>
        <w:rPr>
          <w:spacing w:val="1"/>
          <w:sz w:val="24"/>
        </w:rPr>
        <w:t xml:space="preserve"> </w:t>
      </w:r>
      <w:r>
        <w:rPr>
          <w:sz w:val="24"/>
        </w:rPr>
        <w:t>period,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deadlines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administrative appeal, as well as of the duty to suspend the procurement procedure</w:t>
      </w:r>
      <w:r>
        <w:rPr>
          <w:spacing w:val="1"/>
          <w:sz w:val="24"/>
        </w:rPr>
        <w:t xml:space="preserve"> </w:t>
      </w:r>
      <w:r>
        <w:rPr>
          <w:sz w:val="24"/>
        </w:rPr>
        <w:t>according to articles 96, paragraph 1; 110, 112, paragraph 2; 116, paragraph 2,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law, shall be</w:t>
      </w:r>
      <w:r>
        <w:rPr>
          <w:sz w:val="24"/>
        </w:rPr>
        <w:t xml:space="preserve"> punishable with a fine of 50 000 (fifty thousand) up to 500 000 (five</w:t>
      </w:r>
      <w:r>
        <w:rPr>
          <w:spacing w:val="1"/>
          <w:sz w:val="24"/>
        </w:rPr>
        <w:t xml:space="preserve"> </w:t>
      </w:r>
      <w:r>
        <w:rPr>
          <w:sz w:val="24"/>
        </w:rPr>
        <w:t>hundred</w:t>
      </w:r>
      <w:r>
        <w:rPr>
          <w:spacing w:val="-1"/>
          <w:sz w:val="24"/>
        </w:rPr>
        <w:t xml:space="preserve"> </w:t>
      </w:r>
      <w:r>
        <w:rPr>
          <w:sz w:val="24"/>
        </w:rPr>
        <w:t>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158"/>
        </w:tabs>
        <w:spacing w:line="256" w:lineRule="auto"/>
        <w:ind w:right="116" w:firstLine="0"/>
        <w:jc w:val="both"/>
        <w:rPr>
          <w:sz w:val="24"/>
        </w:rPr>
      </w:pPr>
      <w:r>
        <w:rPr>
          <w:sz w:val="24"/>
        </w:rPr>
        <w:t>failure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comply 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rules</w:t>
      </w:r>
      <w:r>
        <w:rPr>
          <w:spacing w:val="1"/>
          <w:sz w:val="24"/>
        </w:rPr>
        <w:t xml:space="preserve"> </w:t>
      </w:r>
      <w:r>
        <w:rPr>
          <w:sz w:val="24"/>
        </w:rPr>
        <w:t>applicable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contract,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well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obligations during the contract</w:t>
      </w:r>
      <w:r>
        <w:rPr>
          <w:spacing w:val="60"/>
          <w:sz w:val="24"/>
        </w:rPr>
        <w:t xml:space="preserve"> </w:t>
      </w:r>
      <w:r>
        <w:rPr>
          <w:sz w:val="24"/>
        </w:rPr>
        <w:t>execution according to articles 122 and 124 of this</w:t>
      </w:r>
      <w:r>
        <w:rPr>
          <w:spacing w:val="1"/>
          <w:sz w:val="24"/>
        </w:rPr>
        <w:t xml:space="preserve"> </w:t>
      </w:r>
      <w:r>
        <w:rPr>
          <w:sz w:val="24"/>
        </w:rPr>
        <w:t>law, shall be punishable with a fine of 50 000 (fifty thousand) to 500 000 (five</w:t>
      </w:r>
      <w:r>
        <w:rPr>
          <w:spacing w:val="1"/>
          <w:sz w:val="24"/>
        </w:rPr>
        <w:t xml:space="preserve"> </w:t>
      </w:r>
      <w:r>
        <w:rPr>
          <w:sz w:val="24"/>
        </w:rPr>
        <w:t>hundred</w:t>
      </w:r>
      <w:r>
        <w:rPr>
          <w:spacing w:val="-1"/>
          <w:sz w:val="24"/>
        </w:rPr>
        <w:t xml:space="preserve"> </w:t>
      </w:r>
      <w:r>
        <w:rPr>
          <w:sz w:val="24"/>
        </w:rPr>
        <w:t>thousand) ALL;</w:t>
      </w:r>
    </w:p>
    <w:p w:rsidR="00621519" w:rsidRDefault="00145C5F">
      <w:pPr>
        <w:pStyle w:val="ListParagraph"/>
        <w:numPr>
          <w:ilvl w:val="1"/>
          <w:numId w:val="2"/>
        </w:numPr>
        <w:tabs>
          <w:tab w:val="left" w:pos="1090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failure to comply with the conditions for modification of the public contract or</w:t>
      </w:r>
      <w:r>
        <w:rPr>
          <w:spacing w:val="1"/>
          <w:sz w:val="24"/>
        </w:rPr>
        <w:t xml:space="preserve"> </w:t>
      </w:r>
      <w:r>
        <w:rPr>
          <w:sz w:val="24"/>
        </w:rPr>
        <w:t>Framework Agreement according to article 127 of this law, shall be pun</w:t>
      </w:r>
      <w:r>
        <w:rPr>
          <w:sz w:val="24"/>
        </w:rPr>
        <w:t>ishable with a</w:t>
      </w:r>
      <w:r>
        <w:rPr>
          <w:spacing w:val="1"/>
          <w:sz w:val="24"/>
        </w:rPr>
        <w:t xml:space="preserve"> </w:t>
      </w:r>
      <w:r>
        <w:rPr>
          <w:sz w:val="24"/>
        </w:rPr>
        <w:t>fine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50 000 (fifty</w:t>
      </w:r>
      <w:r>
        <w:rPr>
          <w:spacing w:val="-5"/>
          <w:sz w:val="24"/>
        </w:rPr>
        <w:t xml:space="preserve"> </w:t>
      </w:r>
      <w:r>
        <w:rPr>
          <w:sz w:val="24"/>
        </w:rPr>
        <w:t>thousand) to 500</w:t>
      </w:r>
      <w:r>
        <w:rPr>
          <w:spacing w:val="-1"/>
          <w:sz w:val="24"/>
        </w:rPr>
        <w:t xml:space="preserve"> </w:t>
      </w:r>
      <w:r>
        <w:rPr>
          <w:sz w:val="24"/>
        </w:rPr>
        <w:t>000</w:t>
      </w:r>
      <w:r>
        <w:rPr>
          <w:spacing w:val="1"/>
          <w:sz w:val="24"/>
        </w:rPr>
        <w:t xml:space="preserve"> </w:t>
      </w:r>
      <w:r>
        <w:rPr>
          <w:sz w:val="24"/>
        </w:rPr>
        <w:t>(five hundred thousand) ALL.</w:t>
      </w:r>
    </w:p>
    <w:p w:rsidR="00621519" w:rsidRDefault="00145C5F">
      <w:pPr>
        <w:pStyle w:val="ListParagraph"/>
        <w:numPr>
          <w:ilvl w:val="0"/>
          <w:numId w:val="2"/>
        </w:numPr>
        <w:tabs>
          <w:tab w:val="left" w:pos="394"/>
        </w:tabs>
        <w:spacing w:line="256" w:lineRule="auto"/>
        <w:ind w:right="118" w:firstLine="0"/>
        <w:jc w:val="both"/>
        <w:rPr>
          <w:sz w:val="24"/>
        </w:rPr>
      </w:pPr>
      <w:r>
        <w:rPr>
          <w:sz w:val="24"/>
        </w:rPr>
        <w:t>The amount of the fine shall be decided in relation to the estimated contract value and</w:t>
      </w:r>
      <w:r>
        <w:rPr>
          <w:spacing w:val="1"/>
          <w:sz w:val="24"/>
        </w:rPr>
        <w:t xml:space="preserve"> </w: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 the</w:t>
      </w:r>
      <w:r>
        <w:rPr>
          <w:spacing w:val="-1"/>
          <w:sz w:val="24"/>
        </w:rPr>
        <w:t xml:space="preserve"> </w:t>
      </w:r>
      <w:r>
        <w:rPr>
          <w:sz w:val="24"/>
        </w:rPr>
        <w:t>definitions in the public procurement rules.</w:t>
      </w:r>
    </w:p>
    <w:p w:rsidR="00621519" w:rsidRDefault="00621519">
      <w:pPr>
        <w:pStyle w:val="BodyText"/>
        <w:rPr>
          <w:sz w:val="23"/>
        </w:rPr>
      </w:pPr>
    </w:p>
    <w:p w:rsidR="00621519" w:rsidRDefault="00145C5F">
      <w:pPr>
        <w:pStyle w:val="ListParagraph"/>
        <w:numPr>
          <w:ilvl w:val="0"/>
          <w:numId w:val="2"/>
        </w:numPr>
        <w:tabs>
          <w:tab w:val="left" w:pos="385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In all the above cases, when the responsible persons are not punished with a fine, and in</w:t>
      </w:r>
      <w:r>
        <w:rPr>
          <w:spacing w:val="1"/>
          <w:sz w:val="24"/>
        </w:rPr>
        <w:t xml:space="preserve"> </w:t>
      </w:r>
      <w:r>
        <w:rPr>
          <w:sz w:val="24"/>
        </w:rPr>
        <w:t>any other case of violation of the provisions of this law, disciplinary measures are required to</w:t>
      </w:r>
      <w:r>
        <w:rPr>
          <w:spacing w:val="1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imposed against them.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2"/>
        </w:numPr>
        <w:tabs>
          <w:tab w:val="left" w:pos="363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Against the fine decision, interested perso</w:t>
      </w:r>
      <w:r>
        <w:rPr>
          <w:sz w:val="24"/>
        </w:rPr>
        <w:t>ns may make an appeal to the relevant competent</w:t>
      </w:r>
      <w:r>
        <w:rPr>
          <w:spacing w:val="-57"/>
          <w:sz w:val="24"/>
        </w:rPr>
        <w:t xml:space="preserve"> </w:t>
      </w:r>
      <w:r>
        <w:rPr>
          <w:sz w:val="24"/>
        </w:rPr>
        <w:t>court, which examines administrative disputes in accordance with the legislation in force on</w:t>
      </w:r>
      <w:r>
        <w:rPr>
          <w:spacing w:val="1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2"/>
          <w:sz w:val="24"/>
        </w:rPr>
        <w:t xml:space="preserve"> </w:t>
      </w:r>
      <w:r>
        <w:rPr>
          <w:sz w:val="24"/>
        </w:rPr>
        <w:t>courts and</w:t>
      </w:r>
      <w:r>
        <w:rPr>
          <w:spacing w:val="2"/>
          <w:sz w:val="24"/>
        </w:rPr>
        <w:t xml:space="preserve"> </w:t>
      </w:r>
      <w:r>
        <w:rPr>
          <w:sz w:val="24"/>
        </w:rPr>
        <w:t>adjudication of</w:t>
      </w:r>
      <w:r>
        <w:rPr>
          <w:spacing w:val="-2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1"/>
          <w:sz w:val="24"/>
        </w:rPr>
        <w:t xml:space="preserve"> </w:t>
      </w:r>
      <w:r>
        <w:rPr>
          <w:sz w:val="24"/>
        </w:rPr>
        <w:t>disputes.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2"/>
        </w:numPr>
        <w:tabs>
          <w:tab w:val="left" w:pos="361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responsibility for collecting fines, impose</w:t>
      </w:r>
      <w:r>
        <w:rPr>
          <w:sz w:val="24"/>
        </w:rPr>
        <w:t>d according to paragraph 1 of this article, lies</w:t>
      </w:r>
      <w:r>
        <w:rPr>
          <w:spacing w:val="-57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contracting</w:t>
      </w:r>
      <w:r>
        <w:rPr>
          <w:spacing w:val="-3"/>
          <w:sz w:val="24"/>
        </w:rPr>
        <w:t xml:space="preserve"> </w:t>
      </w:r>
      <w:r>
        <w:rPr>
          <w:sz w:val="24"/>
        </w:rPr>
        <w:t>authority.</w:t>
      </w:r>
    </w:p>
    <w:p w:rsidR="00621519" w:rsidRDefault="00621519">
      <w:pPr>
        <w:spacing w:line="256" w:lineRule="auto"/>
        <w:jc w:val="both"/>
        <w:rPr>
          <w:sz w:val="24"/>
        </w:r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145C5F">
      <w:pPr>
        <w:pStyle w:val="BodyText"/>
        <w:spacing w:before="76" w:line="511" w:lineRule="auto"/>
        <w:ind w:left="2343" w:right="2340" w:firstLine="1459"/>
      </w:pPr>
      <w:r>
        <w:lastRenderedPageBreak/>
        <w:t>CHAPTER XVII</w:t>
      </w:r>
      <w:r>
        <w:rPr>
          <w:spacing w:val="1"/>
        </w:rPr>
        <w:t xml:space="preserve"> </w:t>
      </w:r>
      <w:r>
        <w:t>TRANSITIONAL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FINAL</w:t>
      </w:r>
      <w:r>
        <w:rPr>
          <w:spacing w:val="-6"/>
        </w:rPr>
        <w:t xml:space="preserve"> </w:t>
      </w:r>
      <w:r>
        <w:t>PROVISIONS</w:t>
      </w:r>
    </w:p>
    <w:p w:rsidR="00621519" w:rsidRDefault="00145C5F">
      <w:pPr>
        <w:pStyle w:val="BodyText"/>
        <w:spacing w:before="3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133</w:t>
      </w:r>
    </w:p>
    <w:p w:rsidR="00621519" w:rsidRDefault="00145C5F">
      <w:pPr>
        <w:pStyle w:val="Heading1"/>
        <w:spacing w:before="21"/>
        <w:ind w:left="180"/>
      </w:pPr>
      <w:r>
        <w:t>Bylaws</w:t>
      </w:r>
    </w:p>
    <w:p w:rsidR="00621519" w:rsidRDefault="00621519">
      <w:pPr>
        <w:pStyle w:val="BodyText"/>
        <w:spacing w:before="11"/>
        <w:rPr>
          <w:b/>
          <w:sz w:val="26"/>
        </w:rPr>
      </w:pPr>
    </w:p>
    <w:p w:rsidR="00621519" w:rsidRDefault="00145C5F">
      <w:pPr>
        <w:pStyle w:val="BodyText"/>
        <w:spacing w:line="254" w:lineRule="auto"/>
        <w:ind w:left="120"/>
      </w:pPr>
      <w:r>
        <w:t>Within</w:t>
      </w:r>
      <w:r>
        <w:rPr>
          <w:spacing w:val="8"/>
        </w:rPr>
        <w:t xml:space="preserve"> </w:t>
      </w:r>
      <w:r>
        <w:t>1</w:t>
      </w:r>
      <w:r>
        <w:rPr>
          <w:spacing w:val="6"/>
        </w:rPr>
        <w:t xml:space="preserve"> </w:t>
      </w:r>
      <w:r>
        <w:t>month</w:t>
      </w:r>
      <w:r>
        <w:rPr>
          <w:spacing w:val="9"/>
        </w:rPr>
        <w:t xml:space="preserve"> </w:t>
      </w:r>
      <w:r>
        <w:t>from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entry</w:t>
      </w:r>
      <w:r>
        <w:rPr>
          <w:spacing w:val="4"/>
        </w:rPr>
        <w:t xml:space="preserve"> </w:t>
      </w:r>
      <w:r>
        <w:t>into</w:t>
      </w:r>
      <w:r>
        <w:rPr>
          <w:spacing w:val="8"/>
        </w:rPr>
        <w:t xml:space="preserve"> </w:t>
      </w:r>
      <w:r>
        <w:t>force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law,</w:t>
      </w:r>
      <w:r>
        <w:rPr>
          <w:spacing w:val="8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Council</w:t>
      </w:r>
      <w:r>
        <w:rPr>
          <w:spacing w:val="10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Ministers</w:t>
      </w:r>
      <w:r>
        <w:rPr>
          <w:spacing w:val="11"/>
        </w:rPr>
        <w:t xml:space="preserve"> </w:t>
      </w:r>
      <w:r>
        <w:t>shall</w:t>
      </w:r>
      <w:r>
        <w:rPr>
          <w:spacing w:val="10"/>
        </w:rPr>
        <w:t xml:space="preserve"> </w:t>
      </w:r>
      <w:r>
        <w:t>adopt</w:t>
      </w:r>
      <w:r>
        <w:rPr>
          <w:spacing w:val="8"/>
        </w:rPr>
        <w:t xml:space="preserve"> </w:t>
      </w:r>
      <w:r>
        <w:t>its</w:t>
      </w:r>
      <w:r>
        <w:rPr>
          <w:spacing w:val="-57"/>
        </w:rPr>
        <w:t xml:space="preserve"> </w:t>
      </w:r>
      <w:r>
        <w:t>implementing</w:t>
      </w:r>
      <w:r>
        <w:rPr>
          <w:spacing w:val="-4"/>
        </w:rPr>
        <w:t xml:space="preserve"> </w:t>
      </w:r>
      <w:r>
        <w:t>bylaws.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4"/>
        <w:rPr>
          <w:sz w:val="25"/>
        </w:rPr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134</w:t>
      </w:r>
    </w:p>
    <w:p w:rsidR="00621519" w:rsidRDefault="00145C5F">
      <w:pPr>
        <w:pStyle w:val="Heading1"/>
      </w:pPr>
      <w:r>
        <w:t>Transitional</w:t>
      </w:r>
      <w:r>
        <w:rPr>
          <w:spacing w:val="-1"/>
        </w:rPr>
        <w:t xml:space="preserve"> </w:t>
      </w:r>
      <w:r>
        <w:t>provisions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ListParagraph"/>
        <w:numPr>
          <w:ilvl w:val="0"/>
          <w:numId w:val="1"/>
        </w:numPr>
        <w:tabs>
          <w:tab w:val="left" w:pos="370"/>
        </w:tabs>
        <w:spacing w:line="256" w:lineRule="auto"/>
        <w:ind w:right="117" w:firstLine="0"/>
        <w:jc w:val="both"/>
        <w:rPr>
          <w:sz w:val="24"/>
        </w:rPr>
      </w:pPr>
      <w:r>
        <w:rPr>
          <w:sz w:val="24"/>
        </w:rPr>
        <w:t>The procedures initiated before the entry into force of this law shall continue to be carried</w:t>
      </w:r>
      <w:r>
        <w:rPr>
          <w:spacing w:val="1"/>
          <w:sz w:val="24"/>
        </w:rPr>
        <w:t xml:space="preserve"> </w:t>
      </w:r>
      <w:r>
        <w:rPr>
          <w:sz w:val="24"/>
        </w:rPr>
        <w:t>out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accordance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provisions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Law</w:t>
      </w:r>
      <w:r>
        <w:rPr>
          <w:spacing w:val="1"/>
          <w:sz w:val="24"/>
        </w:rPr>
        <w:t xml:space="preserve"> </w:t>
      </w:r>
      <w:r>
        <w:rPr>
          <w:sz w:val="24"/>
        </w:rPr>
        <w:t>no.</w:t>
      </w:r>
      <w:r>
        <w:rPr>
          <w:spacing w:val="1"/>
          <w:sz w:val="24"/>
        </w:rPr>
        <w:t xml:space="preserve"> </w:t>
      </w:r>
      <w:r>
        <w:rPr>
          <w:sz w:val="24"/>
        </w:rPr>
        <w:t>9643,</w:t>
      </w:r>
      <w:r>
        <w:rPr>
          <w:spacing w:val="1"/>
          <w:sz w:val="24"/>
        </w:rPr>
        <w:t xml:space="preserve"> </w:t>
      </w:r>
      <w:r>
        <w:rPr>
          <w:sz w:val="24"/>
        </w:rPr>
        <w:t>dated</w:t>
      </w:r>
      <w:r>
        <w:rPr>
          <w:spacing w:val="1"/>
          <w:sz w:val="24"/>
        </w:rPr>
        <w:t xml:space="preserve"> </w:t>
      </w:r>
      <w:r>
        <w:rPr>
          <w:sz w:val="24"/>
        </w:rPr>
        <w:t>20.11.2006,</w:t>
      </w:r>
      <w:r>
        <w:rPr>
          <w:spacing w:val="1"/>
          <w:sz w:val="24"/>
        </w:rPr>
        <w:t xml:space="preserve"> </w:t>
      </w:r>
      <w:r>
        <w:rPr>
          <w:sz w:val="24"/>
        </w:rPr>
        <w:t>"On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-57"/>
          <w:sz w:val="24"/>
        </w:rPr>
        <w:t xml:space="preserve"> </w:t>
      </w:r>
      <w:r>
        <w:rPr>
          <w:sz w:val="24"/>
        </w:rPr>
        <w:t>Procurement",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2"/>
          <w:sz w:val="24"/>
        </w:rPr>
        <w:t xml:space="preserve"> </w:t>
      </w:r>
      <w:r>
        <w:rPr>
          <w:sz w:val="24"/>
        </w:rPr>
        <w:t>amended.</w:t>
      </w:r>
    </w:p>
    <w:p w:rsidR="00621519" w:rsidRDefault="00621519">
      <w:pPr>
        <w:pStyle w:val="BodyText"/>
        <w:spacing w:before="5"/>
        <w:rPr>
          <w:sz w:val="25"/>
        </w:rPr>
      </w:pPr>
    </w:p>
    <w:p w:rsidR="00621519" w:rsidRDefault="00145C5F">
      <w:pPr>
        <w:pStyle w:val="ListParagraph"/>
        <w:numPr>
          <w:ilvl w:val="0"/>
          <w:numId w:val="1"/>
        </w:numPr>
        <w:tabs>
          <w:tab w:val="left" w:pos="378"/>
        </w:tabs>
        <w:spacing w:line="256" w:lineRule="auto"/>
        <w:ind w:right="115" w:firstLine="0"/>
        <w:jc w:val="both"/>
        <w:rPr>
          <w:sz w:val="24"/>
        </w:rPr>
      </w:pPr>
      <w:r>
        <w:rPr>
          <w:sz w:val="24"/>
        </w:rPr>
        <w:t>Bylaws issued pursuant to Law no. 9643, dated 20.11.2006, "On Public Procurement", as</w:t>
      </w:r>
      <w:r>
        <w:rPr>
          <w:spacing w:val="1"/>
          <w:sz w:val="24"/>
        </w:rPr>
        <w:t xml:space="preserve"> </w:t>
      </w:r>
      <w:r>
        <w:rPr>
          <w:sz w:val="24"/>
        </w:rPr>
        <w:t>amended,</w:t>
      </w:r>
      <w:r>
        <w:rPr>
          <w:spacing w:val="1"/>
          <w:sz w:val="24"/>
        </w:rPr>
        <w:t xml:space="preserve"> </w:t>
      </w:r>
      <w:r>
        <w:rPr>
          <w:sz w:val="24"/>
        </w:rPr>
        <w:t>which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conflict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this</w:t>
      </w:r>
      <w:r>
        <w:rPr>
          <w:spacing w:val="1"/>
          <w:sz w:val="24"/>
        </w:rPr>
        <w:t xml:space="preserve"> </w:t>
      </w:r>
      <w:r>
        <w:rPr>
          <w:sz w:val="24"/>
        </w:rPr>
        <w:t>law,</w:t>
      </w:r>
      <w:r>
        <w:rPr>
          <w:spacing w:val="1"/>
          <w:sz w:val="24"/>
        </w:rPr>
        <w:t xml:space="preserve"> </w:t>
      </w:r>
      <w:r>
        <w:rPr>
          <w:sz w:val="24"/>
        </w:rPr>
        <w:t>shall</w:t>
      </w:r>
      <w:r>
        <w:rPr>
          <w:spacing w:val="1"/>
          <w:sz w:val="24"/>
        </w:rPr>
        <w:t xml:space="preserve"> </w:t>
      </w:r>
      <w:r>
        <w:rPr>
          <w:sz w:val="24"/>
        </w:rPr>
        <w:t>be applicable</w:t>
      </w:r>
      <w:r>
        <w:rPr>
          <w:spacing w:val="1"/>
          <w:sz w:val="24"/>
        </w:rPr>
        <w:t xml:space="preserve"> </w:t>
      </w:r>
      <w:r>
        <w:rPr>
          <w:sz w:val="24"/>
        </w:rPr>
        <w:t>until</w:t>
      </w:r>
      <w:r>
        <w:rPr>
          <w:spacing w:val="1"/>
          <w:sz w:val="24"/>
        </w:rPr>
        <w:t xml:space="preserve"> </w:t>
      </w:r>
      <w:r>
        <w:rPr>
          <w:sz w:val="24"/>
        </w:rPr>
        <w:t>the issuance of</w:t>
      </w:r>
      <w:r>
        <w:rPr>
          <w:spacing w:val="1"/>
          <w:sz w:val="24"/>
        </w:rPr>
        <w:t xml:space="preserve"> </w:t>
      </w:r>
      <w:r>
        <w:rPr>
          <w:sz w:val="24"/>
        </w:rPr>
        <w:t>implementing bylaws of this law. Any other bylaw which is in conflic</w:t>
      </w:r>
      <w:r>
        <w:rPr>
          <w:sz w:val="24"/>
        </w:rPr>
        <w:t>t with this law shall be</w:t>
      </w:r>
      <w:r>
        <w:rPr>
          <w:spacing w:val="1"/>
          <w:sz w:val="24"/>
        </w:rPr>
        <w:t xml:space="preserve"> </w:t>
      </w:r>
      <w:r>
        <w:rPr>
          <w:sz w:val="24"/>
        </w:rPr>
        <w:t>repealed.</w:t>
      </w:r>
    </w:p>
    <w:p w:rsidR="00621519" w:rsidRDefault="00621519">
      <w:pPr>
        <w:pStyle w:val="BodyText"/>
        <w:spacing w:before="3"/>
        <w:rPr>
          <w:sz w:val="25"/>
        </w:rPr>
      </w:pPr>
    </w:p>
    <w:p w:rsidR="00621519" w:rsidRDefault="00145C5F">
      <w:pPr>
        <w:pStyle w:val="ListParagraph"/>
        <w:numPr>
          <w:ilvl w:val="0"/>
          <w:numId w:val="1"/>
        </w:numPr>
        <w:tabs>
          <w:tab w:val="left" w:pos="378"/>
        </w:tabs>
        <w:spacing w:line="256" w:lineRule="auto"/>
        <w:ind w:right="113" w:firstLine="0"/>
        <w:jc w:val="both"/>
        <w:rPr>
          <w:sz w:val="24"/>
        </w:rPr>
      </w:pPr>
      <w:r>
        <w:rPr>
          <w:sz w:val="24"/>
        </w:rPr>
        <w:t>The Chairperson and members of the Public Procurement Commission, elected according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3"/>
          <w:sz w:val="24"/>
        </w:rPr>
        <w:t xml:space="preserve"> </w:t>
      </w:r>
      <w:r>
        <w:rPr>
          <w:sz w:val="24"/>
        </w:rPr>
        <w:t>provisions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4"/>
          <w:sz w:val="24"/>
        </w:rPr>
        <w:t xml:space="preserve"> </w:t>
      </w:r>
      <w:r>
        <w:rPr>
          <w:sz w:val="24"/>
        </w:rPr>
        <w:t>Law</w:t>
      </w:r>
      <w:r>
        <w:rPr>
          <w:spacing w:val="24"/>
          <w:sz w:val="24"/>
        </w:rPr>
        <w:t xml:space="preserve"> </w:t>
      </w:r>
      <w:r>
        <w:rPr>
          <w:sz w:val="24"/>
        </w:rPr>
        <w:t>no.</w:t>
      </w:r>
      <w:r>
        <w:rPr>
          <w:spacing w:val="23"/>
          <w:sz w:val="24"/>
        </w:rPr>
        <w:t xml:space="preserve"> </w:t>
      </w:r>
      <w:r>
        <w:rPr>
          <w:sz w:val="24"/>
        </w:rPr>
        <w:t>9643,</w:t>
      </w:r>
      <w:r>
        <w:rPr>
          <w:spacing w:val="22"/>
          <w:sz w:val="24"/>
        </w:rPr>
        <w:t xml:space="preserve"> </w:t>
      </w:r>
      <w:r>
        <w:rPr>
          <w:sz w:val="24"/>
        </w:rPr>
        <w:t>dated</w:t>
      </w:r>
      <w:r>
        <w:rPr>
          <w:spacing w:val="23"/>
          <w:sz w:val="24"/>
        </w:rPr>
        <w:t xml:space="preserve"> </w:t>
      </w:r>
      <w:r>
        <w:rPr>
          <w:sz w:val="24"/>
        </w:rPr>
        <w:t>20.11.2006,</w:t>
      </w:r>
      <w:r>
        <w:rPr>
          <w:spacing w:val="25"/>
          <w:sz w:val="24"/>
        </w:rPr>
        <w:t xml:space="preserve"> </w:t>
      </w:r>
      <w:r>
        <w:rPr>
          <w:sz w:val="24"/>
        </w:rPr>
        <w:t>shall,</w:t>
      </w:r>
      <w:r>
        <w:rPr>
          <w:spacing w:val="23"/>
          <w:sz w:val="24"/>
        </w:rPr>
        <w:t xml:space="preserve"> </w:t>
      </w:r>
      <w:r>
        <w:rPr>
          <w:sz w:val="24"/>
        </w:rPr>
        <w:t>during</w:t>
      </w:r>
      <w:r>
        <w:rPr>
          <w:spacing w:val="21"/>
          <w:sz w:val="24"/>
        </w:rPr>
        <w:t xml:space="preserve"> </w:t>
      </w:r>
      <w:r>
        <w:rPr>
          <w:sz w:val="24"/>
        </w:rPr>
        <w:t>their</w:t>
      </w:r>
      <w:r>
        <w:rPr>
          <w:spacing w:val="22"/>
          <w:sz w:val="24"/>
        </w:rPr>
        <w:t xml:space="preserve"> </w:t>
      </w:r>
      <w:r>
        <w:rPr>
          <w:sz w:val="24"/>
        </w:rPr>
        <w:t>first</w:t>
      </w:r>
      <w:r>
        <w:rPr>
          <w:spacing w:val="24"/>
          <w:sz w:val="24"/>
        </w:rPr>
        <w:t xml:space="preserve"> </w:t>
      </w:r>
      <w:r>
        <w:rPr>
          <w:sz w:val="24"/>
        </w:rPr>
        <w:t>term,</w:t>
      </w:r>
      <w:r>
        <w:rPr>
          <w:spacing w:val="23"/>
          <w:sz w:val="24"/>
        </w:rPr>
        <w:t xml:space="preserve"> </w:t>
      </w:r>
      <w:r>
        <w:rPr>
          <w:sz w:val="24"/>
        </w:rPr>
        <w:t>exercise</w:t>
      </w:r>
      <w:r>
        <w:rPr>
          <w:spacing w:val="-57"/>
          <w:sz w:val="24"/>
        </w:rPr>
        <w:t xml:space="preserve"> </w:t>
      </w:r>
      <w:r>
        <w:rPr>
          <w:sz w:val="24"/>
        </w:rPr>
        <w:t>the respective functions as follows: chairperson and deputy chairperson for a 5-year period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the other three</w:t>
      </w:r>
      <w:r>
        <w:rPr>
          <w:spacing w:val="-1"/>
          <w:sz w:val="24"/>
        </w:rPr>
        <w:t xml:space="preserve"> </w:t>
      </w:r>
      <w:r>
        <w:rPr>
          <w:sz w:val="24"/>
        </w:rPr>
        <w:t>members for</w:t>
      </w:r>
      <w:r>
        <w:rPr>
          <w:spacing w:val="1"/>
          <w:sz w:val="24"/>
        </w:rPr>
        <w:t xml:space="preserve"> </w:t>
      </w:r>
      <w:r>
        <w:rPr>
          <w:sz w:val="24"/>
        </w:rPr>
        <w:t>a 3-year</w:t>
      </w:r>
      <w:r>
        <w:rPr>
          <w:spacing w:val="-1"/>
          <w:sz w:val="24"/>
        </w:rPr>
        <w:t xml:space="preserve"> </w:t>
      </w:r>
      <w:r>
        <w:rPr>
          <w:sz w:val="24"/>
        </w:rPr>
        <w:t>period.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10"/>
      </w:pPr>
    </w:p>
    <w:p w:rsidR="00621519" w:rsidRDefault="00145C5F">
      <w:pPr>
        <w:pStyle w:val="BodyText"/>
        <w:spacing w:before="1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135</w:t>
      </w:r>
    </w:p>
    <w:p w:rsidR="00621519" w:rsidRDefault="00145C5F">
      <w:pPr>
        <w:pStyle w:val="Heading1"/>
      </w:pPr>
      <w:r>
        <w:t>Repeals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ind w:left="120"/>
      </w:pPr>
      <w:r>
        <w:t>Law</w:t>
      </w:r>
      <w:r>
        <w:rPr>
          <w:spacing w:val="-2"/>
        </w:rPr>
        <w:t xml:space="preserve"> </w:t>
      </w:r>
      <w:r>
        <w:t>no.</w:t>
      </w:r>
      <w:r>
        <w:rPr>
          <w:spacing w:val="-1"/>
        </w:rPr>
        <w:t xml:space="preserve"> </w:t>
      </w:r>
      <w:r>
        <w:t>9643,</w:t>
      </w:r>
      <w:r>
        <w:rPr>
          <w:spacing w:val="-1"/>
        </w:rPr>
        <w:t xml:space="preserve"> </w:t>
      </w:r>
      <w:r>
        <w:t>dated</w:t>
      </w:r>
      <w:r>
        <w:rPr>
          <w:spacing w:val="-1"/>
        </w:rPr>
        <w:t xml:space="preserve"> </w:t>
      </w:r>
      <w:r>
        <w:t>20.11.2006,</w:t>
      </w:r>
      <w:r>
        <w:rPr>
          <w:spacing w:val="-1"/>
        </w:rPr>
        <w:t xml:space="preserve"> </w:t>
      </w:r>
      <w:r>
        <w:t>"On</w:t>
      </w:r>
      <w:r>
        <w:rPr>
          <w:spacing w:val="-1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Procurement",</w:t>
      </w:r>
      <w:r>
        <w:rPr>
          <w:spacing w:val="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amended, shall repealed.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9"/>
        <w:rPr>
          <w:sz w:val="26"/>
        </w:rPr>
      </w:pPr>
    </w:p>
    <w:p w:rsidR="00621519" w:rsidRDefault="00145C5F">
      <w:pPr>
        <w:pStyle w:val="BodyText"/>
        <w:ind w:left="179" w:right="179"/>
        <w:jc w:val="center"/>
      </w:pPr>
      <w:r>
        <w:t>Article</w:t>
      </w:r>
      <w:r>
        <w:rPr>
          <w:spacing w:val="-2"/>
        </w:rPr>
        <w:t xml:space="preserve"> </w:t>
      </w:r>
      <w:r>
        <w:t>136</w:t>
      </w:r>
    </w:p>
    <w:p w:rsidR="00621519" w:rsidRDefault="00145C5F">
      <w:pPr>
        <w:pStyle w:val="Heading1"/>
        <w:ind w:left="180"/>
      </w:pPr>
      <w:r>
        <w:t>Entry</w:t>
      </w:r>
      <w:r>
        <w:rPr>
          <w:spacing w:val="-1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force</w:t>
      </w:r>
    </w:p>
    <w:p w:rsidR="00621519" w:rsidRDefault="00621519">
      <w:pPr>
        <w:pStyle w:val="BodyText"/>
        <w:spacing w:before="8"/>
        <w:rPr>
          <w:b/>
          <w:sz w:val="26"/>
        </w:rPr>
      </w:pPr>
    </w:p>
    <w:p w:rsidR="00621519" w:rsidRDefault="00145C5F">
      <w:pPr>
        <w:pStyle w:val="BodyText"/>
        <w:spacing w:line="256" w:lineRule="auto"/>
        <w:ind w:left="120"/>
      </w:pPr>
      <w:r>
        <w:t>This</w:t>
      </w:r>
      <w:r>
        <w:rPr>
          <w:spacing w:val="3"/>
        </w:rPr>
        <w:t xml:space="preserve"> </w:t>
      </w:r>
      <w:r>
        <w:t>law</w:t>
      </w:r>
      <w:r>
        <w:rPr>
          <w:spacing w:val="2"/>
        </w:rPr>
        <w:t xml:space="preserve"> </w:t>
      </w:r>
      <w:r>
        <w:t>enters</w:t>
      </w:r>
      <w:r>
        <w:rPr>
          <w:spacing w:val="3"/>
        </w:rPr>
        <w:t xml:space="preserve"> </w:t>
      </w:r>
      <w:r>
        <w:t>into</w:t>
      </w:r>
      <w:r>
        <w:rPr>
          <w:spacing w:val="5"/>
        </w:rPr>
        <w:t xml:space="preserve"> </w:t>
      </w:r>
      <w:r>
        <w:t>force</w:t>
      </w:r>
      <w:r>
        <w:rPr>
          <w:spacing w:val="2"/>
        </w:rPr>
        <w:t xml:space="preserve"> </w:t>
      </w:r>
      <w:r>
        <w:t>15</w:t>
      </w:r>
      <w:r>
        <w:rPr>
          <w:spacing w:val="3"/>
        </w:rPr>
        <w:t xml:space="preserve"> </w:t>
      </w:r>
      <w:r>
        <w:t>days</w:t>
      </w:r>
      <w:r>
        <w:rPr>
          <w:spacing w:val="6"/>
        </w:rPr>
        <w:t xml:space="preserve"> </w:t>
      </w:r>
      <w:r>
        <w:t>after</w:t>
      </w:r>
      <w:r>
        <w:rPr>
          <w:spacing w:val="5"/>
        </w:rPr>
        <w:t xml:space="preserve"> </w:t>
      </w:r>
      <w:r>
        <w:t>its</w:t>
      </w:r>
      <w:r>
        <w:rPr>
          <w:spacing w:val="2"/>
        </w:rPr>
        <w:t xml:space="preserve"> </w:t>
      </w:r>
      <w:r>
        <w:t>publication</w:t>
      </w:r>
      <w:r>
        <w:rPr>
          <w:spacing w:val="3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Official</w:t>
      </w:r>
      <w:r>
        <w:rPr>
          <w:spacing w:val="4"/>
        </w:rPr>
        <w:t xml:space="preserve"> </w:t>
      </w:r>
      <w:r>
        <w:t>Gazette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takes</w:t>
      </w:r>
      <w:r>
        <w:rPr>
          <w:spacing w:val="3"/>
        </w:rPr>
        <w:t xml:space="preserve"> </w:t>
      </w:r>
      <w:r>
        <w:t>effect</w:t>
      </w:r>
      <w:r>
        <w:rPr>
          <w:spacing w:val="-57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March 31, 2021.</w:t>
      </w:r>
    </w:p>
    <w:p w:rsidR="00621519" w:rsidRDefault="00621519">
      <w:pPr>
        <w:pStyle w:val="BodyText"/>
        <w:rPr>
          <w:sz w:val="26"/>
        </w:rPr>
      </w:pPr>
    </w:p>
    <w:p w:rsidR="00621519" w:rsidRDefault="00621519">
      <w:pPr>
        <w:pStyle w:val="BodyText"/>
        <w:spacing w:before="2"/>
        <w:rPr>
          <w:sz w:val="25"/>
        </w:rPr>
      </w:pPr>
    </w:p>
    <w:p w:rsidR="00621519" w:rsidRDefault="00145C5F">
      <w:pPr>
        <w:pStyle w:val="BodyText"/>
        <w:spacing w:line="254" w:lineRule="auto"/>
        <w:ind w:left="6602" w:right="1252" w:firstLine="240"/>
        <w:jc w:val="right"/>
      </w:pPr>
      <w:r>
        <w:t>Chairperson</w:t>
      </w:r>
      <w:r>
        <w:rPr>
          <w:spacing w:val="-58"/>
        </w:rPr>
        <w:t xml:space="preserve"> </w:t>
      </w:r>
      <w:r>
        <w:t>Gramoz</w:t>
      </w:r>
      <w:r>
        <w:rPr>
          <w:spacing w:val="-10"/>
        </w:rPr>
        <w:t xml:space="preserve"> </w:t>
      </w:r>
      <w:r>
        <w:t>RUÇI</w:t>
      </w:r>
    </w:p>
    <w:p w:rsidR="00621519" w:rsidRDefault="00145C5F">
      <w:pPr>
        <w:pStyle w:val="BodyText"/>
        <w:spacing w:before="3"/>
        <w:ind w:left="5881"/>
      </w:pPr>
      <w:r>
        <w:t>Adopted</w:t>
      </w:r>
      <w:r>
        <w:rPr>
          <w:spacing w:val="-1"/>
        </w:rPr>
        <w:t xml:space="preserve"> </w:t>
      </w:r>
      <w:r>
        <w:t>on 23.12.2020</w:t>
      </w:r>
    </w:p>
    <w:p w:rsidR="00621519" w:rsidRDefault="00621519">
      <w:pPr>
        <w:sectPr w:rsidR="00621519">
          <w:pgSz w:w="11910" w:h="16840"/>
          <w:pgMar w:top="1340" w:right="1320" w:bottom="1480" w:left="1320" w:header="0" w:footer="1218" w:gutter="0"/>
          <w:cols w:space="720"/>
        </w:sectPr>
      </w:pPr>
    </w:p>
    <w:p w:rsidR="00621519" w:rsidRDefault="00621519">
      <w:pPr>
        <w:pStyle w:val="BodyText"/>
        <w:spacing w:before="4"/>
        <w:rPr>
          <w:sz w:val="17"/>
        </w:rPr>
      </w:pPr>
    </w:p>
    <w:sectPr w:rsidR="00621519">
      <w:pgSz w:w="11910" w:h="16840"/>
      <w:pgMar w:top="1580" w:right="1320" w:bottom="1400" w:left="1320" w:header="0" w:footer="121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5C5F" w:rsidRDefault="00145C5F">
      <w:r>
        <w:separator/>
      </w:r>
    </w:p>
  </w:endnote>
  <w:endnote w:type="continuationSeparator" w:id="0">
    <w:p w:rsidR="00145C5F" w:rsidRDefault="00145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1519" w:rsidRDefault="00D34CC9">
    <w:pPr>
      <w:pStyle w:val="BodyText"/>
      <w:spacing w:line="14" w:lineRule="auto"/>
      <w:rPr>
        <w:sz w:val="19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486266880" behindDoc="1" locked="0" layoutInCell="1" allowOverlap="1">
              <wp:simplePos x="0" y="0"/>
              <wp:positionH relativeFrom="page">
                <wp:posOffset>876300</wp:posOffset>
              </wp:positionH>
              <wp:positionV relativeFrom="page">
                <wp:posOffset>9728200</wp:posOffset>
              </wp:positionV>
              <wp:extent cx="299085" cy="180975"/>
              <wp:effectExtent l="0" t="0" r="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0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1519" w:rsidRDefault="00145C5F">
                          <w:pPr>
                            <w:spacing w:before="11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34CC9">
                            <w:rPr>
                              <w:noProof/>
                            </w:rPr>
                            <w:t>16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69pt;margin-top:766pt;width:23.55pt;height:14.25pt;z-index:-1704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" filled="f" stroked="f">
              <v:textbox inset="0,0,0,0">
                <w:txbxContent>
                  <w:p w:rsidR="00621519" w:rsidRDefault="00145C5F">
                    <w:pPr>
                      <w:spacing w:before="11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D34CC9">
                      <w:rPr>
                        <w:noProof/>
                      </w:rPr>
                      <w:t>16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1519" w:rsidRDefault="00D34CC9">
    <w:pPr>
      <w:pStyle w:val="BodyText"/>
      <w:spacing w:line="14" w:lineRule="auto"/>
      <w:rPr>
        <w:sz w:val="20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486267392" behindDoc="1" locked="0" layoutInCell="1" allowOverlap="1">
              <wp:simplePos x="0" y="0"/>
              <wp:positionH relativeFrom="page">
                <wp:posOffset>1358900</wp:posOffset>
              </wp:positionH>
              <wp:positionV relativeFrom="page">
                <wp:posOffset>9317990</wp:posOffset>
              </wp:positionV>
              <wp:extent cx="1209040" cy="194310"/>
              <wp:effectExtent l="0" t="0" r="0" b="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904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1519" w:rsidRDefault="00145C5F"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t>legislation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in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force;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107pt;margin-top:733.7pt;width:95.2pt;height:15.3pt;z-index:-1704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" filled="f" stroked="f">
              <v:textbox inset="0,0,0,0">
                <w:txbxContent>
                  <w:p w:rsidR="00621519" w:rsidRDefault="00145C5F">
                    <w:pPr>
                      <w:pStyle w:val="BodyText"/>
                      <w:spacing w:before="10"/>
                      <w:ind w:left="20"/>
                    </w:pPr>
                    <w:r>
                      <w:t>legislation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in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force;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486267904" behindDoc="1" locked="0" layoutInCell="1" allowOverlap="1">
              <wp:simplePos x="0" y="0"/>
              <wp:positionH relativeFrom="page">
                <wp:posOffset>876300</wp:posOffset>
              </wp:positionH>
              <wp:positionV relativeFrom="page">
                <wp:posOffset>9728200</wp:posOffset>
              </wp:positionV>
              <wp:extent cx="299085" cy="18097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0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1519" w:rsidRDefault="00145C5F">
                          <w:pPr>
                            <w:spacing w:before="11"/>
                            <w:ind w:left="189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34CC9">
                            <w:rPr>
                              <w:noProof/>
                            </w:rPr>
                            <w:t>54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8" type="#_x0000_t202" style="position:absolute;margin-left:69pt;margin-top:766pt;width:23.55pt;height:14.25pt;z-index:-1704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" filled="f" stroked="f">
              <v:textbox inset="0,0,0,0">
                <w:txbxContent>
                  <w:p w:rsidR="00621519" w:rsidRDefault="00145C5F">
                    <w:pPr>
                      <w:spacing w:before="11"/>
                      <w:ind w:left="189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D34CC9">
                      <w:rPr>
                        <w:noProof/>
                      </w:rPr>
                      <w:t>54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1519" w:rsidRDefault="00D34CC9">
    <w:pPr>
      <w:pStyle w:val="BodyText"/>
      <w:spacing w:line="14" w:lineRule="auto"/>
      <w:rPr>
        <w:sz w:val="16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486268416" behindDoc="1" locked="0" layoutInCell="1" allowOverlap="1">
              <wp:simplePos x="0" y="0"/>
              <wp:positionH relativeFrom="page">
                <wp:posOffset>876300</wp:posOffset>
              </wp:positionH>
              <wp:positionV relativeFrom="page">
                <wp:posOffset>9728200</wp:posOffset>
              </wp:positionV>
              <wp:extent cx="299085" cy="1809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90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1519" w:rsidRDefault="00145C5F">
                          <w:pPr>
                            <w:spacing w:before="11"/>
                            <w:ind w:left="189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34CC9">
                            <w:rPr>
                              <w:noProof/>
                            </w:rPr>
                            <w:t>56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69pt;margin-top:766pt;width:23.55pt;height:14.25pt;z-index:-1704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" filled="f" stroked="f">
              <v:textbox inset="0,0,0,0">
                <w:txbxContent>
                  <w:p w:rsidR="00621519" w:rsidRDefault="00145C5F">
                    <w:pPr>
                      <w:spacing w:before="11"/>
                      <w:ind w:left="189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D34CC9">
                      <w:rPr>
                        <w:noProof/>
                      </w:rPr>
                      <w:t>56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5C5F" w:rsidRDefault="00145C5F">
      <w:r>
        <w:separator/>
      </w:r>
    </w:p>
  </w:footnote>
  <w:footnote w:type="continuationSeparator" w:id="0">
    <w:p w:rsidR="00145C5F" w:rsidRDefault="00145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273CC"/>
    <w:multiLevelType w:val="hybridMultilevel"/>
    <w:tmpl w:val="597677BA"/>
    <w:lvl w:ilvl="0" w:tplc="A9EE87AE">
      <w:start w:val="1"/>
      <w:numFmt w:val="decimal"/>
      <w:lvlText w:val="%1."/>
      <w:lvlJc w:val="left"/>
      <w:pPr>
        <w:ind w:left="120" w:hanging="2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7B0278A">
      <w:numFmt w:val="bullet"/>
      <w:lvlText w:val="•"/>
      <w:lvlJc w:val="left"/>
      <w:pPr>
        <w:ind w:left="1034" w:hanging="279"/>
      </w:pPr>
      <w:rPr>
        <w:rFonts w:hint="default"/>
        <w:lang w:val="en-US" w:eastAsia="en-US" w:bidi="ar-SA"/>
      </w:rPr>
    </w:lvl>
    <w:lvl w:ilvl="2" w:tplc="67B04D16">
      <w:numFmt w:val="bullet"/>
      <w:lvlText w:val="•"/>
      <w:lvlJc w:val="left"/>
      <w:pPr>
        <w:ind w:left="1949" w:hanging="279"/>
      </w:pPr>
      <w:rPr>
        <w:rFonts w:hint="default"/>
        <w:lang w:val="en-US" w:eastAsia="en-US" w:bidi="ar-SA"/>
      </w:rPr>
    </w:lvl>
    <w:lvl w:ilvl="3" w:tplc="A5E84FFA">
      <w:numFmt w:val="bullet"/>
      <w:lvlText w:val="•"/>
      <w:lvlJc w:val="left"/>
      <w:pPr>
        <w:ind w:left="2863" w:hanging="279"/>
      </w:pPr>
      <w:rPr>
        <w:rFonts w:hint="default"/>
        <w:lang w:val="en-US" w:eastAsia="en-US" w:bidi="ar-SA"/>
      </w:rPr>
    </w:lvl>
    <w:lvl w:ilvl="4" w:tplc="AE36DEB2">
      <w:numFmt w:val="bullet"/>
      <w:lvlText w:val="•"/>
      <w:lvlJc w:val="left"/>
      <w:pPr>
        <w:ind w:left="3778" w:hanging="279"/>
      </w:pPr>
      <w:rPr>
        <w:rFonts w:hint="default"/>
        <w:lang w:val="en-US" w:eastAsia="en-US" w:bidi="ar-SA"/>
      </w:rPr>
    </w:lvl>
    <w:lvl w:ilvl="5" w:tplc="E80EF75E">
      <w:numFmt w:val="bullet"/>
      <w:lvlText w:val="•"/>
      <w:lvlJc w:val="left"/>
      <w:pPr>
        <w:ind w:left="4693" w:hanging="279"/>
      </w:pPr>
      <w:rPr>
        <w:rFonts w:hint="default"/>
        <w:lang w:val="en-US" w:eastAsia="en-US" w:bidi="ar-SA"/>
      </w:rPr>
    </w:lvl>
    <w:lvl w:ilvl="6" w:tplc="5C660F2A">
      <w:numFmt w:val="bullet"/>
      <w:lvlText w:val="•"/>
      <w:lvlJc w:val="left"/>
      <w:pPr>
        <w:ind w:left="5607" w:hanging="279"/>
      </w:pPr>
      <w:rPr>
        <w:rFonts w:hint="default"/>
        <w:lang w:val="en-US" w:eastAsia="en-US" w:bidi="ar-SA"/>
      </w:rPr>
    </w:lvl>
    <w:lvl w:ilvl="7" w:tplc="022E09B6">
      <w:numFmt w:val="bullet"/>
      <w:lvlText w:val="•"/>
      <w:lvlJc w:val="left"/>
      <w:pPr>
        <w:ind w:left="6522" w:hanging="279"/>
      </w:pPr>
      <w:rPr>
        <w:rFonts w:hint="default"/>
        <w:lang w:val="en-US" w:eastAsia="en-US" w:bidi="ar-SA"/>
      </w:rPr>
    </w:lvl>
    <w:lvl w:ilvl="8" w:tplc="D5526306">
      <w:numFmt w:val="bullet"/>
      <w:lvlText w:val="•"/>
      <w:lvlJc w:val="left"/>
      <w:pPr>
        <w:ind w:left="7437" w:hanging="279"/>
      </w:pPr>
      <w:rPr>
        <w:rFonts w:hint="default"/>
        <w:lang w:val="en-US" w:eastAsia="en-US" w:bidi="ar-SA"/>
      </w:rPr>
    </w:lvl>
  </w:abstractNum>
  <w:abstractNum w:abstractNumId="1" w15:restartNumberingAfterBreak="0">
    <w:nsid w:val="01136CB6"/>
    <w:multiLevelType w:val="hybridMultilevel"/>
    <w:tmpl w:val="A10A6CA2"/>
    <w:lvl w:ilvl="0" w:tplc="FFA0404A">
      <w:start w:val="1"/>
      <w:numFmt w:val="decimal"/>
      <w:lvlText w:val="%1."/>
      <w:lvlJc w:val="left"/>
      <w:pPr>
        <w:ind w:left="106" w:hanging="32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7901002">
      <w:numFmt w:val="bullet"/>
      <w:lvlText w:val="•"/>
      <w:lvlJc w:val="left"/>
      <w:pPr>
        <w:ind w:left="1016" w:hanging="329"/>
      </w:pPr>
      <w:rPr>
        <w:rFonts w:hint="default"/>
        <w:lang w:val="en-US" w:eastAsia="en-US" w:bidi="ar-SA"/>
      </w:rPr>
    </w:lvl>
    <w:lvl w:ilvl="2" w:tplc="7060907A">
      <w:numFmt w:val="bullet"/>
      <w:lvlText w:val="•"/>
      <w:lvlJc w:val="left"/>
      <w:pPr>
        <w:ind w:left="1933" w:hanging="329"/>
      </w:pPr>
      <w:rPr>
        <w:rFonts w:hint="default"/>
        <w:lang w:val="en-US" w:eastAsia="en-US" w:bidi="ar-SA"/>
      </w:rPr>
    </w:lvl>
    <w:lvl w:ilvl="3" w:tplc="0B0AB9BA">
      <w:numFmt w:val="bullet"/>
      <w:lvlText w:val="•"/>
      <w:lvlJc w:val="left"/>
      <w:pPr>
        <w:ind w:left="2849" w:hanging="329"/>
      </w:pPr>
      <w:rPr>
        <w:rFonts w:hint="default"/>
        <w:lang w:val="en-US" w:eastAsia="en-US" w:bidi="ar-SA"/>
      </w:rPr>
    </w:lvl>
    <w:lvl w:ilvl="4" w:tplc="846CBB5A">
      <w:numFmt w:val="bullet"/>
      <w:lvlText w:val="•"/>
      <w:lvlJc w:val="left"/>
      <w:pPr>
        <w:ind w:left="3766" w:hanging="329"/>
      </w:pPr>
      <w:rPr>
        <w:rFonts w:hint="default"/>
        <w:lang w:val="en-US" w:eastAsia="en-US" w:bidi="ar-SA"/>
      </w:rPr>
    </w:lvl>
    <w:lvl w:ilvl="5" w:tplc="E30A9AA8">
      <w:numFmt w:val="bullet"/>
      <w:lvlText w:val="•"/>
      <w:lvlJc w:val="left"/>
      <w:pPr>
        <w:ind w:left="4683" w:hanging="329"/>
      </w:pPr>
      <w:rPr>
        <w:rFonts w:hint="default"/>
        <w:lang w:val="en-US" w:eastAsia="en-US" w:bidi="ar-SA"/>
      </w:rPr>
    </w:lvl>
    <w:lvl w:ilvl="6" w:tplc="A9C2139C">
      <w:numFmt w:val="bullet"/>
      <w:lvlText w:val="•"/>
      <w:lvlJc w:val="left"/>
      <w:pPr>
        <w:ind w:left="5599" w:hanging="329"/>
      </w:pPr>
      <w:rPr>
        <w:rFonts w:hint="default"/>
        <w:lang w:val="en-US" w:eastAsia="en-US" w:bidi="ar-SA"/>
      </w:rPr>
    </w:lvl>
    <w:lvl w:ilvl="7" w:tplc="BDEEC69A">
      <w:numFmt w:val="bullet"/>
      <w:lvlText w:val="•"/>
      <w:lvlJc w:val="left"/>
      <w:pPr>
        <w:ind w:left="6516" w:hanging="329"/>
      </w:pPr>
      <w:rPr>
        <w:rFonts w:hint="default"/>
        <w:lang w:val="en-US" w:eastAsia="en-US" w:bidi="ar-SA"/>
      </w:rPr>
    </w:lvl>
    <w:lvl w:ilvl="8" w:tplc="B406F328">
      <w:numFmt w:val="bullet"/>
      <w:lvlText w:val="•"/>
      <w:lvlJc w:val="left"/>
      <w:pPr>
        <w:ind w:left="7433" w:hanging="329"/>
      </w:pPr>
      <w:rPr>
        <w:rFonts w:hint="default"/>
        <w:lang w:val="en-US" w:eastAsia="en-US" w:bidi="ar-SA"/>
      </w:rPr>
    </w:lvl>
  </w:abstractNum>
  <w:abstractNum w:abstractNumId="2" w15:restartNumberingAfterBreak="0">
    <w:nsid w:val="017A4AFD"/>
    <w:multiLevelType w:val="hybridMultilevel"/>
    <w:tmpl w:val="18783AAC"/>
    <w:lvl w:ilvl="0" w:tplc="52C269DC">
      <w:start w:val="1"/>
      <w:numFmt w:val="decimal"/>
      <w:lvlText w:val="%1."/>
      <w:lvlJc w:val="left"/>
      <w:pPr>
        <w:ind w:left="120" w:hanging="2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21697DA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EE5E2884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AEF6C922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ADEE29CC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ED5C96CC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89502F18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1F74F842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9856B834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3" w15:restartNumberingAfterBreak="0">
    <w:nsid w:val="02DE23F6"/>
    <w:multiLevelType w:val="hybridMultilevel"/>
    <w:tmpl w:val="A734198A"/>
    <w:lvl w:ilvl="0" w:tplc="382A2936">
      <w:start w:val="1"/>
      <w:numFmt w:val="decimal"/>
      <w:lvlText w:val="%1."/>
      <w:lvlJc w:val="left"/>
      <w:pPr>
        <w:ind w:left="120" w:hanging="2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9ACDD82">
      <w:numFmt w:val="bullet"/>
      <w:lvlText w:val="•"/>
      <w:lvlJc w:val="left"/>
      <w:pPr>
        <w:ind w:left="1034" w:hanging="243"/>
      </w:pPr>
      <w:rPr>
        <w:rFonts w:hint="default"/>
        <w:lang w:val="en-US" w:eastAsia="en-US" w:bidi="ar-SA"/>
      </w:rPr>
    </w:lvl>
    <w:lvl w:ilvl="2" w:tplc="7C6A67C8">
      <w:numFmt w:val="bullet"/>
      <w:lvlText w:val="•"/>
      <w:lvlJc w:val="left"/>
      <w:pPr>
        <w:ind w:left="1949" w:hanging="243"/>
      </w:pPr>
      <w:rPr>
        <w:rFonts w:hint="default"/>
        <w:lang w:val="en-US" w:eastAsia="en-US" w:bidi="ar-SA"/>
      </w:rPr>
    </w:lvl>
    <w:lvl w:ilvl="3" w:tplc="BAA6E31A">
      <w:numFmt w:val="bullet"/>
      <w:lvlText w:val="•"/>
      <w:lvlJc w:val="left"/>
      <w:pPr>
        <w:ind w:left="2863" w:hanging="243"/>
      </w:pPr>
      <w:rPr>
        <w:rFonts w:hint="default"/>
        <w:lang w:val="en-US" w:eastAsia="en-US" w:bidi="ar-SA"/>
      </w:rPr>
    </w:lvl>
    <w:lvl w:ilvl="4" w:tplc="03DEB144">
      <w:numFmt w:val="bullet"/>
      <w:lvlText w:val="•"/>
      <w:lvlJc w:val="left"/>
      <w:pPr>
        <w:ind w:left="3778" w:hanging="243"/>
      </w:pPr>
      <w:rPr>
        <w:rFonts w:hint="default"/>
        <w:lang w:val="en-US" w:eastAsia="en-US" w:bidi="ar-SA"/>
      </w:rPr>
    </w:lvl>
    <w:lvl w:ilvl="5" w:tplc="EACADA5E">
      <w:numFmt w:val="bullet"/>
      <w:lvlText w:val="•"/>
      <w:lvlJc w:val="left"/>
      <w:pPr>
        <w:ind w:left="4693" w:hanging="243"/>
      </w:pPr>
      <w:rPr>
        <w:rFonts w:hint="default"/>
        <w:lang w:val="en-US" w:eastAsia="en-US" w:bidi="ar-SA"/>
      </w:rPr>
    </w:lvl>
    <w:lvl w:ilvl="6" w:tplc="D904F7FE">
      <w:numFmt w:val="bullet"/>
      <w:lvlText w:val="•"/>
      <w:lvlJc w:val="left"/>
      <w:pPr>
        <w:ind w:left="5607" w:hanging="243"/>
      </w:pPr>
      <w:rPr>
        <w:rFonts w:hint="default"/>
        <w:lang w:val="en-US" w:eastAsia="en-US" w:bidi="ar-SA"/>
      </w:rPr>
    </w:lvl>
    <w:lvl w:ilvl="7" w:tplc="577EDCC0">
      <w:numFmt w:val="bullet"/>
      <w:lvlText w:val="•"/>
      <w:lvlJc w:val="left"/>
      <w:pPr>
        <w:ind w:left="6522" w:hanging="243"/>
      </w:pPr>
      <w:rPr>
        <w:rFonts w:hint="default"/>
        <w:lang w:val="en-US" w:eastAsia="en-US" w:bidi="ar-SA"/>
      </w:rPr>
    </w:lvl>
    <w:lvl w:ilvl="8" w:tplc="3676D06A">
      <w:numFmt w:val="bullet"/>
      <w:lvlText w:val="•"/>
      <w:lvlJc w:val="left"/>
      <w:pPr>
        <w:ind w:left="7437" w:hanging="243"/>
      </w:pPr>
      <w:rPr>
        <w:rFonts w:hint="default"/>
        <w:lang w:val="en-US" w:eastAsia="en-US" w:bidi="ar-SA"/>
      </w:rPr>
    </w:lvl>
  </w:abstractNum>
  <w:abstractNum w:abstractNumId="4" w15:restartNumberingAfterBreak="0">
    <w:nsid w:val="048106AD"/>
    <w:multiLevelType w:val="hybridMultilevel"/>
    <w:tmpl w:val="9DCE6928"/>
    <w:lvl w:ilvl="0" w:tplc="AC14EAEA">
      <w:start w:val="2"/>
      <w:numFmt w:val="decimal"/>
      <w:lvlText w:val="%1."/>
      <w:lvlJc w:val="left"/>
      <w:pPr>
        <w:ind w:left="120" w:hanging="31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A127E02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AB623B4C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3EB4DD3A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728E278A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40AEBE4E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36F4B23E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99F0343A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138C69F8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5" w15:restartNumberingAfterBreak="0">
    <w:nsid w:val="053565B0"/>
    <w:multiLevelType w:val="hybridMultilevel"/>
    <w:tmpl w:val="A3127ABE"/>
    <w:lvl w:ilvl="0" w:tplc="5AFE32AA">
      <w:start w:val="1"/>
      <w:numFmt w:val="decimal"/>
      <w:lvlText w:val="%1."/>
      <w:lvlJc w:val="left"/>
      <w:pPr>
        <w:ind w:left="120" w:hanging="29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76CD968">
      <w:numFmt w:val="bullet"/>
      <w:lvlText w:val="•"/>
      <w:lvlJc w:val="left"/>
      <w:pPr>
        <w:ind w:left="1034" w:hanging="291"/>
      </w:pPr>
      <w:rPr>
        <w:rFonts w:hint="default"/>
        <w:lang w:val="en-US" w:eastAsia="en-US" w:bidi="ar-SA"/>
      </w:rPr>
    </w:lvl>
    <w:lvl w:ilvl="2" w:tplc="1A268CFE">
      <w:numFmt w:val="bullet"/>
      <w:lvlText w:val="•"/>
      <w:lvlJc w:val="left"/>
      <w:pPr>
        <w:ind w:left="1949" w:hanging="291"/>
      </w:pPr>
      <w:rPr>
        <w:rFonts w:hint="default"/>
        <w:lang w:val="en-US" w:eastAsia="en-US" w:bidi="ar-SA"/>
      </w:rPr>
    </w:lvl>
    <w:lvl w:ilvl="3" w:tplc="574C8C14">
      <w:numFmt w:val="bullet"/>
      <w:lvlText w:val="•"/>
      <w:lvlJc w:val="left"/>
      <w:pPr>
        <w:ind w:left="2863" w:hanging="291"/>
      </w:pPr>
      <w:rPr>
        <w:rFonts w:hint="default"/>
        <w:lang w:val="en-US" w:eastAsia="en-US" w:bidi="ar-SA"/>
      </w:rPr>
    </w:lvl>
    <w:lvl w:ilvl="4" w:tplc="7B3E89CC">
      <w:numFmt w:val="bullet"/>
      <w:lvlText w:val="•"/>
      <w:lvlJc w:val="left"/>
      <w:pPr>
        <w:ind w:left="3778" w:hanging="291"/>
      </w:pPr>
      <w:rPr>
        <w:rFonts w:hint="default"/>
        <w:lang w:val="en-US" w:eastAsia="en-US" w:bidi="ar-SA"/>
      </w:rPr>
    </w:lvl>
    <w:lvl w:ilvl="5" w:tplc="EEB2CA72">
      <w:numFmt w:val="bullet"/>
      <w:lvlText w:val="•"/>
      <w:lvlJc w:val="left"/>
      <w:pPr>
        <w:ind w:left="4693" w:hanging="291"/>
      </w:pPr>
      <w:rPr>
        <w:rFonts w:hint="default"/>
        <w:lang w:val="en-US" w:eastAsia="en-US" w:bidi="ar-SA"/>
      </w:rPr>
    </w:lvl>
    <w:lvl w:ilvl="6" w:tplc="0A6AF92A">
      <w:numFmt w:val="bullet"/>
      <w:lvlText w:val="•"/>
      <w:lvlJc w:val="left"/>
      <w:pPr>
        <w:ind w:left="5607" w:hanging="291"/>
      </w:pPr>
      <w:rPr>
        <w:rFonts w:hint="default"/>
        <w:lang w:val="en-US" w:eastAsia="en-US" w:bidi="ar-SA"/>
      </w:rPr>
    </w:lvl>
    <w:lvl w:ilvl="7" w:tplc="4E383A9E">
      <w:numFmt w:val="bullet"/>
      <w:lvlText w:val="•"/>
      <w:lvlJc w:val="left"/>
      <w:pPr>
        <w:ind w:left="6522" w:hanging="291"/>
      </w:pPr>
      <w:rPr>
        <w:rFonts w:hint="default"/>
        <w:lang w:val="en-US" w:eastAsia="en-US" w:bidi="ar-SA"/>
      </w:rPr>
    </w:lvl>
    <w:lvl w:ilvl="8" w:tplc="3AA4FECE">
      <w:numFmt w:val="bullet"/>
      <w:lvlText w:val="•"/>
      <w:lvlJc w:val="left"/>
      <w:pPr>
        <w:ind w:left="7437" w:hanging="291"/>
      </w:pPr>
      <w:rPr>
        <w:rFonts w:hint="default"/>
        <w:lang w:val="en-US" w:eastAsia="en-US" w:bidi="ar-SA"/>
      </w:rPr>
    </w:lvl>
  </w:abstractNum>
  <w:abstractNum w:abstractNumId="6" w15:restartNumberingAfterBreak="0">
    <w:nsid w:val="07D8200B"/>
    <w:multiLevelType w:val="hybridMultilevel"/>
    <w:tmpl w:val="181C71F6"/>
    <w:lvl w:ilvl="0" w:tplc="68B8B5CE">
      <w:start w:val="1"/>
      <w:numFmt w:val="decimal"/>
      <w:lvlText w:val="%1."/>
      <w:lvlJc w:val="left"/>
      <w:pPr>
        <w:ind w:left="120" w:hanging="3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B482058">
      <w:start w:val="1"/>
      <w:numFmt w:val="lowerLetter"/>
      <w:lvlText w:val="%2)"/>
      <w:lvlJc w:val="left"/>
      <w:pPr>
        <w:ind w:left="840" w:hanging="259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3E06B55C">
      <w:numFmt w:val="bullet"/>
      <w:lvlText w:val="•"/>
      <w:lvlJc w:val="left"/>
      <w:pPr>
        <w:ind w:left="1776" w:hanging="259"/>
      </w:pPr>
      <w:rPr>
        <w:rFonts w:hint="default"/>
        <w:lang w:val="en-US" w:eastAsia="en-US" w:bidi="ar-SA"/>
      </w:rPr>
    </w:lvl>
    <w:lvl w:ilvl="3" w:tplc="1EE6AF36">
      <w:numFmt w:val="bullet"/>
      <w:lvlText w:val="•"/>
      <w:lvlJc w:val="left"/>
      <w:pPr>
        <w:ind w:left="2712" w:hanging="259"/>
      </w:pPr>
      <w:rPr>
        <w:rFonts w:hint="default"/>
        <w:lang w:val="en-US" w:eastAsia="en-US" w:bidi="ar-SA"/>
      </w:rPr>
    </w:lvl>
    <w:lvl w:ilvl="4" w:tplc="47DC55A0">
      <w:numFmt w:val="bullet"/>
      <w:lvlText w:val="•"/>
      <w:lvlJc w:val="left"/>
      <w:pPr>
        <w:ind w:left="3648" w:hanging="259"/>
      </w:pPr>
      <w:rPr>
        <w:rFonts w:hint="default"/>
        <w:lang w:val="en-US" w:eastAsia="en-US" w:bidi="ar-SA"/>
      </w:rPr>
    </w:lvl>
    <w:lvl w:ilvl="5" w:tplc="62E4388E">
      <w:numFmt w:val="bullet"/>
      <w:lvlText w:val="•"/>
      <w:lvlJc w:val="left"/>
      <w:pPr>
        <w:ind w:left="4585" w:hanging="259"/>
      </w:pPr>
      <w:rPr>
        <w:rFonts w:hint="default"/>
        <w:lang w:val="en-US" w:eastAsia="en-US" w:bidi="ar-SA"/>
      </w:rPr>
    </w:lvl>
    <w:lvl w:ilvl="6" w:tplc="EA962506">
      <w:numFmt w:val="bullet"/>
      <w:lvlText w:val="•"/>
      <w:lvlJc w:val="left"/>
      <w:pPr>
        <w:ind w:left="5521" w:hanging="259"/>
      </w:pPr>
      <w:rPr>
        <w:rFonts w:hint="default"/>
        <w:lang w:val="en-US" w:eastAsia="en-US" w:bidi="ar-SA"/>
      </w:rPr>
    </w:lvl>
    <w:lvl w:ilvl="7" w:tplc="BD505926">
      <w:numFmt w:val="bullet"/>
      <w:lvlText w:val="•"/>
      <w:lvlJc w:val="left"/>
      <w:pPr>
        <w:ind w:left="6457" w:hanging="259"/>
      </w:pPr>
      <w:rPr>
        <w:rFonts w:hint="default"/>
        <w:lang w:val="en-US" w:eastAsia="en-US" w:bidi="ar-SA"/>
      </w:rPr>
    </w:lvl>
    <w:lvl w:ilvl="8" w:tplc="6D641252">
      <w:numFmt w:val="bullet"/>
      <w:lvlText w:val="•"/>
      <w:lvlJc w:val="left"/>
      <w:pPr>
        <w:ind w:left="7393" w:hanging="259"/>
      </w:pPr>
      <w:rPr>
        <w:rFonts w:hint="default"/>
        <w:lang w:val="en-US" w:eastAsia="en-US" w:bidi="ar-SA"/>
      </w:rPr>
    </w:lvl>
  </w:abstractNum>
  <w:abstractNum w:abstractNumId="7" w15:restartNumberingAfterBreak="0">
    <w:nsid w:val="0A161A36"/>
    <w:multiLevelType w:val="hybridMultilevel"/>
    <w:tmpl w:val="91DE7310"/>
    <w:lvl w:ilvl="0" w:tplc="BB5EB07A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86C23CE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9D27804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D5EA09E2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A630E956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0A4689C2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46547890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AC64FD94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C0866708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8" w15:restartNumberingAfterBreak="0">
    <w:nsid w:val="0BB25EFC"/>
    <w:multiLevelType w:val="hybridMultilevel"/>
    <w:tmpl w:val="73DAF372"/>
    <w:lvl w:ilvl="0" w:tplc="E9865D9A">
      <w:start w:val="1"/>
      <w:numFmt w:val="decimal"/>
      <w:lvlText w:val="%1."/>
      <w:lvlJc w:val="left"/>
      <w:pPr>
        <w:ind w:left="120" w:hanging="29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E708C6E">
      <w:start w:val="1"/>
      <w:numFmt w:val="lowerLetter"/>
      <w:lvlText w:val="%2)"/>
      <w:lvlJc w:val="left"/>
      <w:pPr>
        <w:ind w:left="840" w:hanging="26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C1F691A0">
      <w:numFmt w:val="bullet"/>
      <w:lvlText w:val="•"/>
      <w:lvlJc w:val="left"/>
      <w:pPr>
        <w:ind w:left="1080" w:hanging="269"/>
      </w:pPr>
      <w:rPr>
        <w:rFonts w:hint="default"/>
        <w:lang w:val="en-US" w:eastAsia="en-US" w:bidi="ar-SA"/>
      </w:rPr>
    </w:lvl>
    <w:lvl w:ilvl="3" w:tplc="0E5AFB0A">
      <w:numFmt w:val="bullet"/>
      <w:lvlText w:val="•"/>
      <w:lvlJc w:val="left"/>
      <w:pPr>
        <w:ind w:left="2103" w:hanging="269"/>
      </w:pPr>
      <w:rPr>
        <w:rFonts w:hint="default"/>
        <w:lang w:val="en-US" w:eastAsia="en-US" w:bidi="ar-SA"/>
      </w:rPr>
    </w:lvl>
    <w:lvl w:ilvl="4" w:tplc="3ECCA184">
      <w:numFmt w:val="bullet"/>
      <w:lvlText w:val="•"/>
      <w:lvlJc w:val="left"/>
      <w:pPr>
        <w:ind w:left="3126" w:hanging="269"/>
      </w:pPr>
      <w:rPr>
        <w:rFonts w:hint="default"/>
        <w:lang w:val="en-US" w:eastAsia="en-US" w:bidi="ar-SA"/>
      </w:rPr>
    </w:lvl>
    <w:lvl w:ilvl="5" w:tplc="C5169264">
      <w:numFmt w:val="bullet"/>
      <w:lvlText w:val="•"/>
      <w:lvlJc w:val="left"/>
      <w:pPr>
        <w:ind w:left="4149" w:hanging="269"/>
      </w:pPr>
      <w:rPr>
        <w:rFonts w:hint="default"/>
        <w:lang w:val="en-US" w:eastAsia="en-US" w:bidi="ar-SA"/>
      </w:rPr>
    </w:lvl>
    <w:lvl w:ilvl="6" w:tplc="7D127B24">
      <w:numFmt w:val="bullet"/>
      <w:lvlText w:val="•"/>
      <w:lvlJc w:val="left"/>
      <w:pPr>
        <w:ind w:left="5173" w:hanging="269"/>
      </w:pPr>
      <w:rPr>
        <w:rFonts w:hint="default"/>
        <w:lang w:val="en-US" w:eastAsia="en-US" w:bidi="ar-SA"/>
      </w:rPr>
    </w:lvl>
    <w:lvl w:ilvl="7" w:tplc="A3DA93B0">
      <w:numFmt w:val="bullet"/>
      <w:lvlText w:val="•"/>
      <w:lvlJc w:val="left"/>
      <w:pPr>
        <w:ind w:left="6196" w:hanging="269"/>
      </w:pPr>
      <w:rPr>
        <w:rFonts w:hint="default"/>
        <w:lang w:val="en-US" w:eastAsia="en-US" w:bidi="ar-SA"/>
      </w:rPr>
    </w:lvl>
    <w:lvl w:ilvl="8" w:tplc="48D212D8">
      <w:numFmt w:val="bullet"/>
      <w:lvlText w:val="•"/>
      <w:lvlJc w:val="left"/>
      <w:pPr>
        <w:ind w:left="7219" w:hanging="269"/>
      </w:pPr>
      <w:rPr>
        <w:rFonts w:hint="default"/>
        <w:lang w:val="en-US" w:eastAsia="en-US" w:bidi="ar-SA"/>
      </w:rPr>
    </w:lvl>
  </w:abstractNum>
  <w:abstractNum w:abstractNumId="9" w15:restartNumberingAfterBreak="0">
    <w:nsid w:val="0BB42F96"/>
    <w:multiLevelType w:val="hybridMultilevel"/>
    <w:tmpl w:val="A5B249C4"/>
    <w:lvl w:ilvl="0" w:tplc="74C29474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D7EA914">
      <w:start w:val="1"/>
      <w:numFmt w:val="lowerLetter"/>
      <w:lvlText w:val="%2)"/>
      <w:lvlJc w:val="left"/>
      <w:pPr>
        <w:ind w:left="840" w:hanging="288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6BC53E8">
      <w:numFmt w:val="bullet"/>
      <w:lvlText w:val="•"/>
      <w:lvlJc w:val="left"/>
      <w:pPr>
        <w:ind w:left="1776" w:hanging="288"/>
      </w:pPr>
      <w:rPr>
        <w:rFonts w:hint="default"/>
        <w:lang w:val="en-US" w:eastAsia="en-US" w:bidi="ar-SA"/>
      </w:rPr>
    </w:lvl>
    <w:lvl w:ilvl="3" w:tplc="62BC5C58">
      <w:numFmt w:val="bullet"/>
      <w:lvlText w:val="•"/>
      <w:lvlJc w:val="left"/>
      <w:pPr>
        <w:ind w:left="2712" w:hanging="288"/>
      </w:pPr>
      <w:rPr>
        <w:rFonts w:hint="default"/>
        <w:lang w:val="en-US" w:eastAsia="en-US" w:bidi="ar-SA"/>
      </w:rPr>
    </w:lvl>
    <w:lvl w:ilvl="4" w:tplc="1F103008">
      <w:numFmt w:val="bullet"/>
      <w:lvlText w:val="•"/>
      <w:lvlJc w:val="left"/>
      <w:pPr>
        <w:ind w:left="3648" w:hanging="288"/>
      </w:pPr>
      <w:rPr>
        <w:rFonts w:hint="default"/>
        <w:lang w:val="en-US" w:eastAsia="en-US" w:bidi="ar-SA"/>
      </w:rPr>
    </w:lvl>
    <w:lvl w:ilvl="5" w:tplc="F42C0158">
      <w:numFmt w:val="bullet"/>
      <w:lvlText w:val="•"/>
      <w:lvlJc w:val="left"/>
      <w:pPr>
        <w:ind w:left="4585" w:hanging="288"/>
      </w:pPr>
      <w:rPr>
        <w:rFonts w:hint="default"/>
        <w:lang w:val="en-US" w:eastAsia="en-US" w:bidi="ar-SA"/>
      </w:rPr>
    </w:lvl>
    <w:lvl w:ilvl="6" w:tplc="CB146612">
      <w:numFmt w:val="bullet"/>
      <w:lvlText w:val="•"/>
      <w:lvlJc w:val="left"/>
      <w:pPr>
        <w:ind w:left="5521" w:hanging="288"/>
      </w:pPr>
      <w:rPr>
        <w:rFonts w:hint="default"/>
        <w:lang w:val="en-US" w:eastAsia="en-US" w:bidi="ar-SA"/>
      </w:rPr>
    </w:lvl>
    <w:lvl w:ilvl="7" w:tplc="16147B72">
      <w:numFmt w:val="bullet"/>
      <w:lvlText w:val="•"/>
      <w:lvlJc w:val="left"/>
      <w:pPr>
        <w:ind w:left="6457" w:hanging="288"/>
      </w:pPr>
      <w:rPr>
        <w:rFonts w:hint="default"/>
        <w:lang w:val="en-US" w:eastAsia="en-US" w:bidi="ar-SA"/>
      </w:rPr>
    </w:lvl>
    <w:lvl w:ilvl="8" w:tplc="31143098">
      <w:numFmt w:val="bullet"/>
      <w:lvlText w:val="•"/>
      <w:lvlJc w:val="left"/>
      <w:pPr>
        <w:ind w:left="7393" w:hanging="288"/>
      </w:pPr>
      <w:rPr>
        <w:rFonts w:hint="default"/>
        <w:lang w:val="en-US" w:eastAsia="en-US" w:bidi="ar-SA"/>
      </w:rPr>
    </w:lvl>
  </w:abstractNum>
  <w:abstractNum w:abstractNumId="10" w15:restartNumberingAfterBreak="0">
    <w:nsid w:val="10105842"/>
    <w:multiLevelType w:val="hybridMultilevel"/>
    <w:tmpl w:val="556C87CC"/>
    <w:lvl w:ilvl="0" w:tplc="45FE80E0">
      <w:start w:val="1"/>
      <w:numFmt w:val="decimal"/>
      <w:lvlText w:val="%1."/>
      <w:lvlJc w:val="left"/>
      <w:pPr>
        <w:ind w:left="120" w:hanging="26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C52A606">
      <w:start w:val="1"/>
      <w:numFmt w:val="lowerLetter"/>
      <w:lvlText w:val="%2)"/>
      <w:lvlJc w:val="left"/>
      <w:pPr>
        <w:ind w:left="840" w:hanging="26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BB4E432A">
      <w:numFmt w:val="bullet"/>
      <w:lvlText w:val="•"/>
      <w:lvlJc w:val="left"/>
      <w:pPr>
        <w:ind w:left="1776" w:hanging="262"/>
      </w:pPr>
      <w:rPr>
        <w:rFonts w:hint="default"/>
        <w:lang w:val="en-US" w:eastAsia="en-US" w:bidi="ar-SA"/>
      </w:rPr>
    </w:lvl>
    <w:lvl w:ilvl="3" w:tplc="2C84460A">
      <w:numFmt w:val="bullet"/>
      <w:lvlText w:val="•"/>
      <w:lvlJc w:val="left"/>
      <w:pPr>
        <w:ind w:left="2712" w:hanging="262"/>
      </w:pPr>
      <w:rPr>
        <w:rFonts w:hint="default"/>
        <w:lang w:val="en-US" w:eastAsia="en-US" w:bidi="ar-SA"/>
      </w:rPr>
    </w:lvl>
    <w:lvl w:ilvl="4" w:tplc="48B6C106">
      <w:numFmt w:val="bullet"/>
      <w:lvlText w:val="•"/>
      <w:lvlJc w:val="left"/>
      <w:pPr>
        <w:ind w:left="3648" w:hanging="262"/>
      </w:pPr>
      <w:rPr>
        <w:rFonts w:hint="default"/>
        <w:lang w:val="en-US" w:eastAsia="en-US" w:bidi="ar-SA"/>
      </w:rPr>
    </w:lvl>
    <w:lvl w:ilvl="5" w:tplc="B268EA5A">
      <w:numFmt w:val="bullet"/>
      <w:lvlText w:val="•"/>
      <w:lvlJc w:val="left"/>
      <w:pPr>
        <w:ind w:left="4585" w:hanging="262"/>
      </w:pPr>
      <w:rPr>
        <w:rFonts w:hint="default"/>
        <w:lang w:val="en-US" w:eastAsia="en-US" w:bidi="ar-SA"/>
      </w:rPr>
    </w:lvl>
    <w:lvl w:ilvl="6" w:tplc="3440E98A">
      <w:numFmt w:val="bullet"/>
      <w:lvlText w:val="•"/>
      <w:lvlJc w:val="left"/>
      <w:pPr>
        <w:ind w:left="5521" w:hanging="262"/>
      </w:pPr>
      <w:rPr>
        <w:rFonts w:hint="default"/>
        <w:lang w:val="en-US" w:eastAsia="en-US" w:bidi="ar-SA"/>
      </w:rPr>
    </w:lvl>
    <w:lvl w:ilvl="7" w:tplc="0C8A4420">
      <w:numFmt w:val="bullet"/>
      <w:lvlText w:val="•"/>
      <w:lvlJc w:val="left"/>
      <w:pPr>
        <w:ind w:left="6457" w:hanging="262"/>
      </w:pPr>
      <w:rPr>
        <w:rFonts w:hint="default"/>
        <w:lang w:val="en-US" w:eastAsia="en-US" w:bidi="ar-SA"/>
      </w:rPr>
    </w:lvl>
    <w:lvl w:ilvl="8" w:tplc="09E28CE8">
      <w:numFmt w:val="bullet"/>
      <w:lvlText w:val="•"/>
      <w:lvlJc w:val="left"/>
      <w:pPr>
        <w:ind w:left="7393" w:hanging="262"/>
      </w:pPr>
      <w:rPr>
        <w:rFonts w:hint="default"/>
        <w:lang w:val="en-US" w:eastAsia="en-US" w:bidi="ar-SA"/>
      </w:rPr>
    </w:lvl>
  </w:abstractNum>
  <w:abstractNum w:abstractNumId="11" w15:restartNumberingAfterBreak="0">
    <w:nsid w:val="102877F6"/>
    <w:multiLevelType w:val="hybridMultilevel"/>
    <w:tmpl w:val="E604D69A"/>
    <w:lvl w:ilvl="0" w:tplc="6AC8EFB4">
      <w:start w:val="1"/>
      <w:numFmt w:val="decimal"/>
      <w:lvlText w:val="%1."/>
      <w:lvlJc w:val="left"/>
      <w:pPr>
        <w:ind w:left="12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ACE920E">
      <w:numFmt w:val="bullet"/>
      <w:lvlText w:val="•"/>
      <w:lvlJc w:val="left"/>
      <w:pPr>
        <w:ind w:left="1034" w:hanging="240"/>
      </w:pPr>
      <w:rPr>
        <w:rFonts w:hint="default"/>
        <w:lang w:val="en-US" w:eastAsia="en-US" w:bidi="ar-SA"/>
      </w:rPr>
    </w:lvl>
    <w:lvl w:ilvl="2" w:tplc="A1581A6C">
      <w:numFmt w:val="bullet"/>
      <w:lvlText w:val="•"/>
      <w:lvlJc w:val="left"/>
      <w:pPr>
        <w:ind w:left="1949" w:hanging="240"/>
      </w:pPr>
      <w:rPr>
        <w:rFonts w:hint="default"/>
        <w:lang w:val="en-US" w:eastAsia="en-US" w:bidi="ar-SA"/>
      </w:rPr>
    </w:lvl>
    <w:lvl w:ilvl="3" w:tplc="E6AACB1A">
      <w:numFmt w:val="bullet"/>
      <w:lvlText w:val="•"/>
      <w:lvlJc w:val="left"/>
      <w:pPr>
        <w:ind w:left="2863" w:hanging="240"/>
      </w:pPr>
      <w:rPr>
        <w:rFonts w:hint="default"/>
        <w:lang w:val="en-US" w:eastAsia="en-US" w:bidi="ar-SA"/>
      </w:rPr>
    </w:lvl>
    <w:lvl w:ilvl="4" w:tplc="202EF672">
      <w:numFmt w:val="bullet"/>
      <w:lvlText w:val="•"/>
      <w:lvlJc w:val="left"/>
      <w:pPr>
        <w:ind w:left="3778" w:hanging="240"/>
      </w:pPr>
      <w:rPr>
        <w:rFonts w:hint="default"/>
        <w:lang w:val="en-US" w:eastAsia="en-US" w:bidi="ar-SA"/>
      </w:rPr>
    </w:lvl>
    <w:lvl w:ilvl="5" w:tplc="F4504CC4">
      <w:numFmt w:val="bullet"/>
      <w:lvlText w:val="•"/>
      <w:lvlJc w:val="left"/>
      <w:pPr>
        <w:ind w:left="4693" w:hanging="240"/>
      </w:pPr>
      <w:rPr>
        <w:rFonts w:hint="default"/>
        <w:lang w:val="en-US" w:eastAsia="en-US" w:bidi="ar-SA"/>
      </w:rPr>
    </w:lvl>
    <w:lvl w:ilvl="6" w:tplc="5A9C9784">
      <w:numFmt w:val="bullet"/>
      <w:lvlText w:val="•"/>
      <w:lvlJc w:val="left"/>
      <w:pPr>
        <w:ind w:left="5607" w:hanging="240"/>
      </w:pPr>
      <w:rPr>
        <w:rFonts w:hint="default"/>
        <w:lang w:val="en-US" w:eastAsia="en-US" w:bidi="ar-SA"/>
      </w:rPr>
    </w:lvl>
    <w:lvl w:ilvl="7" w:tplc="12EA1494">
      <w:numFmt w:val="bullet"/>
      <w:lvlText w:val="•"/>
      <w:lvlJc w:val="left"/>
      <w:pPr>
        <w:ind w:left="6522" w:hanging="240"/>
      </w:pPr>
      <w:rPr>
        <w:rFonts w:hint="default"/>
        <w:lang w:val="en-US" w:eastAsia="en-US" w:bidi="ar-SA"/>
      </w:rPr>
    </w:lvl>
    <w:lvl w:ilvl="8" w:tplc="C48A5D12">
      <w:numFmt w:val="bullet"/>
      <w:lvlText w:val="•"/>
      <w:lvlJc w:val="left"/>
      <w:pPr>
        <w:ind w:left="7437" w:hanging="240"/>
      </w:pPr>
      <w:rPr>
        <w:rFonts w:hint="default"/>
        <w:lang w:val="en-US" w:eastAsia="en-US" w:bidi="ar-SA"/>
      </w:rPr>
    </w:lvl>
  </w:abstractNum>
  <w:abstractNum w:abstractNumId="12" w15:restartNumberingAfterBreak="0">
    <w:nsid w:val="110C2176"/>
    <w:multiLevelType w:val="hybridMultilevel"/>
    <w:tmpl w:val="C1685476"/>
    <w:lvl w:ilvl="0" w:tplc="B76C37FA">
      <w:start w:val="1"/>
      <w:numFmt w:val="decimal"/>
      <w:lvlText w:val="%1."/>
      <w:lvlJc w:val="left"/>
      <w:pPr>
        <w:ind w:left="120" w:hanging="2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A1A645A">
      <w:start w:val="1"/>
      <w:numFmt w:val="lowerLetter"/>
      <w:lvlText w:val="%2)"/>
      <w:lvlJc w:val="left"/>
      <w:pPr>
        <w:ind w:left="840" w:hanging="29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45BEF89C">
      <w:numFmt w:val="bullet"/>
      <w:lvlText w:val="•"/>
      <w:lvlJc w:val="left"/>
      <w:pPr>
        <w:ind w:left="1776" w:hanging="291"/>
      </w:pPr>
      <w:rPr>
        <w:rFonts w:hint="default"/>
        <w:lang w:val="en-US" w:eastAsia="en-US" w:bidi="ar-SA"/>
      </w:rPr>
    </w:lvl>
    <w:lvl w:ilvl="3" w:tplc="0E82E518">
      <w:numFmt w:val="bullet"/>
      <w:lvlText w:val="•"/>
      <w:lvlJc w:val="left"/>
      <w:pPr>
        <w:ind w:left="2712" w:hanging="291"/>
      </w:pPr>
      <w:rPr>
        <w:rFonts w:hint="default"/>
        <w:lang w:val="en-US" w:eastAsia="en-US" w:bidi="ar-SA"/>
      </w:rPr>
    </w:lvl>
    <w:lvl w:ilvl="4" w:tplc="7A5236C4">
      <w:numFmt w:val="bullet"/>
      <w:lvlText w:val="•"/>
      <w:lvlJc w:val="left"/>
      <w:pPr>
        <w:ind w:left="3648" w:hanging="291"/>
      </w:pPr>
      <w:rPr>
        <w:rFonts w:hint="default"/>
        <w:lang w:val="en-US" w:eastAsia="en-US" w:bidi="ar-SA"/>
      </w:rPr>
    </w:lvl>
    <w:lvl w:ilvl="5" w:tplc="757A51B6">
      <w:numFmt w:val="bullet"/>
      <w:lvlText w:val="•"/>
      <w:lvlJc w:val="left"/>
      <w:pPr>
        <w:ind w:left="4585" w:hanging="291"/>
      </w:pPr>
      <w:rPr>
        <w:rFonts w:hint="default"/>
        <w:lang w:val="en-US" w:eastAsia="en-US" w:bidi="ar-SA"/>
      </w:rPr>
    </w:lvl>
    <w:lvl w:ilvl="6" w:tplc="45C4C2DC">
      <w:numFmt w:val="bullet"/>
      <w:lvlText w:val="•"/>
      <w:lvlJc w:val="left"/>
      <w:pPr>
        <w:ind w:left="5521" w:hanging="291"/>
      </w:pPr>
      <w:rPr>
        <w:rFonts w:hint="default"/>
        <w:lang w:val="en-US" w:eastAsia="en-US" w:bidi="ar-SA"/>
      </w:rPr>
    </w:lvl>
    <w:lvl w:ilvl="7" w:tplc="047680E6">
      <w:numFmt w:val="bullet"/>
      <w:lvlText w:val="•"/>
      <w:lvlJc w:val="left"/>
      <w:pPr>
        <w:ind w:left="6457" w:hanging="291"/>
      </w:pPr>
      <w:rPr>
        <w:rFonts w:hint="default"/>
        <w:lang w:val="en-US" w:eastAsia="en-US" w:bidi="ar-SA"/>
      </w:rPr>
    </w:lvl>
    <w:lvl w:ilvl="8" w:tplc="6FDCBF46">
      <w:numFmt w:val="bullet"/>
      <w:lvlText w:val="•"/>
      <w:lvlJc w:val="left"/>
      <w:pPr>
        <w:ind w:left="7393" w:hanging="291"/>
      </w:pPr>
      <w:rPr>
        <w:rFonts w:hint="default"/>
        <w:lang w:val="en-US" w:eastAsia="en-US" w:bidi="ar-SA"/>
      </w:rPr>
    </w:lvl>
  </w:abstractNum>
  <w:abstractNum w:abstractNumId="13" w15:restartNumberingAfterBreak="0">
    <w:nsid w:val="11547DE3"/>
    <w:multiLevelType w:val="hybridMultilevel"/>
    <w:tmpl w:val="95C41D98"/>
    <w:lvl w:ilvl="0" w:tplc="D354C00E">
      <w:start w:val="1"/>
      <w:numFmt w:val="decimal"/>
      <w:lvlText w:val="%1."/>
      <w:lvlJc w:val="left"/>
      <w:pPr>
        <w:ind w:left="115" w:hanging="26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2E23A66">
      <w:numFmt w:val="bullet"/>
      <w:lvlText w:val="•"/>
      <w:lvlJc w:val="left"/>
      <w:pPr>
        <w:ind w:left="1034" w:hanging="269"/>
      </w:pPr>
      <w:rPr>
        <w:rFonts w:hint="default"/>
        <w:lang w:val="en-US" w:eastAsia="en-US" w:bidi="ar-SA"/>
      </w:rPr>
    </w:lvl>
    <w:lvl w:ilvl="2" w:tplc="C4208218">
      <w:numFmt w:val="bullet"/>
      <w:lvlText w:val="•"/>
      <w:lvlJc w:val="left"/>
      <w:pPr>
        <w:ind w:left="1949" w:hanging="269"/>
      </w:pPr>
      <w:rPr>
        <w:rFonts w:hint="default"/>
        <w:lang w:val="en-US" w:eastAsia="en-US" w:bidi="ar-SA"/>
      </w:rPr>
    </w:lvl>
    <w:lvl w:ilvl="3" w:tplc="5F3CF564">
      <w:numFmt w:val="bullet"/>
      <w:lvlText w:val="•"/>
      <w:lvlJc w:val="left"/>
      <w:pPr>
        <w:ind w:left="2863" w:hanging="269"/>
      </w:pPr>
      <w:rPr>
        <w:rFonts w:hint="default"/>
        <w:lang w:val="en-US" w:eastAsia="en-US" w:bidi="ar-SA"/>
      </w:rPr>
    </w:lvl>
    <w:lvl w:ilvl="4" w:tplc="9AD21756">
      <w:numFmt w:val="bullet"/>
      <w:lvlText w:val="•"/>
      <w:lvlJc w:val="left"/>
      <w:pPr>
        <w:ind w:left="3778" w:hanging="269"/>
      </w:pPr>
      <w:rPr>
        <w:rFonts w:hint="default"/>
        <w:lang w:val="en-US" w:eastAsia="en-US" w:bidi="ar-SA"/>
      </w:rPr>
    </w:lvl>
    <w:lvl w:ilvl="5" w:tplc="86CE096E">
      <w:numFmt w:val="bullet"/>
      <w:lvlText w:val="•"/>
      <w:lvlJc w:val="left"/>
      <w:pPr>
        <w:ind w:left="4693" w:hanging="269"/>
      </w:pPr>
      <w:rPr>
        <w:rFonts w:hint="default"/>
        <w:lang w:val="en-US" w:eastAsia="en-US" w:bidi="ar-SA"/>
      </w:rPr>
    </w:lvl>
    <w:lvl w:ilvl="6" w:tplc="00AAD588">
      <w:numFmt w:val="bullet"/>
      <w:lvlText w:val="•"/>
      <w:lvlJc w:val="left"/>
      <w:pPr>
        <w:ind w:left="5607" w:hanging="269"/>
      </w:pPr>
      <w:rPr>
        <w:rFonts w:hint="default"/>
        <w:lang w:val="en-US" w:eastAsia="en-US" w:bidi="ar-SA"/>
      </w:rPr>
    </w:lvl>
    <w:lvl w:ilvl="7" w:tplc="3CF28538">
      <w:numFmt w:val="bullet"/>
      <w:lvlText w:val="•"/>
      <w:lvlJc w:val="left"/>
      <w:pPr>
        <w:ind w:left="6522" w:hanging="269"/>
      </w:pPr>
      <w:rPr>
        <w:rFonts w:hint="default"/>
        <w:lang w:val="en-US" w:eastAsia="en-US" w:bidi="ar-SA"/>
      </w:rPr>
    </w:lvl>
    <w:lvl w:ilvl="8" w:tplc="1D9074A8">
      <w:numFmt w:val="bullet"/>
      <w:lvlText w:val="•"/>
      <w:lvlJc w:val="left"/>
      <w:pPr>
        <w:ind w:left="7437" w:hanging="269"/>
      </w:pPr>
      <w:rPr>
        <w:rFonts w:hint="default"/>
        <w:lang w:val="en-US" w:eastAsia="en-US" w:bidi="ar-SA"/>
      </w:rPr>
    </w:lvl>
  </w:abstractNum>
  <w:abstractNum w:abstractNumId="14" w15:restartNumberingAfterBreak="0">
    <w:nsid w:val="14123114"/>
    <w:multiLevelType w:val="hybridMultilevel"/>
    <w:tmpl w:val="045A4F8A"/>
    <w:lvl w:ilvl="0" w:tplc="F7506212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390DED2">
      <w:numFmt w:val="bullet"/>
      <w:lvlText w:val="•"/>
      <w:lvlJc w:val="left"/>
      <w:pPr>
        <w:ind w:left="1034" w:hanging="252"/>
      </w:pPr>
      <w:rPr>
        <w:rFonts w:hint="default"/>
        <w:lang w:val="en-US" w:eastAsia="en-US" w:bidi="ar-SA"/>
      </w:rPr>
    </w:lvl>
    <w:lvl w:ilvl="2" w:tplc="B784D2C6">
      <w:numFmt w:val="bullet"/>
      <w:lvlText w:val="•"/>
      <w:lvlJc w:val="left"/>
      <w:pPr>
        <w:ind w:left="1949" w:hanging="252"/>
      </w:pPr>
      <w:rPr>
        <w:rFonts w:hint="default"/>
        <w:lang w:val="en-US" w:eastAsia="en-US" w:bidi="ar-SA"/>
      </w:rPr>
    </w:lvl>
    <w:lvl w:ilvl="3" w:tplc="725232E0">
      <w:numFmt w:val="bullet"/>
      <w:lvlText w:val="•"/>
      <w:lvlJc w:val="left"/>
      <w:pPr>
        <w:ind w:left="2863" w:hanging="252"/>
      </w:pPr>
      <w:rPr>
        <w:rFonts w:hint="default"/>
        <w:lang w:val="en-US" w:eastAsia="en-US" w:bidi="ar-SA"/>
      </w:rPr>
    </w:lvl>
    <w:lvl w:ilvl="4" w:tplc="4344E60C">
      <w:numFmt w:val="bullet"/>
      <w:lvlText w:val="•"/>
      <w:lvlJc w:val="left"/>
      <w:pPr>
        <w:ind w:left="3778" w:hanging="252"/>
      </w:pPr>
      <w:rPr>
        <w:rFonts w:hint="default"/>
        <w:lang w:val="en-US" w:eastAsia="en-US" w:bidi="ar-SA"/>
      </w:rPr>
    </w:lvl>
    <w:lvl w:ilvl="5" w:tplc="21448A6E">
      <w:numFmt w:val="bullet"/>
      <w:lvlText w:val="•"/>
      <w:lvlJc w:val="left"/>
      <w:pPr>
        <w:ind w:left="4693" w:hanging="252"/>
      </w:pPr>
      <w:rPr>
        <w:rFonts w:hint="default"/>
        <w:lang w:val="en-US" w:eastAsia="en-US" w:bidi="ar-SA"/>
      </w:rPr>
    </w:lvl>
    <w:lvl w:ilvl="6" w:tplc="111CB564">
      <w:numFmt w:val="bullet"/>
      <w:lvlText w:val="•"/>
      <w:lvlJc w:val="left"/>
      <w:pPr>
        <w:ind w:left="5607" w:hanging="252"/>
      </w:pPr>
      <w:rPr>
        <w:rFonts w:hint="default"/>
        <w:lang w:val="en-US" w:eastAsia="en-US" w:bidi="ar-SA"/>
      </w:rPr>
    </w:lvl>
    <w:lvl w:ilvl="7" w:tplc="46E4EF0A">
      <w:numFmt w:val="bullet"/>
      <w:lvlText w:val="•"/>
      <w:lvlJc w:val="left"/>
      <w:pPr>
        <w:ind w:left="6522" w:hanging="252"/>
      </w:pPr>
      <w:rPr>
        <w:rFonts w:hint="default"/>
        <w:lang w:val="en-US" w:eastAsia="en-US" w:bidi="ar-SA"/>
      </w:rPr>
    </w:lvl>
    <w:lvl w:ilvl="8" w:tplc="D2300770">
      <w:numFmt w:val="bullet"/>
      <w:lvlText w:val="•"/>
      <w:lvlJc w:val="left"/>
      <w:pPr>
        <w:ind w:left="7437" w:hanging="252"/>
      </w:pPr>
      <w:rPr>
        <w:rFonts w:hint="default"/>
        <w:lang w:val="en-US" w:eastAsia="en-US" w:bidi="ar-SA"/>
      </w:rPr>
    </w:lvl>
  </w:abstractNum>
  <w:abstractNum w:abstractNumId="15" w15:restartNumberingAfterBreak="0">
    <w:nsid w:val="15593A99"/>
    <w:multiLevelType w:val="hybridMultilevel"/>
    <w:tmpl w:val="8D50C342"/>
    <w:lvl w:ilvl="0" w:tplc="5F443F36">
      <w:start w:val="1"/>
      <w:numFmt w:val="decimal"/>
      <w:lvlText w:val="%1."/>
      <w:lvlJc w:val="left"/>
      <w:pPr>
        <w:ind w:left="120" w:hanging="2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A885B36">
      <w:start w:val="1"/>
      <w:numFmt w:val="lowerLetter"/>
      <w:lvlText w:val="%2)"/>
      <w:lvlJc w:val="left"/>
      <w:pPr>
        <w:ind w:left="840" w:hanging="27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AAECAAD4">
      <w:numFmt w:val="bullet"/>
      <w:lvlText w:val="•"/>
      <w:lvlJc w:val="left"/>
      <w:pPr>
        <w:ind w:left="1776" w:hanging="271"/>
      </w:pPr>
      <w:rPr>
        <w:rFonts w:hint="default"/>
        <w:lang w:val="en-US" w:eastAsia="en-US" w:bidi="ar-SA"/>
      </w:rPr>
    </w:lvl>
    <w:lvl w:ilvl="3" w:tplc="2F400BE0">
      <w:numFmt w:val="bullet"/>
      <w:lvlText w:val="•"/>
      <w:lvlJc w:val="left"/>
      <w:pPr>
        <w:ind w:left="2712" w:hanging="271"/>
      </w:pPr>
      <w:rPr>
        <w:rFonts w:hint="default"/>
        <w:lang w:val="en-US" w:eastAsia="en-US" w:bidi="ar-SA"/>
      </w:rPr>
    </w:lvl>
    <w:lvl w:ilvl="4" w:tplc="DEE200B2">
      <w:numFmt w:val="bullet"/>
      <w:lvlText w:val="•"/>
      <w:lvlJc w:val="left"/>
      <w:pPr>
        <w:ind w:left="3648" w:hanging="271"/>
      </w:pPr>
      <w:rPr>
        <w:rFonts w:hint="default"/>
        <w:lang w:val="en-US" w:eastAsia="en-US" w:bidi="ar-SA"/>
      </w:rPr>
    </w:lvl>
    <w:lvl w:ilvl="5" w:tplc="0A7C7BA8">
      <w:numFmt w:val="bullet"/>
      <w:lvlText w:val="•"/>
      <w:lvlJc w:val="left"/>
      <w:pPr>
        <w:ind w:left="4585" w:hanging="271"/>
      </w:pPr>
      <w:rPr>
        <w:rFonts w:hint="default"/>
        <w:lang w:val="en-US" w:eastAsia="en-US" w:bidi="ar-SA"/>
      </w:rPr>
    </w:lvl>
    <w:lvl w:ilvl="6" w:tplc="77E0424C">
      <w:numFmt w:val="bullet"/>
      <w:lvlText w:val="•"/>
      <w:lvlJc w:val="left"/>
      <w:pPr>
        <w:ind w:left="5521" w:hanging="271"/>
      </w:pPr>
      <w:rPr>
        <w:rFonts w:hint="default"/>
        <w:lang w:val="en-US" w:eastAsia="en-US" w:bidi="ar-SA"/>
      </w:rPr>
    </w:lvl>
    <w:lvl w:ilvl="7" w:tplc="CD56EB62">
      <w:numFmt w:val="bullet"/>
      <w:lvlText w:val="•"/>
      <w:lvlJc w:val="left"/>
      <w:pPr>
        <w:ind w:left="6457" w:hanging="271"/>
      </w:pPr>
      <w:rPr>
        <w:rFonts w:hint="default"/>
        <w:lang w:val="en-US" w:eastAsia="en-US" w:bidi="ar-SA"/>
      </w:rPr>
    </w:lvl>
    <w:lvl w:ilvl="8" w:tplc="CE46043C">
      <w:numFmt w:val="bullet"/>
      <w:lvlText w:val="•"/>
      <w:lvlJc w:val="left"/>
      <w:pPr>
        <w:ind w:left="7393" w:hanging="271"/>
      </w:pPr>
      <w:rPr>
        <w:rFonts w:hint="default"/>
        <w:lang w:val="en-US" w:eastAsia="en-US" w:bidi="ar-SA"/>
      </w:rPr>
    </w:lvl>
  </w:abstractNum>
  <w:abstractNum w:abstractNumId="16" w15:restartNumberingAfterBreak="0">
    <w:nsid w:val="15B7394D"/>
    <w:multiLevelType w:val="hybridMultilevel"/>
    <w:tmpl w:val="FCC2537C"/>
    <w:lvl w:ilvl="0" w:tplc="1256EBF0">
      <w:start w:val="1"/>
      <w:numFmt w:val="decimal"/>
      <w:lvlText w:val="%1."/>
      <w:lvlJc w:val="left"/>
      <w:pPr>
        <w:ind w:left="13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C707B14">
      <w:numFmt w:val="bullet"/>
      <w:lvlText w:val="•"/>
      <w:lvlJc w:val="left"/>
      <w:pPr>
        <w:ind w:left="1052" w:hanging="252"/>
      </w:pPr>
      <w:rPr>
        <w:rFonts w:hint="default"/>
        <w:lang w:val="en-US" w:eastAsia="en-US" w:bidi="ar-SA"/>
      </w:rPr>
    </w:lvl>
    <w:lvl w:ilvl="2" w:tplc="41C21BE6">
      <w:numFmt w:val="bullet"/>
      <w:lvlText w:val="•"/>
      <w:lvlJc w:val="left"/>
      <w:pPr>
        <w:ind w:left="1965" w:hanging="252"/>
      </w:pPr>
      <w:rPr>
        <w:rFonts w:hint="default"/>
        <w:lang w:val="en-US" w:eastAsia="en-US" w:bidi="ar-SA"/>
      </w:rPr>
    </w:lvl>
    <w:lvl w:ilvl="3" w:tplc="B3B84538">
      <w:numFmt w:val="bullet"/>
      <w:lvlText w:val="•"/>
      <w:lvlJc w:val="left"/>
      <w:pPr>
        <w:ind w:left="2877" w:hanging="252"/>
      </w:pPr>
      <w:rPr>
        <w:rFonts w:hint="default"/>
        <w:lang w:val="en-US" w:eastAsia="en-US" w:bidi="ar-SA"/>
      </w:rPr>
    </w:lvl>
    <w:lvl w:ilvl="4" w:tplc="E7A40888">
      <w:numFmt w:val="bullet"/>
      <w:lvlText w:val="•"/>
      <w:lvlJc w:val="left"/>
      <w:pPr>
        <w:ind w:left="3790" w:hanging="252"/>
      </w:pPr>
      <w:rPr>
        <w:rFonts w:hint="default"/>
        <w:lang w:val="en-US" w:eastAsia="en-US" w:bidi="ar-SA"/>
      </w:rPr>
    </w:lvl>
    <w:lvl w:ilvl="5" w:tplc="971A67AC">
      <w:numFmt w:val="bullet"/>
      <w:lvlText w:val="•"/>
      <w:lvlJc w:val="left"/>
      <w:pPr>
        <w:ind w:left="4703" w:hanging="252"/>
      </w:pPr>
      <w:rPr>
        <w:rFonts w:hint="default"/>
        <w:lang w:val="en-US" w:eastAsia="en-US" w:bidi="ar-SA"/>
      </w:rPr>
    </w:lvl>
    <w:lvl w:ilvl="6" w:tplc="92B6C7D8">
      <w:numFmt w:val="bullet"/>
      <w:lvlText w:val="•"/>
      <w:lvlJc w:val="left"/>
      <w:pPr>
        <w:ind w:left="5615" w:hanging="252"/>
      </w:pPr>
      <w:rPr>
        <w:rFonts w:hint="default"/>
        <w:lang w:val="en-US" w:eastAsia="en-US" w:bidi="ar-SA"/>
      </w:rPr>
    </w:lvl>
    <w:lvl w:ilvl="7" w:tplc="4A6225A2">
      <w:numFmt w:val="bullet"/>
      <w:lvlText w:val="•"/>
      <w:lvlJc w:val="left"/>
      <w:pPr>
        <w:ind w:left="6528" w:hanging="252"/>
      </w:pPr>
      <w:rPr>
        <w:rFonts w:hint="default"/>
        <w:lang w:val="en-US" w:eastAsia="en-US" w:bidi="ar-SA"/>
      </w:rPr>
    </w:lvl>
    <w:lvl w:ilvl="8" w:tplc="FCAAC346">
      <w:numFmt w:val="bullet"/>
      <w:lvlText w:val="•"/>
      <w:lvlJc w:val="left"/>
      <w:pPr>
        <w:ind w:left="7441" w:hanging="252"/>
      </w:pPr>
      <w:rPr>
        <w:rFonts w:hint="default"/>
        <w:lang w:val="en-US" w:eastAsia="en-US" w:bidi="ar-SA"/>
      </w:rPr>
    </w:lvl>
  </w:abstractNum>
  <w:abstractNum w:abstractNumId="17" w15:restartNumberingAfterBreak="0">
    <w:nsid w:val="176D54B0"/>
    <w:multiLevelType w:val="hybridMultilevel"/>
    <w:tmpl w:val="43CC72C0"/>
    <w:lvl w:ilvl="0" w:tplc="BD2E29E0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4127834">
      <w:start w:val="1"/>
      <w:numFmt w:val="lowerLetter"/>
      <w:lvlText w:val="%2)"/>
      <w:lvlJc w:val="left"/>
      <w:pPr>
        <w:ind w:left="840" w:hanging="30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9305108">
      <w:numFmt w:val="bullet"/>
      <w:lvlText w:val="•"/>
      <w:lvlJc w:val="left"/>
      <w:pPr>
        <w:ind w:left="1080" w:hanging="300"/>
      </w:pPr>
      <w:rPr>
        <w:rFonts w:hint="default"/>
        <w:lang w:val="en-US" w:eastAsia="en-US" w:bidi="ar-SA"/>
      </w:rPr>
    </w:lvl>
    <w:lvl w:ilvl="3" w:tplc="0AB626C4">
      <w:numFmt w:val="bullet"/>
      <w:lvlText w:val="•"/>
      <w:lvlJc w:val="left"/>
      <w:pPr>
        <w:ind w:left="2103" w:hanging="300"/>
      </w:pPr>
      <w:rPr>
        <w:rFonts w:hint="default"/>
        <w:lang w:val="en-US" w:eastAsia="en-US" w:bidi="ar-SA"/>
      </w:rPr>
    </w:lvl>
    <w:lvl w:ilvl="4" w:tplc="7EA03A12">
      <w:numFmt w:val="bullet"/>
      <w:lvlText w:val="•"/>
      <w:lvlJc w:val="left"/>
      <w:pPr>
        <w:ind w:left="3126" w:hanging="300"/>
      </w:pPr>
      <w:rPr>
        <w:rFonts w:hint="default"/>
        <w:lang w:val="en-US" w:eastAsia="en-US" w:bidi="ar-SA"/>
      </w:rPr>
    </w:lvl>
    <w:lvl w:ilvl="5" w:tplc="23609ED8">
      <w:numFmt w:val="bullet"/>
      <w:lvlText w:val="•"/>
      <w:lvlJc w:val="left"/>
      <w:pPr>
        <w:ind w:left="4149" w:hanging="300"/>
      </w:pPr>
      <w:rPr>
        <w:rFonts w:hint="default"/>
        <w:lang w:val="en-US" w:eastAsia="en-US" w:bidi="ar-SA"/>
      </w:rPr>
    </w:lvl>
    <w:lvl w:ilvl="6" w:tplc="6D92E7FE">
      <w:numFmt w:val="bullet"/>
      <w:lvlText w:val="•"/>
      <w:lvlJc w:val="left"/>
      <w:pPr>
        <w:ind w:left="5173" w:hanging="300"/>
      </w:pPr>
      <w:rPr>
        <w:rFonts w:hint="default"/>
        <w:lang w:val="en-US" w:eastAsia="en-US" w:bidi="ar-SA"/>
      </w:rPr>
    </w:lvl>
    <w:lvl w:ilvl="7" w:tplc="A104B308">
      <w:numFmt w:val="bullet"/>
      <w:lvlText w:val="•"/>
      <w:lvlJc w:val="left"/>
      <w:pPr>
        <w:ind w:left="6196" w:hanging="300"/>
      </w:pPr>
      <w:rPr>
        <w:rFonts w:hint="default"/>
        <w:lang w:val="en-US" w:eastAsia="en-US" w:bidi="ar-SA"/>
      </w:rPr>
    </w:lvl>
    <w:lvl w:ilvl="8" w:tplc="D666AAC6">
      <w:numFmt w:val="bullet"/>
      <w:lvlText w:val="•"/>
      <w:lvlJc w:val="left"/>
      <w:pPr>
        <w:ind w:left="7219" w:hanging="300"/>
      </w:pPr>
      <w:rPr>
        <w:rFonts w:hint="default"/>
        <w:lang w:val="en-US" w:eastAsia="en-US" w:bidi="ar-SA"/>
      </w:rPr>
    </w:lvl>
  </w:abstractNum>
  <w:abstractNum w:abstractNumId="18" w15:restartNumberingAfterBreak="0">
    <w:nsid w:val="17C33EC8"/>
    <w:multiLevelType w:val="hybridMultilevel"/>
    <w:tmpl w:val="5D142104"/>
    <w:lvl w:ilvl="0" w:tplc="E76EF0FC">
      <w:start w:val="1"/>
      <w:numFmt w:val="decimal"/>
      <w:lvlText w:val="%1."/>
      <w:lvlJc w:val="left"/>
      <w:pPr>
        <w:ind w:left="120" w:hanging="25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D7438EC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472CDC28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7662FE50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D0FAC0E8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33BE7C8A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4036E750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67AEED70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A4BE8D18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19" w15:restartNumberingAfterBreak="0">
    <w:nsid w:val="17C93041"/>
    <w:multiLevelType w:val="hybridMultilevel"/>
    <w:tmpl w:val="C44AFECA"/>
    <w:lvl w:ilvl="0" w:tplc="3D6807E0">
      <w:start w:val="1"/>
      <w:numFmt w:val="decimal"/>
      <w:lvlText w:val="%1."/>
      <w:lvlJc w:val="left"/>
      <w:pPr>
        <w:ind w:left="120" w:hanging="29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80831EE">
      <w:numFmt w:val="bullet"/>
      <w:lvlText w:val="•"/>
      <w:lvlJc w:val="left"/>
      <w:pPr>
        <w:ind w:left="1034" w:hanging="293"/>
      </w:pPr>
      <w:rPr>
        <w:rFonts w:hint="default"/>
        <w:lang w:val="en-US" w:eastAsia="en-US" w:bidi="ar-SA"/>
      </w:rPr>
    </w:lvl>
    <w:lvl w:ilvl="2" w:tplc="02B07664">
      <w:numFmt w:val="bullet"/>
      <w:lvlText w:val="•"/>
      <w:lvlJc w:val="left"/>
      <w:pPr>
        <w:ind w:left="1949" w:hanging="293"/>
      </w:pPr>
      <w:rPr>
        <w:rFonts w:hint="default"/>
        <w:lang w:val="en-US" w:eastAsia="en-US" w:bidi="ar-SA"/>
      </w:rPr>
    </w:lvl>
    <w:lvl w:ilvl="3" w:tplc="7E22864C">
      <w:numFmt w:val="bullet"/>
      <w:lvlText w:val="•"/>
      <w:lvlJc w:val="left"/>
      <w:pPr>
        <w:ind w:left="2863" w:hanging="293"/>
      </w:pPr>
      <w:rPr>
        <w:rFonts w:hint="default"/>
        <w:lang w:val="en-US" w:eastAsia="en-US" w:bidi="ar-SA"/>
      </w:rPr>
    </w:lvl>
    <w:lvl w:ilvl="4" w:tplc="718CA4FA">
      <w:numFmt w:val="bullet"/>
      <w:lvlText w:val="•"/>
      <w:lvlJc w:val="left"/>
      <w:pPr>
        <w:ind w:left="3778" w:hanging="293"/>
      </w:pPr>
      <w:rPr>
        <w:rFonts w:hint="default"/>
        <w:lang w:val="en-US" w:eastAsia="en-US" w:bidi="ar-SA"/>
      </w:rPr>
    </w:lvl>
    <w:lvl w:ilvl="5" w:tplc="BAEEE714">
      <w:numFmt w:val="bullet"/>
      <w:lvlText w:val="•"/>
      <w:lvlJc w:val="left"/>
      <w:pPr>
        <w:ind w:left="4693" w:hanging="293"/>
      </w:pPr>
      <w:rPr>
        <w:rFonts w:hint="default"/>
        <w:lang w:val="en-US" w:eastAsia="en-US" w:bidi="ar-SA"/>
      </w:rPr>
    </w:lvl>
    <w:lvl w:ilvl="6" w:tplc="B00A0686">
      <w:numFmt w:val="bullet"/>
      <w:lvlText w:val="•"/>
      <w:lvlJc w:val="left"/>
      <w:pPr>
        <w:ind w:left="5607" w:hanging="293"/>
      </w:pPr>
      <w:rPr>
        <w:rFonts w:hint="default"/>
        <w:lang w:val="en-US" w:eastAsia="en-US" w:bidi="ar-SA"/>
      </w:rPr>
    </w:lvl>
    <w:lvl w:ilvl="7" w:tplc="BC6E832A">
      <w:numFmt w:val="bullet"/>
      <w:lvlText w:val="•"/>
      <w:lvlJc w:val="left"/>
      <w:pPr>
        <w:ind w:left="6522" w:hanging="293"/>
      </w:pPr>
      <w:rPr>
        <w:rFonts w:hint="default"/>
        <w:lang w:val="en-US" w:eastAsia="en-US" w:bidi="ar-SA"/>
      </w:rPr>
    </w:lvl>
    <w:lvl w:ilvl="8" w:tplc="5994152E">
      <w:numFmt w:val="bullet"/>
      <w:lvlText w:val="•"/>
      <w:lvlJc w:val="left"/>
      <w:pPr>
        <w:ind w:left="7437" w:hanging="293"/>
      </w:pPr>
      <w:rPr>
        <w:rFonts w:hint="default"/>
        <w:lang w:val="en-US" w:eastAsia="en-US" w:bidi="ar-SA"/>
      </w:rPr>
    </w:lvl>
  </w:abstractNum>
  <w:abstractNum w:abstractNumId="20" w15:restartNumberingAfterBreak="0">
    <w:nsid w:val="1BA659D5"/>
    <w:multiLevelType w:val="hybridMultilevel"/>
    <w:tmpl w:val="29BEEB32"/>
    <w:lvl w:ilvl="0" w:tplc="615C80AA">
      <w:start w:val="1"/>
      <w:numFmt w:val="decimal"/>
      <w:lvlText w:val="%1."/>
      <w:lvlJc w:val="left"/>
      <w:pPr>
        <w:ind w:left="120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5582D8A">
      <w:numFmt w:val="bullet"/>
      <w:lvlText w:val="•"/>
      <w:lvlJc w:val="left"/>
      <w:pPr>
        <w:ind w:left="1034" w:hanging="262"/>
      </w:pPr>
      <w:rPr>
        <w:rFonts w:hint="default"/>
        <w:lang w:val="en-US" w:eastAsia="en-US" w:bidi="ar-SA"/>
      </w:rPr>
    </w:lvl>
    <w:lvl w:ilvl="2" w:tplc="6F1E4286">
      <w:numFmt w:val="bullet"/>
      <w:lvlText w:val="•"/>
      <w:lvlJc w:val="left"/>
      <w:pPr>
        <w:ind w:left="1949" w:hanging="262"/>
      </w:pPr>
      <w:rPr>
        <w:rFonts w:hint="default"/>
        <w:lang w:val="en-US" w:eastAsia="en-US" w:bidi="ar-SA"/>
      </w:rPr>
    </w:lvl>
    <w:lvl w:ilvl="3" w:tplc="A02AD164">
      <w:numFmt w:val="bullet"/>
      <w:lvlText w:val="•"/>
      <w:lvlJc w:val="left"/>
      <w:pPr>
        <w:ind w:left="2863" w:hanging="262"/>
      </w:pPr>
      <w:rPr>
        <w:rFonts w:hint="default"/>
        <w:lang w:val="en-US" w:eastAsia="en-US" w:bidi="ar-SA"/>
      </w:rPr>
    </w:lvl>
    <w:lvl w:ilvl="4" w:tplc="A1142784">
      <w:numFmt w:val="bullet"/>
      <w:lvlText w:val="•"/>
      <w:lvlJc w:val="left"/>
      <w:pPr>
        <w:ind w:left="3778" w:hanging="262"/>
      </w:pPr>
      <w:rPr>
        <w:rFonts w:hint="default"/>
        <w:lang w:val="en-US" w:eastAsia="en-US" w:bidi="ar-SA"/>
      </w:rPr>
    </w:lvl>
    <w:lvl w:ilvl="5" w:tplc="72B86544">
      <w:numFmt w:val="bullet"/>
      <w:lvlText w:val="•"/>
      <w:lvlJc w:val="left"/>
      <w:pPr>
        <w:ind w:left="4693" w:hanging="262"/>
      </w:pPr>
      <w:rPr>
        <w:rFonts w:hint="default"/>
        <w:lang w:val="en-US" w:eastAsia="en-US" w:bidi="ar-SA"/>
      </w:rPr>
    </w:lvl>
    <w:lvl w:ilvl="6" w:tplc="4D32FBF6">
      <w:numFmt w:val="bullet"/>
      <w:lvlText w:val="•"/>
      <w:lvlJc w:val="left"/>
      <w:pPr>
        <w:ind w:left="5607" w:hanging="262"/>
      </w:pPr>
      <w:rPr>
        <w:rFonts w:hint="default"/>
        <w:lang w:val="en-US" w:eastAsia="en-US" w:bidi="ar-SA"/>
      </w:rPr>
    </w:lvl>
    <w:lvl w:ilvl="7" w:tplc="C9E854F0">
      <w:numFmt w:val="bullet"/>
      <w:lvlText w:val="•"/>
      <w:lvlJc w:val="left"/>
      <w:pPr>
        <w:ind w:left="6522" w:hanging="262"/>
      </w:pPr>
      <w:rPr>
        <w:rFonts w:hint="default"/>
        <w:lang w:val="en-US" w:eastAsia="en-US" w:bidi="ar-SA"/>
      </w:rPr>
    </w:lvl>
    <w:lvl w:ilvl="8" w:tplc="FADA2CC2">
      <w:numFmt w:val="bullet"/>
      <w:lvlText w:val="•"/>
      <w:lvlJc w:val="left"/>
      <w:pPr>
        <w:ind w:left="7437" w:hanging="262"/>
      </w:pPr>
      <w:rPr>
        <w:rFonts w:hint="default"/>
        <w:lang w:val="en-US" w:eastAsia="en-US" w:bidi="ar-SA"/>
      </w:rPr>
    </w:lvl>
  </w:abstractNum>
  <w:abstractNum w:abstractNumId="21" w15:restartNumberingAfterBreak="0">
    <w:nsid w:val="1C4F4463"/>
    <w:multiLevelType w:val="hybridMultilevel"/>
    <w:tmpl w:val="AF0CF6F0"/>
    <w:lvl w:ilvl="0" w:tplc="0BD4451E">
      <w:start w:val="1"/>
      <w:numFmt w:val="decimal"/>
      <w:lvlText w:val="%1."/>
      <w:lvlJc w:val="left"/>
      <w:pPr>
        <w:ind w:left="120" w:hanging="31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5EAFD28">
      <w:numFmt w:val="bullet"/>
      <w:lvlText w:val="•"/>
      <w:lvlJc w:val="left"/>
      <w:pPr>
        <w:ind w:left="1034" w:hanging="312"/>
      </w:pPr>
      <w:rPr>
        <w:rFonts w:hint="default"/>
        <w:lang w:val="en-US" w:eastAsia="en-US" w:bidi="ar-SA"/>
      </w:rPr>
    </w:lvl>
    <w:lvl w:ilvl="2" w:tplc="9B72F57E">
      <w:numFmt w:val="bullet"/>
      <w:lvlText w:val="•"/>
      <w:lvlJc w:val="left"/>
      <w:pPr>
        <w:ind w:left="1949" w:hanging="312"/>
      </w:pPr>
      <w:rPr>
        <w:rFonts w:hint="default"/>
        <w:lang w:val="en-US" w:eastAsia="en-US" w:bidi="ar-SA"/>
      </w:rPr>
    </w:lvl>
    <w:lvl w:ilvl="3" w:tplc="8CEA85D6">
      <w:numFmt w:val="bullet"/>
      <w:lvlText w:val="•"/>
      <w:lvlJc w:val="left"/>
      <w:pPr>
        <w:ind w:left="2863" w:hanging="312"/>
      </w:pPr>
      <w:rPr>
        <w:rFonts w:hint="default"/>
        <w:lang w:val="en-US" w:eastAsia="en-US" w:bidi="ar-SA"/>
      </w:rPr>
    </w:lvl>
    <w:lvl w:ilvl="4" w:tplc="FD4298C2">
      <w:numFmt w:val="bullet"/>
      <w:lvlText w:val="•"/>
      <w:lvlJc w:val="left"/>
      <w:pPr>
        <w:ind w:left="3778" w:hanging="312"/>
      </w:pPr>
      <w:rPr>
        <w:rFonts w:hint="default"/>
        <w:lang w:val="en-US" w:eastAsia="en-US" w:bidi="ar-SA"/>
      </w:rPr>
    </w:lvl>
    <w:lvl w:ilvl="5" w:tplc="B2AA9E4C">
      <w:numFmt w:val="bullet"/>
      <w:lvlText w:val="•"/>
      <w:lvlJc w:val="left"/>
      <w:pPr>
        <w:ind w:left="4693" w:hanging="312"/>
      </w:pPr>
      <w:rPr>
        <w:rFonts w:hint="default"/>
        <w:lang w:val="en-US" w:eastAsia="en-US" w:bidi="ar-SA"/>
      </w:rPr>
    </w:lvl>
    <w:lvl w:ilvl="6" w:tplc="49EA2078">
      <w:numFmt w:val="bullet"/>
      <w:lvlText w:val="•"/>
      <w:lvlJc w:val="left"/>
      <w:pPr>
        <w:ind w:left="5607" w:hanging="312"/>
      </w:pPr>
      <w:rPr>
        <w:rFonts w:hint="default"/>
        <w:lang w:val="en-US" w:eastAsia="en-US" w:bidi="ar-SA"/>
      </w:rPr>
    </w:lvl>
    <w:lvl w:ilvl="7" w:tplc="E1ECC9AE">
      <w:numFmt w:val="bullet"/>
      <w:lvlText w:val="•"/>
      <w:lvlJc w:val="left"/>
      <w:pPr>
        <w:ind w:left="6522" w:hanging="312"/>
      </w:pPr>
      <w:rPr>
        <w:rFonts w:hint="default"/>
        <w:lang w:val="en-US" w:eastAsia="en-US" w:bidi="ar-SA"/>
      </w:rPr>
    </w:lvl>
    <w:lvl w:ilvl="8" w:tplc="D4B82E46">
      <w:numFmt w:val="bullet"/>
      <w:lvlText w:val="•"/>
      <w:lvlJc w:val="left"/>
      <w:pPr>
        <w:ind w:left="7437" w:hanging="312"/>
      </w:pPr>
      <w:rPr>
        <w:rFonts w:hint="default"/>
        <w:lang w:val="en-US" w:eastAsia="en-US" w:bidi="ar-SA"/>
      </w:rPr>
    </w:lvl>
  </w:abstractNum>
  <w:abstractNum w:abstractNumId="22" w15:restartNumberingAfterBreak="0">
    <w:nsid w:val="1DB719DA"/>
    <w:multiLevelType w:val="hybridMultilevel"/>
    <w:tmpl w:val="D5B4EB76"/>
    <w:lvl w:ilvl="0" w:tplc="AAC6F56C">
      <w:start w:val="1"/>
      <w:numFmt w:val="decimal"/>
      <w:lvlText w:val="%1."/>
      <w:lvlJc w:val="left"/>
      <w:pPr>
        <w:ind w:left="120" w:hanging="2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F4EB812">
      <w:start w:val="1"/>
      <w:numFmt w:val="lowerLetter"/>
      <w:lvlText w:val="%2)"/>
      <w:lvlJc w:val="left"/>
      <w:pPr>
        <w:ind w:left="1087" w:hanging="24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295039CE">
      <w:numFmt w:val="bullet"/>
      <w:lvlText w:val="•"/>
      <w:lvlJc w:val="left"/>
      <w:pPr>
        <w:ind w:left="1989" w:hanging="247"/>
      </w:pPr>
      <w:rPr>
        <w:rFonts w:hint="default"/>
        <w:lang w:val="en-US" w:eastAsia="en-US" w:bidi="ar-SA"/>
      </w:rPr>
    </w:lvl>
    <w:lvl w:ilvl="3" w:tplc="F7A4E0A4">
      <w:numFmt w:val="bullet"/>
      <w:lvlText w:val="•"/>
      <w:lvlJc w:val="left"/>
      <w:pPr>
        <w:ind w:left="2899" w:hanging="247"/>
      </w:pPr>
      <w:rPr>
        <w:rFonts w:hint="default"/>
        <w:lang w:val="en-US" w:eastAsia="en-US" w:bidi="ar-SA"/>
      </w:rPr>
    </w:lvl>
    <w:lvl w:ilvl="4" w:tplc="B754A66A">
      <w:numFmt w:val="bullet"/>
      <w:lvlText w:val="•"/>
      <w:lvlJc w:val="left"/>
      <w:pPr>
        <w:ind w:left="3808" w:hanging="247"/>
      </w:pPr>
      <w:rPr>
        <w:rFonts w:hint="default"/>
        <w:lang w:val="en-US" w:eastAsia="en-US" w:bidi="ar-SA"/>
      </w:rPr>
    </w:lvl>
    <w:lvl w:ilvl="5" w:tplc="D6923E02">
      <w:numFmt w:val="bullet"/>
      <w:lvlText w:val="•"/>
      <w:lvlJc w:val="left"/>
      <w:pPr>
        <w:ind w:left="4718" w:hanging="247"/>
      </w:pPr>
      <w:rPr>
        <w:rFonts w:hint="default"/>
        <w:lang w:val="en-US" w:eastAsia="en-US" w:bidi="ar-SA"/>
      </w:rPr>
    </w:lvl>
    <w:lvl w:ilvl="6" w:tplc="6046D590">
      <w:numFmt w:val="bullet"/>
      <w:lvlText w:val="•"/>
      <w:lvlJc w:val="left"/>
      <w:pPr>
        <w:ind w:left="5628" w:hanging="247"/>
      </w:pPr>
      <w:rPr>
        <w:rFonts w:hint="default"/>
        <w:lang w:val="en-US" w:eastAsia="en-US" w:bidi="ar-SA"/>
      </w:rPr>
    </w:lvl>
    <w:lvl w:ilvl="7" w:tplc="B6682352">
      <w:numFmt w:val="bullet"/>
      <w:lvlText w:val="•"/>
      <w:lvlJc w:val="left"/>
      <w:pPr>
        <w:ind w:left="6537" w:hanging="247"/>
      </w:pPr>
      <w:rPr>
        <w:rFonts w:hint="default"/>
        <w:lang w:val="en-US" w:eastAsia="en-US" w:bidi="ar-SA"/>
      </w:rPr>
    </w:lvl>
    <w:lvl w:ilvl="8" w:tplc="67DCE540">
      <w:numFmt w:val="bullet"/>
      <w:lvlText w:val="•"/>
      <w:lvlJc w:val="left"/>
      <w:pPr>
        <w:ind w:left="7447" w:hanging="247"/>
      </w:pPr>
      <w:rPr>
        <w:rFonts w:hint="default"/>
        <w:lang w:val="en-US" w:eastAsia="en-US" w:bidi="ar-SA"/>
      </w:rPr>
    </w:lvl>
  </w:abstractNum>
  <w:abstractNum w:abstractNumId="23" w15:restartNumberingAfterBreak="0">
    <w:nsid w:val="1E5B3EBB"/>
    <w:multiLevelType w:val="hybridMultilevel"/>
    <w:tmpl w:val="A580D128"/>
    <w:lvl w:ilvl="0" w:tplc="9726FAC6">
      <w:start w:val="1"/>
      <w:numFmt w:val="decimal"/>
      <w:lvlText w:val="%1."/>
      <w:lvlJc w:val="left"/>
      <w:pPr>
        <w:ind w:left="120" w:hanging="2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214C2BE">
      <w:start w:val="1"/>
      <w:numFmt w:val="lowerLetter"/>
      <w:lvlText w:val="%2)"/>
      <w:lvlJc w:val="left"/>
      <w:pPr>
        <w:ind w:left="840" w:hanging="29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8FB801BC">
      <w:numFmt w:val="bullet"/>
      <w:lvlText w:val="•"/>
      <w:lvlJc w:val="left"/>
      <w:pPr>
        <w:ind w:left="1776" w:hanging="295"/>
      </w:pPr>
      <w:rPr>
        <w:rFonts w:hint="default"/>
        <w:lang w:val="en-US" w:eastAsia="en-US" w:bidi="ar-SA"/>
      </w:rPr>
    </w:lvl>
    <w:lvl w:ilvl="3" w:tplc="F10E5D0A">
      <w:numFmt w:val="bullet"/>
      <w:lvlText w:val="•"/>
      <w:lvlJc w:val="left"/>
      <w:pPr>
        <w:ind w:left="2712" w:hanging="295"/>
      </w:pPr>
      <w:rPr>
        <w:rFonts w:hint="default"/>
        <w:lang w:val="en-US" w:eastAsia="en-US" w:bidi="ar-SA"/>
      </w:rPr>
    </w:lvl>
    <w:lvl w:ilvl="4" w:tplc="9E6AE688">
      <w:numFmt w:val="bullet"/>
      <w:lvlText w:val="•"/>
      <w:lvlJc w:val="left"/>
      <w:pPr>
        <w:ind w:left="3648" w:hanging="295"/>
      </w:pPr>
      <w:rPr>
        <w:rFonts w:hint="default"/>
        <w:lang w:val="en-US" w:eastAsia="en-US" w:bidi="ar-SA"/>
      </w:rPr>
    </w:lvl>
    <w:lvl w:ilvl="5" w:tplc="B4802EBE">
      <w:numFmt w:val="bullet"/>
      <w:lvlText w:val="•"/>
      <w:lvlJc w:val="left"/>
      <w:pPr>
        <w:ind w:left="4585" w:hanging="295"/>
      </w:pPr>
      <w:rPr>
        <w:rFonts w:hint="default"/>
        <w:lang w:val="en-US" w:eastAsia="en-US" w:bidi="ar-SA"/>
      </w:rPr>
    </w:lvl>
    <w:lvl w:ilvl="6" w:tplc="98C2F69A">
      <w:numFmt w:val="bullet"/>
      <w:lvlText w:val="•"/>
      <w:lvlJc w:val="left"/>
      <w:pPr>
        <w:ind w:left="5521" w:hanging="295"/>
      </w:pPr>
      <w:rPr>
        <w:rFonts w:hint="default"/>
        <w:lang w:val="en-US" w:eastAsia="en-US" w:bidi="ar-SA"/>
      </w:rPr>
    </w:lvl>
    <w:lvl w:ilvl="7" w:tplc="06647D86">
      <w:numFmt w:val="bullet"/>
      <w:lvlText w:val="•"/>
      <w:lvlJc w:val="left"/>
      <w:pPr>
        <w:ind w:left="6457" w:hanging="295"/>
      </w:pPr>
      <w:rPr>
        <w:rFonts w:hint="default"/>
        <w:lang w:val="en-US" w:eastAsia="en-US" w:bidi="ar-SA"/>
      </w:rPr>
    </w:lvl>
    <w:lvl w:ilvl="8" w:tplc="FDC4E53E">
      <w:numFmt w:val="bullet"/>
      <w:lvlText w:val="•"/>
      <w:lvlJc w:val="left"/>
      <w:pPr>
        <w:ind w:left="7393" w:hanging="295"/>
      </w:pPr>
      <w:rPr>
        <w:rFonts w:hint="default"/>
        <w:lang w:val="en-US" w:eastAsia="en-US" w:bidi="ar-SA"/>
      </w:rPr>
    </w:lvl>
  </w:abstractNum>
  <w:abstractNum w:abstractNumId="24" w15:restartNumberingAfterBreak="0">
    <w:nsid w:val="1ED57A47"/>
    <w:multiLevelType w:val="hybridMultilevel"/>
    <w:tmpl w:val="7C540C0C"/>
    <w:lvl w:ilvl="0" w:tplc="9E606E0C">
      <w:start w:val="1"/>
      <w:numFmt w:val="decimal"/>
      <w:lvlText w:val="%1."/>
      <w:lvlJc w:val="left"/>
      <w:pPr>
        <w:ind w:left="130" w:hanging="2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B5232A8">
      <w:start w:val="1"/>
      <w:numFmt w:val="lowerLetter"/>
      <w:lvlText w:val="%2)"/>
      <w:lvlJc w:val="left"/>
      <w:pPr>
        <w:ind w:left="859" w:hanging="25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1D22446">
      <w:numFmt w:val="bullet"/>
      <w:lvlText w:val="•"/>
      <w:lvlJc w:val="left"/>
      <w:pPr>
        <w:ind w:left="860" w:hanging="259"/>
      </w:pPr>
      <w:rPr>
        <w:rFonts w:hint="default"/>
        <w:lang w:val="en-US" w:eastAsia="en-US" w:bidi="ar-SA"/>
      </w:rPr>
    </w:lvl>
    <w:lvl w:ilvl="3" w:tplc="D7768D28">
      <w:numFmt w:val="bullet"/>
      <w:lvlText w:val="•"/>
      <w:lvlJc w:val="left"/>
      <w:pPr>
        <w:ind w:left="1910" w:hanging="259"/>
      </w:pPr>
      <w:rPr>
        <w:rFonts w:hint="default"/>
        <w:lang w:val="en-US" w:eastAsia="en-US" w:bidi="ar-SA"/>
      </w:rPr>
    </w:lvl>
    <w:lvl w:ilvl="4" w:tplc="E1423CB4">
      <w:numFmt w:val="bullet"/>
      <w:lvlText w:val="•"/>
      <w:lvlJc w:val="left"/>
      <w:pPr>
        <w:ind w:left="2961" w:hanging="259"/>
      </w:pPr>
      <w:rPr>
        <w:rFonts w:hint="default"/>
        <w:lang w:val="en-US" w:eastAsia="en-US" w:bidi="ar-SA"/>
      </w:rPr>
    </w:lvl>
    <w:lvl w:ilvl="5" w:tplc="2938A2F0">
      <w:numFmt w:val="bullet"/>
      <w:lvlText w:val="•"/>
      <w:lvlJc w:val="left"/>
      <w:pPr>
        <w:ind w:left="4012" w:hanging="259"/>
      </w:pPr>
      <w:rPr>
        <w:rFonts w:hint="default"/>
        <w:lang w:val="en-US" w:eastAsia="en-US" w:bidi="ar-SA"/>
      </w:rPr>
    </w:lvl>
    <w:lvl w:ilvl="6" w:tplc="58E6DBC2">
      <w:numFmt w:val="bullet"/>
      <w:lvlText w:val="•"/>
      <w:lvlJc w:val="left"/>
      <w:pPr>
        <w:ind w:left="5063" w:hanging="259"/>
      </w:pPr>
      <w:rPr>
        <w:rFonts w:hint="default"/>
        <w:lang w:val="en-US" w:eastAsia="en-US" w:bidi="ar-SA"/>
      </w:rPr>
    </w:lvl>
    <w:lvl w:ilvl="7" w:tplc="1C8696F2">
      <w:numFmt w:val="bullet"/>
      <w:lvlText w:val="•"/>
      <w:lvlJc w:val="left"/>
      <w:pPr>
        <w:ind w:left="6114" w:hanging="259"/>
      </w:pPr>
      <w:rPr>
        <w:rFonts w:hint="default"/>
        <w:lang w:val="en-US" w:eastAsia="en-US" w:bidi="ar-SA"/>
      </w:rPr>
    </w:lvl>
    <w:lvl w:ilvl="8" w:tplc="4344E3F4">
      <w:numFmt w:val="bullet"/>
      <w:lvlText w:val="•"/>
      <w:lvlJc w:val="left"/>
      <w:pPr>
        <w:ind w:left="7164" w:hanging="259"/>
      </w:pPr>
      <w:rPr>
        <w:rFonts w:hint="default"/>
        <w:lang w:val="en-US" w:eastAsia="en-US" w:bidi="ar-SA"/>
      </w:rPr>
    </w:lvl>
  </w:abstractNum>
  <w:abstractNum w:abstractNumId="25" w15:restartNumberingAfterBreak="0">
    <w:nsid w:val="1F401FAA"/>
    <w:multiLevelType w:val="hybridMultilevel"/>
    <w:tmpl w:val="00E81662"/>
    <w:lvl w:ilvl="0" w:tplc="13C82DDA">
      <w:start w:val="1"/>
      <w:numFmt w:val="decimal"/>
      <w:lvlText w:val="%1."/>
      <w:lvlJc w:val="left"/>
      <w:pPr>
        <w:ind w:left="120" w:hanging="30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130D234">
      <w:start w:val="1"/>
      <w:numFmt w:val="lowerLetter"/>
      <w:lvlText w:val="%2)"/>
      <w:lvlJc w:val="left"/>
      <w:pPr>
        <w:ind w:left="840" w:hanging="25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8C3689A6">
      <w:numFmt w:val="bullet"/>
      <w:lvlText w:val="•"/>
      <w:lvlJc w:val="left"/>
      <w:pPr>
        <w:ind w:left="1776" w:hanging="250"/>
      </w:pPr>
      <w:rPr>
        <w:rFonts w:hint="default"/>
        <w:lang w:val="en-US" w:eastAsia="en-US" w:bidi="ar-SA"/>
      </w:rPr>
    </w:lvl>
    <w:lvl w:ilvl="3" w:tplc="12B64922">
      <w:numFmt w:val="bullet"/>
      <w:lvlText w:val="•"/>
      <w:lvlJc w:val="left"/>
      <w:pPr>
        <w:ind w:left="2712" w:hanging="250"/>
      </w:pPr>
      <w:rPr>
        <w:rFonts w:hint="default"/>
        <w:lang w:val="en-US" w:eastAsia="en-US" w:bidi="ar-SA"/>
      </w:rPr>
    </w:lvl>
    <w:lvl w:ilvl="4" w:tplc="F3082346">
      <w:numFmt w:val="bullet"/>
      <w:lvlText w:val="•"/>
      <w:lvlJc w:val="left"/>
      <w:pPr>
        <w:ind w:left="3648" w:hanging="250"/>
      </w:pPr>
      <w:rPr>
        <w:rFonts w:hint="default"/>
        <w:lang w:val="en-US" w:eastAsia="en-US" w:bidi="ar-SA"/>
      </w:rPr>
    </w:lvl>
    <w:lvl w:ilvl="5" w:tplc="B13E28BA">
      <w:numFmt w:val="bullet"/>
      <w:lvlText w:val="•"/>
      <w:lvlJc w:val="left"/>
      <w:pPr>
        <w:ind w:left="4585" w:hanging="250"/>
      </w:pPr>
      <w:rPr>
        <w:rFonts w:hint="default"/>
        <w:lang w:val="en-US" w:eastAsia="en-US" w:bidi="ar-SA"/>
      </w:rPr>
    </w:lvl>
    <w:lvl w:ilvl="6" w:tplc="CA26B5C2">
      <w:numFmt w:val="bullet"/>
      <w:lvlText w:val="•"/>
      <w:lvlJc w:val="left"/>
      <w:pPr>
        <w:ind w:left="5521" w:hanging="250"/>
      </w:pPr>
      <w:rPr>
        <w:rFonts w:hint="default"/>
        <w:lang w:val="en-US" w:eastAsia="en-US" w:bidi="ar-SA"/>
      </w:rPr>
    </w:lvl>
    <w:lvl w:ilvl="7" w:tplc="4A6CA09C">
      <w:numFmt w:val="bullet"/>
      <w:lvlText w:val="•"/>
      <w:lvlJc w:val="left"/>
      <w:pPr>
        <w:ind w:left="6457" w:hanging="250"/>
      </w:pPr>
      <w:rPr>
        <w:rFonts w:hint="default"/>
        <w:lang w:val="en-US" w:eastAsia="en-US" w:bidi="ar-SA"/>
      </w:rPr>
    </w:lvl>
    <w:lvl w:ilvl="8" w:tplc="1DD6F4F6">
      <w:numFmt w:val="bullet"/>
      <w:lvlText w:val="•"/>
      <w:lvlJc w:val="left"/>
      <w:pPr>
        <w:ind w:left="7393" w:hanging="250"/>
      </w:pPr>
      <w:rPr>
        <w:rFonts w:hint="default"/>
        <w:lang w:val="en-US" w:eastAsia="en-US" w:bidi="ar-SA"/>
      </w:rPr>
    </w:lvl>
  </w:abstractNum>
  <w:abstractNum w:abstractNumId="26" w15:restartNumberingAfterBreak="0">
    <w:nsid w:val="1F85764B"/>
    <w:multiLevelType w:val="hybridMultilevel"/>
    <w:tmpl w:val="FA66DC66"/>
    <w:lvl w:ilvl="0" w:tplc="BCDCE266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D5AED38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27D099E0">
      <w:start w:val="1"/>
      <w:numFmt w:val="lowerRoman"/>
      <w:lvlText w:val="%3."/>
      <w:lvlJc w:val="left"/>
      <w:pPr>
        <w:ind w:left="1747" w:hanging="18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8BB4194E">
      <w:numFmt w:val="bullet"/>
      <w:lvlText w:val="•"/>
      <w:lvlJc w:val="left"/>
      <w:pPr>
        <w:ind w:left="2680" w:hanging="187"/>
      </w:pPr>
      <w:rPr>
        <w:rFonts w:hint="default"/>
        <w:lang w:val="en-US" w:eastAsia="en-US" w:bidi="ar-SA"/>
      </w:rPr>
    </w:lvl>
    <w:lvl w:ilvl="4" w:tplc="30A0E212">
      <w:numFmt w:val="bullet"/>
      <w:lvlText w:val="•"/>
      <w:lvlJc w:val="left"/>
      <w:pPr>
        <w:ind w:left="3621" w:hanging="187"/>
      </w:pPr>
      <w:rPr>
        <w:rFonts w:hint="default"/>
        <w:lang w:val="en-US" w:eastAsia="en-US" w:bidi="ar-SA"/>
      </w:rPr>
    </w:lvl>
    <w:lvl w:ilvl="5" w:tplc="7062B8A6">
      <w:numFmt w:val="bullet"/>
      <w:lvlText w:val="•"/>
      <w:lvlJc w:val="left"/>
      <w:pPr>
        <w:ind w:left="4562" w:hanging="187"/>
      </w:pPr>
      <w:rPr>
        <w:rFonts w:hint="default"/>
        <w:lang w:val="en-US" w:eastAsia="en-US" w:bidi="ar-SA"/>
      </w:rPr>
    </w:lvl>
    <w:lvl w:ilvl="6" w:tplc="59801F60">
      <w:numFmt w:val="bullet"/>
      <w:lvlText w:val="•"/>
      <w:lvlJc w:val="left"/>
      <w:pPr>
        <w:ind w:left="5503" w:hanging="187"/>
      </w:pPr>
      <w:rPr>
        <w:rFonts w:hint="default"/>
        <w:lang w:val="en-US" w:eastAsia="en-US" w:bidi="ar-SA"/>
      </w:rPr>
    </w:lvl>
    <w:lvl w:ilvl="7" w:tplc="02B072A2">
      <w:numFmt w:val="bullet"/>
      <w:lvlText w:val="•"/>
      <w:lvlJc w:val="left"/>
      <w:pPr>
        <w:ind w:left="6444" w:hanging="187"/>
      </w:pPr>
      <w:rPr>
        <w:rFonts w:hint="default"/>
        <w:lang w:val="en-US" w:eastAsia="en-US" w:bidi="ar-SA"/>
      </w:rPr>
    </w:lvl>
    <w:lvl w:ilvl="8" w:tplc="52920652">
      <w:numFmt w:val="bullet"/>
      <w:lvlText w:val="•"/>
      <w:lvlJc w:val="left"/>
      <w:pPr>
        <w:ind w:left="7384" w:hanging="187"/>
      </w:pPr>
      <w:rPr>
        <w:rFonts w:hint="default"/>
        <w:lang w:val="en-US" w:eastAsia="en-US" w:bidi="ar-SA"/>
      </w:rPr>
    </w:lvl>
  </w:abstractNum>
  <w:abstractNum w:abstractNumId="27" w15:restartNumberingAfterBreak="0">
    <w:nsid w:val="2024427D"/>
    <w:multiLevelType w:val="hybridMultilevel"/>
    <w:tmpl w:val="112E766E"/>
    <w:lvl w:ilvl="0" w:tplc="EEFCE980">
      <w:start w:val="1"/>
      <w:numFmt w:val="decimal"/>
      <w:lvlText w:val="%1."/>
      <w:lvlJc w:val="left"/>
      <w:pPr>
        <w:ind w:left="120" w:hanging="27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BB0BC90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6D54990E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27EA8FBA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624801BA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ABBE1A9C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4BA0C82E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243A3D70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49489F80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28" w15:restartNumberingAfterBreak="0">
    <w:nsid w:val="20A35077"/>
    <w:multiLevelType w:val="hybridMultilevel"/>
    <w:tmpl w:val="41F6F756"/>
    <w:lvl w:ilvl="0" w:tplc="3AE6EA04">
      <w:start w:val="1"/>
      <w:numFmt w:val="decimal"/>
      <w:lvlText w:val="%1."/>
      <w:lvlJc w:val="left"/>
      <w:pPr>
        <w:ind w:left="120" w:hanging="28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2E2D454">
      <w:numFmt w:val="bullet"/>
      <w:lvlText w:val="•"/>
      <w:lvlJc w:val="left"/>
      <w:pPr>
        <w:ind w:left="1034" w:hanging="286"/>
      </w:pPr>
      <w:rPr>
        <w:rFonts w:hint="default"/>
        <w:lang w:val="en-US" w:eastAsia="en-US" w:bidi="ar-SA"/>
      </w:rPr>
    </w:lvl>
    <w:lvl w:ilvl="2" w:tplc="16E21FA2">
      <w:numFmt w:val="bullet"/>
      <w:lvlText w:val="•"/>
      <w:lvlJc w:val="left"/>
      <w:pPr>
        <w:ind w:left="1949" w:hanging="286"/>
      </w:pPr>
      <w:rPr>
        <w:rFonts w:hint="default"/>
        <w:lang w:val="en-US" w:eastAsia="en-US" w:bidi="ar-SA"/>
      </w:rPr>
    </w:lvl>
    <w:lvl w:ilvl="3" w:tplc="D98EDCD6">
      <w:numFmt w:val="bullet"/>
      <w:lvlText w:val="•"/>
      <w:lvlJc w:val="left"/>
      <w:pPr>
        <w:ind w:left="2863" w:hanging="286"/>
      </w:pPr>
      <w:rPr>
        <w:rFonts w:hint="default"/>
        <w:lang w:val="en-US" w:eastAsia="en-US" w:bidi="ar-SA"/>
      </w:rPr>
    </w:lvl>
    <w:lvl w:ilvl="4" w:tplc="BD6C6DB2">
      <w:numFmt w:val="bullet"/>
      <w:lvlText w:val="•"/>
      <w:lvlJc w:val="left"/>
      <w:pPr>
        <w:ind w:left="3778" w:hanging="286"/>
      </w:pPr>
      <w:rPr>
        <w:rFonts w:hint="default"/>
        <w:lang w:val="en-US" w:eastAsia="en-US" w:bidi="ar-SA"/>
      </w:rPr>
    </w:lvl>
    <w:lvl w:ilvl="5" w:tplc="B0BA72CE">
      <w:numFmt w:val="bullet"/>
      <w:lvlText w:val="•"/>
      <w:lvlJc w:val="left"/>
      <w:pPr>
        <w:ind w:left="4693" w:hanging="286"/>
      </w:pPr>
      <w:rPr>
        <w:rFonts w:hint="default"/>
        <w:lang w:val="en-US" w:eastAsia="en-US" w:bidi="ar-SA"/>
      </w:rPr>
    </w:lvl>
    <w:lvl w:ilvl="6" w:tplc="B9488B50">
      <w:numFmt w:val="bullet"/>
      <w:lvlText w:val="•"/>
      <w:lvlJc w:val="left"/>
      <w:pPr>
        <w:ind w:left="5607" w:hanging="286"/>
      </w:pPr>
      <w:rPr>
        <w:rFonts w:hint="default"/>
        <w:lang w:val="en-US" w:eastAsia="en-US" w:bidi="ar-SA"/>
      </w:rPr>
    </w:lvl>
    <w:lvl w:ilvl="7" w:tplc="F0FC9212">
      <w:numFmt w:val="bullet"/>
      <w:lvlText w:val="•"/>
      <w:lvlJc w:val="left"/>
      <w:pPr>
        <w:ind w:left="6522" w:hanging="286"/>
      </w:pPr>
      <w:rPr>
        <w:rFonts w:hint="default"/>
        <w:lang w:val="en-US" w:eastAsia="en-US" w:bidi="ar-SA"/>
      </w:rPr>
    </w:lvl>
    <w:lvl w:ilvl="8" w:tplc="4BAA251A">
      <w:numFmt w:val="bullet"/>
      <w:lvlText w:val="•"/>
      <w:lvlJc w:val="left"/>
      <w:pPr>
        <w:ind w:left="7437" w:hanging="286"/>
      </w:pPr>
      <w:rPr>
        <w:rFonts w:hint="default"/>
        <w:lang w:val="en-US" w:eastAsia="en-US" w:bidi="ar-SA"/>
      </w:rPr>
    </w:lvl>
  </w:abstractNum>
  <w:abstractNum w:abstractNumId="29" w15:restartNumberingAfterBreak="0">
    <w:nsid w:val="21032414"/>
    <w:multiLevelType w:val="hybridMultilevel"/>
    <w:tmpl w:val="B8D65C08"/>
    <w:lvl w:ilvl="0" w:tplc="09BA6308">
      <w:start w:val="1"/>
      <w:numFmt w:val="decimal"/>
      <w:lvlText w:val="%1."/>
      <w:lvlJc w:val="left"/>
      <w:pPr>
        <w:ind w:left="120" w:hanging="2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C1A101E">
      <w:start w:val="1"/>
      <w:numFmt w:val="lowerLetter"/>
      <w:lvlText w:val="%2)"/>
      <w:lvlJc w:val="left"/>
      <w:pPr>
        <w:ind w:left="840" w:hanging="27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BE7C0E76">
      <w:numFmt w:val="bullet"/>
      <w:lvlText w:val="•"/>
      <w:lvlJc w:val="left"/>
      <w:pPr>
        <w:ind w:left="1776" w:hanging="271"/>
      </w:pPr>
      <w:rPr>
        <w:rFonts w:hint="default"/>
        <w:lang w:val="en-US" w:eastAsia="en-US" w:bidi="ar-SA"/>
      </w:rPr>
    </w:lvl>
    <w:lvl w:ilvl="3" w:tplc="0D001CD2">
      <w:numFmt w:val="bullet"/>
      <w:lvlText w:val="•"/>
      <w:lvlJc w:val="left"/>
      <w:pPr>
        <w:ind w:left="2712" w:hanging="271"/>
      </w:pPr>
      <w:rPr>
        <w:rFonts w:hint="default"/>
        <w:lang w:val="en-US" w:eastAsia="en-US" w:bidi="ar-SA"/>
      </w:rPr>
    </w:lvl>
    <w:lvl w:ilvl="4" w:tplc="095A33C6">
      <w:numFmt w:val="bullet"/>
      <w:lvlText w:val="•"/>
      <w:lvlJc w:val="left"/>
      <w:pPr>
        <w:ind w:left="3648" w:hanging="271"/>
      </w:pPr>
      <w:rPr>
        <w:rFonts w:hint="default"/>
        <w:lang w:val="en-US" w:eastAsia="en-US" w:bidi="ar-SA"/>
      </w:rPr>
    </w:lvl>
    <w:lvl w:ilvl="5" w:tplc="9D404748">
      <w:numFmt w:val="bullet"/>
      <w:lvlText w:val="•"/>
      <w:lvlJc w:val="left"/>
      <w:pPr>
        <w:ind w:left="4585" w:hanging="271"/>
      </w:pPr>
      <w:rPr>
        <w:rFonts w:hint="default"/>
        <w:lang w:val="en-US" w:eastAsia="en-US" w:bidi="ar-SA"/>
      </w:rPr>
    </w:lvl>
    <w:lvl w:ilvl="6" w:tplc="FCB67A5E">
      <w:numFmt w:val="bullet"/>
      <w:lvlText w:val="•"/>
      <w:lvlJc w:val="left"/>
      <w:pPr>
        <w:ind w:left="5521" w:hanging="271"/>
      </w:pPr>
      <w:rPr>
        <w:rFonts w:hint="default"/>
        <w:lang w:val="en-US" w:eastAsia="en-US" w:bidi="ar-SA"/>
      </w:rPr>
    </w:lvl>
    <w:lvl w:ilvl="7" w:tplc="0752430A">
      <w:numFmt w:val="bullet"/>
      <w:lvlText w:val="•"/>
      <w:lvlJc w:val="left"/>
      <w:pPr>
        <w:ind w:left="6457" w:hanging="271"/>
      </w:pPr>
      <w:rPr>
        <w:rFonts w:hint="default"/>
        <w:lang w:val="en-US" w:eastAsia="en-US" w:bidi="ar-SA"/>
      </w:rPr>
    </w:lvl>
    <w:lvl w:ilvl="8" w:tplc="54C09DBA">
      <w:numFmt w:val="bullet"/>
      <w:lvlText w:val="•"/>
      <w:lvlJc w:val="left"/>
      <w:pPr>
        <w:ind w:left="7393" w:hanging="271"/>
      </w:pPr>
      <w:rPr>
        <w:rFonts w:hint="default"/>
        <w:lang w:val="en-US" w:eastAsia="en-US" w:bidi="ar-SA"/>
      </w:rPr>
    </w:lvl>
  </w:abstractNum>
  <w:abstractNum w:abstractNumId="30" w15:restartNumberingAfterBreak="0">
    <w:nsid w:val="21667EBF"/>
    <w:multiLevelType w:val="hybridMultilevel"/>
    <w:tmpl w:val="7F821A44"/>
    <w:lvl w:ilvl="0" w:tplc="26107E3A">
      <w:start w:val="1"/>
      <w:numFmt w:val="decimal"/>
      <w:lvlText w:val="%1."/>
      <w:lvlJc w:val="left"/>
      <w:pPr>
        <w:ind w:left="120" w:hanging="26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33863CC">
      <w:start w:val="1"/>
      <w:numFmt w:val="lowerLetter"/>
      <w:lvlText w:val="%2)"/>
      <w:lvlJc w:val="left"/>
      <w:pPr>
        <w:ind w:left="840" w:hanging="27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218654CC">
      <w:numFmt w:val="bullet"/>
      <w:lvlText w:val="•"/>
      <w:lvlJc w:val="left"/>
      <w:pPr>
        <w:ind w:left="1080" w:hanging="279"/>
      </w:pPr>
      <w:rPr>
        <w:rFonts w:hint="default"/>
        <w:lang w:val="en-US" w:eastAsia="en-US" w:bidi="ar-SA"/>
      </w:rPr>
    </w:lvl>
    <w:lvl w:ilvl="3" w:tplc="90DEFF4E">
      <w:numFmt w:val="bullet"/>
      <w:lvlText w:val="•"/>
      <w:lvlJc w:val="left"/>
      <w:pPr>
        <w:ind w:left="2103" w:hanging="279"/>
      </w:pPr>
      <w:rPr>
        <w:rFonts w:hint="default"/>
        <w:lang w:val="en-US" w:eastAsia="en-US" w:bidi="ar-SA"/>
      </w:rPr>
    </w:lvl>
    <w:lvl w:ilvl="4" w:tplc="06C40832">
      <w:numFmt w:val="bullet"/>
      <w:lvlText w:val="•"/>
      <w:lvlJc w:val="left"/>
      <w:pPr>
        <w:ind w:left="3126" w:hanging="279"/>
      </w:pPr>
      <w:rPr>
        <w:rFonts w:hint="default"/>
        <w:lang w:val="en-US" w:eastAsia="en-US" w:bidi="ar-SA"/>
      </w:rPr>
    </w:lvl>
    <w:lvl w:ilvl="5" w:tplc="CDDC00D2">
      <w:numFmt w:val="bullet"/>
      <w:lvlText w:val="•"/>
      <w:lvlJc w:val="left"/>
      <w:pPr>
        <w:ind w:left="4149" w:hanging="279"/>
      </w:pPr>
      <w:rPr>
        <w:rFonts w:hint="default"/>
        <w:lang w:val="en-US" w:eastAsia="en-US" w:bidi="ar-SA"/>
      </w:rPr>
    </w:lvl>
    <w:lvl w:ilvl="6" w:tplc="B6068EBC">
      <w:numFmt w:val="bullet"/>
      <w:lvlText w:val="•"/>
      <w:lvlJc w:val="left"/>
      <w:pPr>
        <w:ind w:left="5173" w:hanging="279"/>
      </w:pPr>
      <w:rPr>
        <w:rFonts w:hint="default"/>
        <w:lang w:val="en-US" w:eastAsia="en-US" w:bidi="ar-SA"/>
      </w:rPr>
    </w:lvl>
    <w:lvl w:ilvl="7" w:tplc="5B68FC0C">
      <w:numFmt w:val="bullet"/>
      <w:lvlText w:val="•"/>
      <w:lvlJc w:val="left"/>
      <w:pPr>
        <w:ind w:left="6196" w:hanging="279"/>
      </w:pPr>
      <w:rPr>
        <w:rFonts w:hint="default"/>
        <w:lang w:val="en-US" w:eastAsia="en-US" w:bidi="ar-SA"/>
      </w:rPr>
    </w:lvl>
    <w:lvl w:ilvl="8" w:tplc="244CB89C">
      <w:numFmt w:val="bullet"/>
      <w:lvlText w:val="•"/>
      <w:lvlJc w:val="left"/>
      <w:pPr>
        <w:ind w:left="7219" w:hanging="279"/>
      </w:pPr>
      <w:rPr>
        <w:rFonts w:hint="default"/>
        <w:lang w:val="en-US" w:eastAsia="en-US" w:bidi="ar-SA"/>
      </w:rPr>
    </w:lvl>
  </w:abstractNum>
  <w:abstractNum w:abstractNumId="31" w15:restartNumberingAfterBreak="0">
    <w:nsid w:val="22C1751D"/>
    <w:multiLevelType w:val="hybridMultilevel"/>
    <w:tmpl w:val="7910D192"/>
    <w:lvl w:ilvl="0" w:tplc="52EA7146">
      <w:start w:val="1"/>
      <w:numFmt w:val="lowerLetter"/>
      <w:lvlText w:val="%1)"/>
      <w:lvlJc w:val="left"/>
      <w:pPr>
        <w:ind w:left="60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1" w:tplc="EF9CF21E">
      <w:numFmt w:val="bullet"/>
      <w:lvlText w:val="•"/>
      <w:lvlJc w:val="left"/>
      <w:pPr>
        <w:ind w:left="1466" w:hanging="246"/>
      </w:pPr>
      <w:rPr>
        <w:rFonts w:hint="default"/>
        <w:lang w:val="en-US" w:eastAsia="en-US" w:bidi="ar-SA"/>
      </w:rPr>
    </w:lvl>
    <w:lvl w:ilvl="2" w:tplc="2AD80834">
      <w:numFmt w:val="bullet"/>
      <w:lvlText w:val="•"/>
      <w:lvlJc w:val="left"/>
      <w:pPr>
        <w:ind w:left="2333" w:hanging="246"/>
      </w:pPr>
      <w:rPr>
        <w:rFonts w:hint="default"/>
        <w:lang w:val="en-US" w:eastAsia="en-US" w:bidi="ar-SA"/>
      </w:rPr>
    </w:lvl>
    <w:lvl w:ilvl="3" w:tplc="305E09A8">
      <w:numFmt w:val="bullet"/>
      <w:lvlText w:val="•"/>
      <w:lvlJc w:val="left"/>
      <w:pPr>
        <w:ind w:left="3199" w:hanging="246"/>
      </w:pPr>
      <w:rPr>
        <w:rFonts w:hint="default"/>
        <w:lang w:val="en-US" w:eastAsia="en-US" w:bidi="ar-SA"/>
      </w:rPr>
    </w:lvl>
    <w:lvl w:ilvl="4" w:tplc="AC387EB8">
      <w:numFmt w:val="bullet"/>
      <w:lvlText w:val="•"/>
      <w:lvlJc w:val="left"/>
      <w:pPr>
        <w:ind w:left="4066" w:hanging="246"/>
      </w:pPr>
      <w:rPr>
        <w:rFonts w:hint="default"/>
        <w:lang w:val="en-US" w:eastAsia="en-US" w:bidi="ar-SA"/>
      </w:rPr>
    </w:lvl>
    <w:lvl w:ilvl="5" w:tplc="EABCD2BE">
      <w:numFmt w:val="bullet"/>
      <w:lvlText w:val="•"/>
      <w:lvlJc w:val="left"/>
      <w:pPr>
        <w:ind w:left="4933" w:hanging="246"/>
      </w:pPr>
      <w:rPr>
        <w:rFonts w:hint="default"/>
        <w:lang w:val="en-US" w:eastAsia="en-US" w:bidi="ar-SA"/>
      </w:rPr>
    </w:lvl>
    <w:lvl w:ilvl="6" w:tplc="822EA70E">
      <w:numFmt w:val="bullet"/>
      <w:lvlText w:val="•"/>
      <w:lvlJc w:val="left"/>
      <w:pPr>
        <w:ind w:left="5799" w:hanging="246"/>
      </w:pPr>
      <w:rPr>
        <w:rFonts w:hint="default"/>
        <w:lang w:val="en-US" w:eastAsia="en-US" w:bidi="ar-SA"/>
      </w:rPr>
    </w:lvl>
    <w:lvl w:ilvl="7" w:tplc="76FE67B2">
      <w:numFmt w:val="bullet"/>
      <w:lvlText w:val="•"/>
      <w:lvlJc w:val="left"/>
      <w:pPr>
        <w:ind w:left="6666" w:hanging="246"/>
      </w:pPr>
      <w:rPr>
        <w:rFonts w:hint="default"/>
        <w:lang w:val="en-US" w:eastAsia="en-US" w:bidi="ar-SA"/>
      </w:rPr>
    </w:lvl>
    <w:lvl w:ilvl="8" w:tplc="A0184D80">
      <w:numFmt w:val="bullet"/>
      <w:lvlText w:val="•"/>
      <w:lvlJc w:val="left"/>
      <w:pPr>
        <w:ind w:left="7533" w:hanging="246"/>
      </w:pPr>
      <w:rPr>
        <w:rFonts w:hint="default"/>
        <w:lang w:val="en-US" w:eastAsia="en-US" w:bidi="ar-SA"/>
      </w:rPr>
    </w:lvl>
  </w:abstractNum>
  <w:abstractNum w:abstractNumId="32" w15:restartNumberingAfterBreak="0">
    <w:nsid w:val="24EF2B22"/>
    <w:multiLevelType w:val="hybridMultilevel"/>
    <w:tmpl w:val="D098FCFC"/>
    <w:lvl w:ilvl="0" w:tplc="D40EC244">
      <w:start w:val="1"/>
      <w:numFmt w:val="decimal"/>
      <w:lvlText w:val="%1."/>
      <w:lvlJc w:val="left"/>
      <w:pPr>
        <w:ind w:left="12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5DA9420">
      <w:start w:val="1"/>
      <w:numFmt w:val="lowerLetter"/>
      <w:lvlText w:val="%2)"/>
      <w:lvlJc w:val="left"/>
      <w:pPr>
        <w:ind w:left="840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31EC95F2">
      <w:numFmt w:val="bullet"/>
      <w:lvlText w:val="•"/>
      <w:lvlJc w:val="left"/>
      <w:pPr>
        <w:ind w:left="1776" w:hanging="246"/>
      </w:pPr>
      <w:rPr>
        <w:rFonts w:hint="default"/>
        <w:lang w:val="en-US" w:eastAsia="en-US" w:bidi="ar-SA"/>
      </w:rPr>
    </w:lvl>
    <w:lvl w:ilvl="3" w:tplc="0CDC9C1A">
      <w:numFmt w:val="bullet"/>
      <w:lvlText w:val="•"/>
      <w:lvlJc w:val="left"/>
      <w:pPr>
        <w:ind w:left="2712" w:hanging="246"/>
      </w:pPr>
      <w:rPr>
        <w:rFonts w:hint="default"/>
        <w:lang w:val="en-US" w:eastAsia="en-US" w:bidi="ar-SA"/>
      </w:rPr>
    </w:lvl>
    <w:lvl w:ilvl="4" w:tplc="1E0898F8">
      <w:numFmt w:val="bullet"/>
      <w:lvlText w:val="•"/>
      <w:lvlJc w:val="left"/>
      <w:pPr>
        <w:ind w:left="3648" w:hanging="246"/>
      </w:pPr>
      <w:rPr>
        <w:rFonts w:hint="default"/>
        <w:lang w:val="en-US" w:eastAsia="en-US" w:bidi="ar-SA"/>
      </w:rPr>
    </w:lvl>
    <w:lvl w:ilvl="5" w:tplc="E930961A">
      <w:numFmt w:val="bullet"/>
      <w:lvlText w:val="•"/>
      <w:lvlJc w:val="left"/>
      <w:pPr>
        <w:ind w:left="4585" w:hanging="246"/>
      </w:pPr>
      <w:rPr>
        <w:rFonts w:hint="default"/>
        <w:lang w:val="en-US" w:eastAsia="en-US" w:bidi="ar-SA"/>
      </w:rPr>
    </w:lvl>
    <w:lvl w:ilvl="6" w:tplc="D310C8AE">
      <w:numFmt w:val="bullet"/>
      <w:lvlText w:val="•"/>
      <w:lvlJc w:val="left"/>
      <w:pPr>
        <w:ind w:left="5521" w:hanging="246"/>
      </w:pPr>
      <w:rPr>
        <w:rFonts w:hint="default"/>
        <w:lang w:val="en-US" w:eastAsia="en-US" w:bidi="ar-SA"/>
      </w:rPr>
    </w:lvl>
    <w:lvl w:ilvl="7" w:tplc="43DE291E">
      <w:numFmt w:val="bullet"/>
      <w:lvlText w:val="•"/>
      <w:lvlJc w:val="left"/>
      <w:pPr>
        <w:ind w:left="6457" w:hanging="246"/>
      </w:pPr>
      <w:rPr>
        <w:rFonts w:hint="default"/>
        <w:lang w:val="en-US" w:eastAsia="en-US" w:bidi="ar-SA"/>
      </w:rPr>
    </w:lvl>
    <w:lvl w:ilvl="8" w:tplc="EAEC117C">
      <w:numFmt w:val="bullet"/>
      <w:lvlText w:val="•"/>
      <w:lvlJc w:val="left"/>
      <w:pPr>
        <w:ind w:left="7393" w:hanging="246"/>
      </w:pPr>
      <w:rPr>
        <w:rFonts w:hint="default"/>
        <w:lang w:val="en-US" w:eastAsia="en-US" w:bidi="ar-SA"/>
      </w:rPr>
    </w:lvl>
  </w:abstractNum>
  <w:abstractNum w:abstractNumId="33" w15:restartNumberingAfterBreak="0">
    <w:nsid w:val="25CB1B1F"/>
    <w:multiLevelType w:val="hybridMultilevel"/>
    <w:tmpl w:val="3386EC04"/>
    <w:lvl w:ilvl="0" w:tplc="FD7C168C">
      <w:start w:val="1"/>
      <w:numFmt w:val="decimal"/>
      <w:lvlText w:val="%1."/>
      <w:lvlJc w:val="left"/>
      <w:pPr>
        <w:ind w:left="130" w:hanging="2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23E7D22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0E461454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590EEB76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AA10CC10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1DD4AB6A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70C01130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D042EDE6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496048B2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34" w15:restartNumberingAfterBreak="0">
    <w:nsid w:val="26B10604"/>
    <w:multiLevelType w:val="hybridMultilevel"/>
    <w:tmpl w:val="0AE0A818"/>
    <w:lvl w:ilvl="0" w:tplc="36F47F6C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638ABD0">
      <w:numFmt w:val="bullet"/>
      <w:lvlText w:val="•"/>
      <w:lvlJc w:val="left"/>
      <w:pPr>
        <w:ind w:left="1034" w:hanging="245"/>
      </w:pPr>
      <w:rPr>
        <w:rFonts w:hint="default"/>
        <w:lang w:val="en-US" w:eastAsia="en-US" w:bidi="ar-SA"/>
      </w:rPr>
    </w:lvl>
    <w:lvl w:ilvl="2" w:tplc="ED38191A">
      <w:numFmt w:val="bullet"/>
      <w:lvlText w:val="•"/>
      <w:lvlJc w:val="left"/>
      <w:pPr>
        <w:ind w:left="1949" w:hanging="245"/>
      </w:pPr>
      <w:rPr>
        <w:rFonts w:hint="default"/>
        <w:lang w:val="en-US" w:eastAsia="en-US" w:bidi="ar-SA"/>
      </w:rPr>
    </w:lvl>
    <w:lvl w:ilvl="3" w:tplc="4D04FDF8">
      <w:numFmt w:val="bullet"/>
      <w:lvlText w:val="•"/>
      <w:lvlJc w:val="left"/>
      <w:pPr>
        <w:ind w:left="2863" w:hanging="245"/>
      </w:pPr>
      <w:rPr>
        <w:rFonts w:hint="default"/>
        <w:lang w:val="en-US" w:eastAsia="en-US" w:bidi="ar-SA"/>
      </w:rPr>
    </w:lvl>
    <w:lvl w:ilvl="4" w:tplc="B3647094">
      <w:numFmt w:val="bullet"/>
      <w:lvlText w:val="•"/>
      <w:lvlJc w:val="left"/>
      <w:pPr>
        <w:ind w:left="3778" w:hanging="245"/>
      </w:pPr>
      <w:rPr>
        <w:rFonts w:hint="default"/>
        <w:lang w:val="en-US" w:eastAsia="en-US" w:bidi="ar-SA"/>
      </w:rPr>
    </w:lvl>
    <w:lvl w:ilvl="5" w:tplc="6D7C8E06">
      <w:numFmt w:val="bullet"/>
      <w:lvlText w:val="•"/>
      <w:lvlJc w:val="left"/>
      <w:pPr>
        <w:ind w:left="4693" w:hanging="245"/>
      </w:pPr>
      <w:rPr>
        <w:rFonts w:hint="default"/>
        <w:lang w:val="en-US" w:eastAsia="en-US" w:bidi="ar-SA"/>
      </w:rPr>
    </w:lvl>
    <w:lvl w:ilvl="6" w:tplc="0AC6C06C">
      <w:numFmt w:val="bullet"/>
      <w:lvlText w:val="•"/>
      <w:lvlJc w:val="left"/>
      <w:pPr>
        <w:ind w:left="5607" w:hanging="245"/>
      </w:pPr>
      <w:rPr>
        <w:rFonts w:hint="default"/>
        <w:lang w:val="en-US" w:eastAsia="en-US" w:bidi="ar-SA"/>
      </w:rPr>
    </w:lvl>
    <w:lvl w:ilvl="7" w:tplc="74601482">
      <w:numFmt w:val="bullet"/>
      <w:lvlText w:val="•"/>
      <w:lvlJc w:val="left"/>
      <w:pPr>
        <w:ind w:left="6522" w:hanging="245"/>
      </w:pPr>
      <w:rPr>
        <w:rFonts w:hint="default"/>
        <w:lang w:val="en-US" w:eastAsia="en-US" w:bidi="ar-SA"/>
      </w:rPr>
    </w:lvl>
    <w:lvl w:ilvl="8" w:tplc="2536E3DA">
      <w:numFmt w:val="bullet"/>
      <w:lvlText w:val="•"/>
      <w:lvlJc w:val="left"/>
      <w:pPr>
        <w:ind w:left="7437" w:hanging="245"/>
      </w:pPr>
      <w:rPr>
        <w:rFonts w:hint="default"/>
        <w:lang w:val="en-US" w:eastAsia="en-US" w:bidi="ar-SA"/>
      </w:rPr>
    </w:lvl>
  </w:abstractNum>
  <w:abstractNum w:abstractNumId="35" w15:restartNumberingAfterBreak="0">
    <w:nsid w:val="28656F9A"/>
    <w:multiLevelType w:val="hybridMultilevel"/>
    <w:tmpl w:val="6F3A6EB2"/>
    <w:lvl w:ilvl="0" w:tplc="3C1428AA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E52DEBE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278D9AE">
      <w:start w:val="1"/>
      <w:numFmt w:val="lowerRoman"/>
      <w:lvlText w:val="%3."/>
      <w:lvlJc w:val="left"/>
      <w:pPr>
        <w:ind w:left="1560" w:hanging="28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A4F8362C">
      <w:numFmt w:val="bullet"/>
      <w:lvlText w:val="•"/>
      <w:lvlJc w:val="left"/>
      <w:pPr>
        <w:ind w:left="1560" w:hanging="288"/>
      </w:pPr>
      <w:rPr>
        <w:rFonts w:hint="default"/>
        <w:lang w:val="en-US" w:eastAsia="en-US" w:bidi="ar-SA"/>
      </w:rPr>
    </w:lvl>
    <w:lvl w:ilvl="4" w:tplc="925C6738">
      <w:numFmt w:val="bullet"/>
      <w:lvlText w:val="•"/>
      <w:lvlJc w:val="left"/>
      <w:pPr>
        <w:ind w:left="2660" w:hanging="288"/>
      </w:pPr>
      <w:rPr>
        <w:rFonts w:hint="default"/>
        <w:lang w:val="en-US" w:eastAsia="en-US" w:bidi="ar-SA"/>
      </w:rPr>
    </w:lvl>
    <w:lvl w:ilvl="5" w:tplc="508CA592">
      <w:numFmt w:val="bullet"/>
      <w:lvlText w:val="•"/>
      <w:lvlJc w:val="left"/>
      <w:pPr>
        <w:ind w:left="3761" w:hanging="288"/>
      </w:pPr>
      <w:rPr>
        <w:rFonts w:hint="default"/>
        <w:lang w:val="en-US" w:eastAsia="en-US" w:bidi="ar-SA"/>
      </w:rPr>
    </w:lvl>
    <w:lvl w:ilvl="6" w:tplc="669E4768">
      <w:numFmt w:val="bullet"/>
      <w:lvlText w:val="•"/>
      <w:lvlJc w:val="left"/>
      <w:pPr>
        <w:ind w:left="4862" w:hanging="288"/>
      </w:pPr>
      <w:rPr>
        <w:rFonts w:hint="default"/>
        <w:lang w:val="en-US" w:eastAsia="en-US" w:bidi="ar-SA"/>
      </w:rPr>
    </w:lvl>
    <w:lvl w:ilvl="7" w:tplc="D7A08D58">
      <w:numFmt w:val="bullet"/>
      <w:lvlText w:val="•"/>
      <w:lvlJc w:val="left"/>
      <w:pPr>
        <w:ind w:left="5963" w:hanging="288"/>
      </w:pPr>
      <w:rPr>
        <w:rFonts w:hint="default"/>
        <w:lang w:val="en-US" w:eastAsia="en-US" w:bidi="ar-SA"/>
      </w:rPr>
    </w:lvl>
    <w:lvl w:ilvl="8" w:tplc="F962A61E">
      <w:numFmt w:val="bullet"/>
      <w:lvlText w:val="•"/>
      <w:lvlJc w:val="left"/>
      <w:pPr>
        <w:ind w:left="7064" w:hanging="288"/>
      </w:pPr>
      <w:rPr>
        <w:rFonts w:hint="default"/>
        <w:lang w:val="en-US" w:eastAsia="en-US" w:bidi="ar-SA"/>
      </w:rPr>
    </w:lvl>
  </w:abstractNum>
  <w:abstractNum w:abstractNumId="36" w15:restartNumberingAfterBreak="0">
    <w:nsid w:val="29C53795"/>
    <w:multiLevelType w:val="hybridMultilevel"/>
    <w:tmpl w:val="3FA02F84"/>
    <w:lvl w:ilvl="0" w:tplc="3C12FCD4">
      <w:start w:val="1"/>
      <w:numFmt w:val="decimal"/>
      <w:lvlText w:val="%1."/>
      <w:lvlJc w:val="left"/>
      <w:pPr>
        <w:ind w:left="106" w:hanging="2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98A45BE">
      <w:start w:val="1"/>
      <w:numFmt w:val="lowerLetter"/>
      <w:lvlText w:val="%2)"/>
      <w:lvlJc w:val="left"/>
      <w:pPr>
        <w:ind w:left="686" w:hanging="29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634076A">
      <w:numFmt w:val="bullet"/>
      <w:lvlText w:val="•"/>
      <w:lvlJc w:val="left"/>
      <w:pPr>
        <w:ind w:left="1634" w:hanging="293"/>
      </w:pPr>
      <w:rPr>
        <w:rFonts w:hint="default"/>
        <w:lang w:val="en-US" w:eastAsia="en-US" w:bidi="ar-SA"/>
      </w:rPr>
    </w:lvl>
    <w:lvl w:ilvl="3" w:tplc="C5D0485C">
      <w:numFmt w:val="bullet"/>
      <w:lvlText w:val="•"/>
      <w:lvlJc w:val="left"/>
      <w:pPr>
        <w:ind w:left="2588" w:hanging="293"/>
      </w:pPr>
      <w:rPr>
        <w:rFonts w:hint="default"/>
        <w:lang w:val="en-US" w:eastAsia="en-US" w:bidi="ar-SA"/>
      </w:rPr>
    </w:lvl>
    <w:lvl w:ilvl="4" w:tplc="765ACC02">
      <w:numFmt w:val="bullet"/>
      <w:lvlText w:val="•"/>
      <w:lvlJc w:val="left"/>
      <w:pPr>
        <w:ind w:left="3542" w:hanging="293"/>
      </w:pPr>
      <w:rPr>
        <w:rFonts w:hint="default"/>
        <w:lang w:val="en-US" w:eastAsia="en-US" w:bidi="ar-SA"/>
      </w:rPr>
    </w:lvl>
    <w:lvl w:ilvl="5" w:tplc="10FC0AF6">
      <w:numFmt w:val="bullet"/>
      <w:lvlText w:val="•"/>
      <w:lvlJc w:val="left"/>
      <w:pPr>
        <w:ind w:left="4496" w:hanging="293"/>
      </w:pPr>
      <w:rPr>
        <w:rFonts w:hint="default"/>
        <w:lang w:val="en-US" w:eastAsia="en-US" w:bidi="ar-SA"/>
      </w:rPr>
    </w:lvl>
    <w:lvl w:ilvl="6" w:tplc="C0FAB294">
      <w:numFmt w:val="bullet"/>
      <w:lvlText w:val="•"/>
      <w:lvlJc w:val="left"/>
      <w:pPr>
        <w:ind w:left="5450" w:hanging="293"/>
      </w:pPr>
      <w:rPr>
        <w:rFonts w:hint="default"/>
        <w:lang w:val="en-US" w:eastAsia="en-US" w:bidi="ar-SA"/>
      </w:rPr>
    </w:lvl>
    <w:lvl w:ilvl="7" w:tplc="8CCE5CF4">
      <w:numFmt w:val="bullet"/>
      <w:lvlText w:val="•"/>
      <w:lvlJc w:val="left"/>
      <w:pPr>
        <w:ind w:left="6404" w:hanging="293"/>
      </w:pPr>
      <w:rPr>
        <w:rFonts w:hint="default"/>
        <w:lang w:val="en-US" w:eastAsia="en-US" w:bidi="ar-SA"/>
      </w:rPr>
    </w:lvl>
    <w:lvl w:ilvl="8" w:tplc="7C7874C8">
      <w:numFmt w:val="bullet"/>
      <w:lvlText w:val="•"/>
      <w:lvlJc w:val="left"/>
      <w:pPr>
        <w:ind w:left="7358" w:hanging="293"/>
      </w:pPr>
      <w:rPr>
        <w:rFonts w:hint="default"/>
        <w:lang w:val="en-US" w:eastAsia="en-US" w:bidi="ar-SA"/>
      </w:rPr>
    </w:lvl>
  </w:abstractNum>
  <w:abstractNum w:abstractNumId="37" w15:restartNumberingAfterBreak="0">
    <w:nsid w:val="2A6770C9"/>
    <w:multiLevelType w:val="hybridMultilevel"/>
    <w:tmpl w:val="277AEF34"/>
    <w:lvl w:ilvl="0" w:tplc="320C4BAC">
      <w:start w:val="1"/>
      <w:numFmt w:val="decimal"/>
      <w:lvlText w:val="%1."/>
      <w:lvlJc w:val="left"/>
      <w:pPr>
        <w:ind w:left="120" w:hanging="28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752014C">
      <w:numFmt w:val="bullet"/>
      <w:lvlText w:val="•"/>
      <w:lvlJc w:val="left"/>
      <w:pPr>
        <w:ind w:left="1034" w:hanging="281"/>
      </w:pPr>
      <w:rPr>
        <w:rFonts w:hint="default"/>
        <w:lang w:val="en-US" w:eastAsia="en-US" w:bidi="ar-SA"/>
      </w:rPr>
    </w:lvl>
    <w:lvl w:ilvl="2" w:tplc="2BF0F24E">
      <w:numFmt w:val="bullet"/>
      <w:lvlText w:val="•"/>
      <w:lvlJc w:val="left"/>
      <w:pPr>
        <w:ind w:left="1949" w:hanging="281"/>
      </w:pPr>
      <w:rPr>
        <w:rFonts w:hint="default"/>
        <w:lang w:val="en-US" w:eastAsia="en-US" w:bidi="ar-SA"/>
      </w:rPr>
    </w:lvl>
    <w:lvl w:ilvl="3" w:tplc="643A929E">
      <w:numFmt w:val="bullet"/>
      <w:lvlText w:val="•"/>
      <w:lvlJc w:val="left"/>
      <w:pPr>
        <w:ind w:left="2863" w:hanging="281"/>
      </w:pPr>
      <w:rPr>
        <w:rFonts w:hint="default"/>
        <w:lang w:val="en-US" w:eastAsia="en-US" w:bidi="ar-SA"/>
      </w:rPr>
    </w:lvl>
    <w:lvl w:ilvl="4" w:tplc="5B3202E8">
      <w:numFmt w:val="bullet"/>
      <w:lvlText w:val="•"/>
      <w:lvlJc w:val="left"/>
      <w:pPr>
        <w:ind w:left="3778" w:hanging="281"/>
      </w:pPr>
      <w:rPr>
        <w:rFonts w:hint="default"/>
        <w:lang w:val="en-US" w:eastAsia="en-US" w:bidi="ar-SA"/>
      </w:rPr>
    </w:lvl>
    <w:lvl w:ilvl="5" w:tplc="F60A9474">
      <w:numFmt w:val="bullet"/>
      <w:lvlText w:val="•"/>
      <w:lvlJc w:val="left"/>
      <w:pPr>
        <w:ind w:left="4693" w:hanging="281"/>
      </w:pPr>
      <w:rPr>
        <w:rFonts w:hint="default"/>
        <w:lang w:val="en-US" w:eastAsia="en-US" w:bidi="ar-SA"/>
      </w:rPr>
    </w:lvl>
    <w:lvl w:ilvl="6" w:tplc="D542FC7E">
      <w:numFmt w:val="bullet"/>
      <w:lvlText w:val="•"/>
      <w:lvlJc w:val="left"/>
      <w:pPr>
        <w:ind w:left="5607" w:hanging="281"/>
      </w:pPr>
      <w:rPr>
        <w:rFonts w:hint="default"/>
        <w:lang w:val="en-US" w:eastAsia="en-US" w:bidi="ar-SA"/>
      </w:rPr>
    </w:lvl>
    <w:lvl w:ilvl="7" w:tplc="19902A70">
      <w:numFmt w:val="bullet"/>
      <w:lvlText w:val="•"/>
      <w:lvlJc w:val="left"/>
      <w:pPr>
        <w:ind w:left="6522" w:hanging="281"/>
      </w:pPr>
      <w:rPr>
        <w:rFonts w:hint="default"/>
        <w:lang w:val="en-US" w:eastAsia="en-US" w:bidi="ar-SA"/>
      </w:rPr>
    </w:lvl>
    <w:lvl w:ilvl="8" w:tplc="7CC65042">
      <w:numFmt w:val="bullet"/>
      <w:lvlText w:val="•"/>
      <w:lvlJc w:val="left"/>
      <w:pPr>
        <w:ind w:left="7437" w:hanging="281"/>
      </w:pPr>
      <w:rPr>
        <w:rFonts w:hint="default"/>
        <w:lang w:val="en-US" w:eastAsia="en-US" w:bidi="ar-SA"/>
      </w:rPr>
    </w:lvl>
  </w:abstractNum>
  <w:abstractNum w:abstractNumId="38" w15:restartNumberingAfterBreak="0">
    <w:nsid w:val="2B14549A"/>
    <w:multiLevelType w:val="hybridMultilevel"/>
    <w:tmpl w:val="DD302204"/>
    <w:lvl w:ilvl="0" w:tplc="408A4210">
      <w:start w:val="1"/>
      <w:numFmt w:val="decimal"/>
      <w:lvlText w:val="%1."/>
      <w:lvlJc w:val="left"/>
      <w:pPr>
        <w:ind w:left="120" w:hanging="25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1264B1C">
      <w:start w:val="1"/>
      <w:numFmt w:val="lowerLetter"/>
      <w:lvlText w:val="%2)"/>
      <w:lvlJc w:val="left"/>
      <w:pPr>
        <w:ind w:left="840" w:hanging="25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7406438">
      <w:numFmt w:val="bullet"/>
      <w:lvlText w:val="•"/>
      <w:lvlJc w:val="left"/>
      <w:pPr>
        <w:ind w:left="1776" w:hanging="259"/>
      </w:pPr>
      <w:rPr>
        <w:rFonts w:hint="default"/>
        <w:lang w:val="en-US" w:eastAsia="en-US" w:bidi="ar-SA"/>
      </w:rPr>
    </w:lvl>
    <w:lvl w:ilvl="3" w:tplc="13F87FDA">
      <w:numFmt w:val="bullet"/>
      <w:lvlText w:val="•"/>
      <w:lvlJc w:val="left"/>
      <w:pPr>
        <w:ind w:left="2712" w:hanging="259"/>
      </w:pPr>
      <w:rPr>
        <w:rFonts w:hint="default"/>
        <w:lang w:val="en-US" w:eastAsia="en-US" w:bidi="ar-SA"/>
      </w:rPr>
    </w:lvl>
    <w:lvl w:ilvl="4" w:tplc="48065B02">
      <w:numFmt w:val="bullet"/>
      <w:lvlText w:val="•"/>
      <w:lvlJc w:val="left"/>
      <w:pPr>
        <w:ind w:left="3648" w:hanging="259"/>
      </w:pPr>
      <w:rPr>
        <w:rFonts w:hint="default"/>
        <w:lang w:val="en-US" w:eastAsia="en-US" w:bidi="ar-SA"/>
      </w:rPr>
    </w:lvl>
    <w:lvl w:ilvl="5" w:tplc="C762993C">
      <w:numFmt w:val="bullet"/>
      <w:lvlText w:val="•"/>
      <w:lvlJc w:val="left"/>
      <w:pPr>
        <w:ind w:left="4585" w:hanging="259"/>
      </w:pPr>
      <w:rPr>
        <w:rFonts w:hint="default"/>
        <w:lang w:val="en-US" w:eastAsia="en-US" w:bidi="ar-SA"/>
      </w:rPr>
    </w:lvl>
    <w:lvl w:ilvl="6" w:tplc="40D6BF42">
      <w:numFmt w:val="bullet"/>
      <w:lvlText w:val="•"/>
      <w:lvlJc w:val="left"/>
      <w:pPr>
        <w:ind w:left="5521" w:hanging="259"/>
      </w:pPr>
      <w:rPr>
        <w:rFonts w:hint="default"/>
        <w:lang w:val="en-US" w:eastAsia="en-US" w:bidi="ar-SA"/>
      </w:rPr>
    </w:lvl>
    <w:lvl w:ilvl="7" w:tplc="FA960374">
      <w:numFmt w:val="bullet"/>
      <w:lvlText w:val="•"/>
      <w:lvlJc w:val="left"/>
      <w:pPr>
        <w:ind w:left="6457" w:hanging="259"/>
      </w:pPr>
      <w:rPr>
        <w:rFonts w:hint="default"/>
        <w:lang w:val="en-US" w:eastAsia="en-US" w:bidi="ar-SA"/>
      </w:rPr>
    </w:lvl>
    <w:lvl w:ilvl="8" w:tplc="B6DC98C2">
      <w:numFmt w:val="bullet"/>
      <w:lvlText w:val="•"/>
      <w:lvlJc w:val="left"/>
      <w:pPr>
        <w:ind w:left="7393" w:hanging="259"/>
      </w:pPr>
      <w:rPr>
        <w:rFonts w:hint="default"/>
        <w:lang w:val="en-US" w:eastAsia="en-US" w:bidi="ar-SA"/>
      </w:rPr>
    </w:lvl>
  </w:abstractNum>
  <w:abstractNum w:abstractNumId="39" w15:restartNumberingAfterBreak="0">
    <w:nsid w:val="2B33717E"/>
    <w:multiLevelType w:val="hybridMultilevel"/>
    <w:tmpl w:val="632872F8"/>
    <w:lvl w:ilvl="0" w:tplc="1B0E563C">
      <w:start w:val="1"/>
      <w:numFmt w:val="lowerRoman"/>
      <w:lvlText w:val="%1."/>
      <w:lvlJc w:val="left"/>
      <w:pPr>
        <w:ind w:left="1560" w:hanging="7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8E4AA1C">
      <w:numFmt w:val="bullet"/>
      <w:lvlText w:val="•"/>
      <w:lvlJc w:val="left"/>
      <w:pPr>
        <w:ind w:left="2330" w:hanging="720"/>
      </w:pPr>
      <w:rPr>
        <w:rFonts w:hint="default"/>
        <w:lang w:val="en-US" w:eastAsia="en-US" w:bidi="ar-SA"/>
      </w:rPr>
    </w:lvl>
    <w:lvl w:ilvl="2" w:tplc="8FB6D5C4">
      <w:numFmt w:val="bullet"/>
      <w:lvlText w:val="•"/>
      <w:lvlJc w:val="left"/>
      <w:pPr>
        <w:ind w:left="3101" w:hanging="720"/>
      </w:pPr>
      <w:rPr>
        <w:rFonts w:hint="default"/>
        <w:lang w:val="en-US" w:eastAsia="en-US" w:bidi="ar-SA"/>
      </w:rPr>
    </w:lvl>
    <w:lvl w:ilvl="3" w:tplc="4B4AB524">
      <w:numFmt w:val="bullet"/>
      <w:lvlText w:val="•"/>
      <w:lvlJc w:val="left"/>
      <w:pPr>
        <w:ind w:left="3871" w:hanging="720"/>
      </w:pPr>
      <w:rPr>
        <w:rFonts w:hint="default"/>
        <w:lang w:val="en-US" w:eastAsia="en-US" w:bidi="ar-SA"/>
      </w:rPr>
    </w:lvl>
    <w:lvl w:ilvl="4" w:tplc="B714FEF8">
      <w:numFmt w:val="bullet"/>
      <w:lvlText w:val="•"/>
      <w:lvlJc w:val="left"/>
      <w:pPr>
        <w:ind w:left="4642" w:hanging="720"/>
      </w:pPr>
      <w:rPr>
        <w:rFonts w:hint="default"/>
        <w:lang w:val="en-US" w:eastAsia="en-US" w:bidi="ar-SA"/>
      </w:rPr>
    </w:lvl>
    <w:lvl w:ilvl="5" w:tplc="1A5A4BFE">
      <w:numFmt w:val="bullet"/>
      <w:lvlText w:val="•"/>
      <w:lvlJc w:val="left"/>
      <w:pPr>
        <w:ind w:left="5413" w:hanging="720"/>
      </w:pPr>
      <w:rPr>
        <w:rFonts w:hint="default"/>
        <w:lang w:val="en-US" w:eastAsia="en-US" w:bidi="ar-SA"/>
      </w:rPr>
    </w:lvl>
    <w:lvl w:ilvl="6" w:tplc="D2AEE444">
      <w:numFmt w:val="bullet"/>
      <w:lvlText w:val="•"/>
      <w:lvlJc w:val="left"/>
      <w:pPr>
        <w:ind w:left="6183" w:hanging="720"/>
      </w:pPr>
      <w:rPr>
        <w:rFonts w:hint="default"/>
        <w:lang w:val="en-US" w:eastAsia="en-US" w:bidi="ar-SA"/>
      </w:rPr>
    </w:lvl>
    <w:lvl w:ilvl="7" w:tplc="96549A70">
      <w:numFmt w:val="bullet"/>
      <w:lvlText w:val="•"/>
      <w:lvlJc w:val="left"/>
      <w:pPr>
        <w:ind w:left="6954" w:hanging="720"/>
      </w:pPr>
      <w:rPr>
        <w:rFonts w:hint="default"/>
        <w:lang w:val="en-US" w:eastAsia="en-US" w:bidi="ar-SA"/>
      </w:rPr>
    </w:lvl>
    <w:lvl w:ilvl="8" w:tplc="2332B6CE">
      <w:numFmt w:val="bullet"/>
      <w:lvlText w:val="•"/>
      <w:lvlJc w:val="left"/>
      <w:pPr>
        <w:ind w:left="7725" w:hanging="720"/>
      </w:pPr>
      <w:rPr>
        <w:rFonts w:hint="default"/>
        <w:lang w:val="en-US" w:eastAsia="en-US" w:bidi="ar-SA"/>
      </w:rPr>
    </w:lvl>
  </w:abstractNum>
  <w:abstractNum w:abstractNumId="40" w15:restartNumberingAfterBreak="0">
    <w:nsid w:val="2B8554F2"/>
    <w:multiLevelType w:val="hybridMultilevel"/>
    <w:tmpl w:val="42E8408C"/>
    <w:lvl w:ilvl="0" w:tplc="BFC69A4C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D2ACDEA">
      <w:numFmt w:val="bullet"/>
      <w:lvlText w:val="•"/>
      <w:lvlJc w:val="left"/>
      <w:pPr>
        <w:ind w:left="1034" w:hanging="252"/>
      </w:pPr>
      <w:rPr>
        <w:rFonts w:hint="default"/>
        <w:lang w:val="en-US" w:eastAsia="en-US" w:bidi="ar-SA"/>
      </w:rPr>
    </w:lvl>
    <w:lvl w:ilvl="2" w:tplc="00E22B0A">
      <w:numFmt w:val="bullet"/>
      <w:lvlText w:val="•"/>
      <w:lvlJc w:val="left"/>
      <w:pPr>
        <w:ind w:left="1949" w:hanging="252"/>
      </w:pPr>
      <w:rPr>
        <w:rFonts w:hint="default"/>
        <w:lang w:val="en-US" w:eastAsia="en-US" w:bidi="ar-SA"/>
      </w:rPr>
    </w:lvl>
    <w:lvl w:ilvl="3" w:tplc="97A03D00">
      <w:numFmt w:val="bullet"/>
      <w:lvlText w:val="•"/>
      <w:lvlJc w:val="left"/>
      <w:pPr>
        <w:ind w:left="2863" w:hanging="252"/>
      </w:pPr>
      <w:rPr>
        <w:rFonts w:hint="default"/>
        <w:lang w:val="en-US" w:eastAsia="en-US" w:bidi="ar-SA"/>
      </w:rPr>
    </w:lvl>
    <w:lvl w:ilvl="4" w:tplc="775A5C26">
      <w:numFmt w:val="bullet"/>
      <w:lvlText w:val="•"/>
      <w:lvlJc w:val="left"/>
      <w:pPr>
        <w:ind w:left="3778" w:hanging="252"/>
      </w:pPr>
      <w:rPr>
        <w:rFonts w:hint="default"/>
        <w:lang w:val="en-US" w:eastAsia="en-US" w:bidi="ar-SA"/>
      </w:rPr>
    </w:lvl>
    <w:lvl w:ilvl="5" w:tplc="8EAA879E">
      <w:numFmt w:val="bullet"/>
      <w:lvlText w:val="•"/>
      <w:lvlJc w:val="left"/>
      <w:pPr>
        <w:ind w:left="4693" w:hanging="252"/>
      </w:pPr>
      <w:rPr>
        <w:rFonts w:hint="default"/>
        <w:lang w:val="en-US" w:eastAsia="en-US" w:bidi="ar-SA"/>
      </w:rPr>
    </w:lvl>
    <w:lvl w:ilvl="6" w:tplc="2BB4F768">
      <w:numFmt w:val="bullet"/>
      <w:lvlText w:val="•"/>
      <w:lvlJc w:val="left"/>
      <w:pPr>
        <w:ind w:left="5607" w:hanging="252"/>
      </w:pPr>
      <w:rPr>
        <w:rFonts w:hint="default"/>
        <w:lang w:val="en-US" w:eastAsia="en-US" w:bidi="ar-SA"/>
      </w:rPr>
    </w:lvl>
    <w:lvl w:ilvl="7" w:tplc="165AB84E">
      <w:numFmt w:val="bullet"/>
      <w:lvlText w:val="•"/>
      <w:lvlJc w:val="left"/>
      <w:pPr>
        <w:ind w:left="6522" w:hanging="252"/>
      </w:pPr>
      <w:rPr>
        <w:rFonts w:hint="default"/>
        <w:lang w:val="en-US" w:eastAsia="en-US" w:bidi="ar-SA"/>
      </w:rPr>
    </w:lvl>
    <w:lvl w:ilvl="8" w:tplc="3C5279E2">
      <w:numFmt w:val="bullet"/>
      <w:lvlText w:val="•"/>
      <w:lvlJc w:val="left"/>
      <w:pPr>
        <w:ind w:left="7437" w:hanging="252"/>
      </w:pPr>
      <w:rPr>
        <w:rFonts w:hint="default"/>
        <w:lang w:val="en-US" w:eastAsia="en-US" w:bidi="ar-SA"/>
      </w:rPr>
    </w:lvl>
  </w:abstractNum>
  <w:abstractNum w:abstractNumId="41" w15:restartNumberingAfterBreak="0">
    <w:nsid w:val="2CAD1444"/>
    <w:multiLevelType w:val="hybridMultilevel"/>
    <w:tmpl w:val="60BED9EA"/>
    <w:lvl w:ilvl="0" w:tplc="7B946080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A922DCC">
      <w:numFmt w:val="bullet"/>
      <w:lvlText w:val="•"/>
      <w:lvlJc w:val="left"/>
      <w:pPr>
        <w:ind w:left="1250" w:hanging="240"/>
      </w:pPr>
      <w:rPr>
        <w:rFonts w:hint="default"/>
        <w:lang w:val="en-US" w:eastAsia="en-US" w:bidi="ar-SA"/>
      </w:rPr>
    </w:lvl>
    <w:lvl w:ilvl="2" w:tplc="5282979A">
      <w:numFmt w:val="bullet"/>
      <w:lvlText w:val="•"/>
      <w:lvlJc w:val="left"/>
      <w:pPr>
        <w:ind w:left="2141" w:hanging="240"/>
      </w:pPr>
      <w:rPr>
        <w:rFonts w:hint="default"/>
        <w:lang w:val="en-US" w:eastAsia="en-US" w:bidi="ar-SA"/>
      </w:rPr>
    </w:lvl>
    <w:lvl w:ilvl="3" w:tplc="8A685D8C">
      <w:numFmt w:val="bullet"/>
      <w:lvlText w:val="•"/>
      <w:lvlJc w:val="left"/>
      <w:pPr>
        <w:ind w:left="3031" w:hanging="240"/>
      </w:pPr>
      <w:rPr>
        <w:rFonts w:hint="default"/>
        <w:lang w:val="en-US" w:eastAsia="en-US" w:bidi="ar-SA"/>
      </w:rPr>
    </w:lvl>
    <w:lvl w:ilvl="4" w:tplc="53266B62">
      <w:numFmt w:val="bullet"/>
      <w:lvlText w:val="•"/>
      <w:lvlJc w:val="left"/>
      <w:pPr>
        <w:ind w:left="3922" w:hanging="240"/>
      </w:pPr>
      <w:rPr>
        <w:rFonts w:hint="default"/>
        <w:lang w:val="en-US" w:eastAsia="en-US" w:bidi="ar-SA"/>
      </w:rPr>
    </w:lvl>
    <w:lvl w:ilvl="5" w:tplc="E6D634DA">
      <w:numFmt w:val="bullet"/>
      <w:lvlText w:val="•"/>
      <w:lvlJc w:val="left"/>
      <w:pPr>
        <w:ind w:left="4813" w:hanging="240"/>
      </w:pPr>
      <w:rPr>
        <w:rFonts w:hint="default"/>
        <w:lang w:val="en-US" w:eastAsia="en-US" w:bidi="ar-SA"/>
      </w:rPr>
    </w:lvl>
    <w:lvl w:ilvl="6" w:tplc="D6B691DA">
      <w:numFmt w:val="bullet"/>
      <w:lvlText w:val="•"/>
      <w:lvlJc w:val="left"/>
      <w:pPr>
        <w:ind w:left="5703" w:hanging="240"/>
      </w:pPr>
      <w:rPr>
        <w:rFonts w:hint="default"/>
        <w:lang w:val="en-US" w:eastAsia="en-US" w:bidi="ar-SA"/>
      </w:rPr>
    </w:lvl>
    <w:lvl w:ilvl="7" w:tplc="C00039A2">
      <w:numFmt w:val="bullet"/>
      <w:lvlText w:val="•"/>
      <w:lvlJc w:val="left"/>
      <w:pPr>
        <w:ind w:left="6594" w:hanging="240"/>
      </w:pPr>
      <w:rPr>
        <w:rFonts w:hint="default"/>
        <w:lang w:val="en-US" w:eastAsia="en-US" w:bidi="ar-SA"/>
      </w:rPr>
    </w:lvl>
    <w:lvl w:ilvl="8" w:tplc="49D87562">
      <w:numFmt w:val="bullet"/>
      <w:lvlText w:val="•"/>
      <w:lvlJc w:val="left"/>
      <w:pPr>
        <w:ind w:left="7485" w:hanging="240"/>
      </w:pPr>
      <w:rPr>
        <w:rFonts w:hint="default"/>
        <w:lang w:val="en-US" w:eastAsia="en-US" w:bidi="ar-SA"/>
      </w:rPr>
    </w:lvl>
  </w:abstractNum>
  <w:abstractNum w:abstractNumId="42" w15:restartNumberingAfterBreak="0">
    <w:nsid w:val="2ED0183F"/>
    <w:multiLevelType w:val="hybridMultilevel"/>
    <w:tmpl w:val="D37489CA"/>
    <w:lvl w:ilvl="0" w:tplc="8FAAE6B2">
      <w:start w:val="1"/>
      <w:numFmt w:val="decimal"/>
      <w:lvlText w:val="%1."/>
      <w:lvlJc w:val="left"/>
      <w:pPr>
        <w:ind w:left="120" w:hanging="2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09A1E4C">
      <w:numFmt w:val="bullet"/>
      <w:lvlText w:val="•"/>
      <w:lvlJc w:val="left"/>
      <w:pPr>
        <w:ind w:left="1034" w:hanging="250"/>
      </w:pPr>
      <w:rPr>
        <w:rFonts w:hint="default"/>
        <w:lang w:val="en-US" w:eastAsia="en-US" w:bidi="ar-SA"/>
      </w:rPr>
    </w:lvl>
    <w:lvl w:ilvl="2" w:tplc="8C98282E">
      <w:numFmt w:val="bullet"/>
      <w:lvlText w:val="•"/>
      <w:lvlJc w:val="left"/>
      <w:pPr>
        <w:ind w:left="1949" w:hanging="250"/>
      </w:pPr>
      <w:rPr>
        <w:rFonts w:hint="default"/>
        <w:lang w:val="en-US" w:eastAsia="en-US" w:bidi="ar-SA"/>
      </w:rPr>
    </w:lvl>
    <w:lvl w:ilvl="3" w:tplc="B9A230BE">
      <w:numFmt w:val="bullet"/>
      <w:lvlText w:val="•"/>
      <w:lvlJc w:val="left"/>
      <w:pPr>
        <w:ind w:left="2863" w:hanging="250"/>
      </w:pPr>
      <w:rPr>
        <w:rFonts w:hint="default"/>
        <w:lang w:val="en-US" w:eastAsia="en-US" w:bidi="ar-SA"/>
      </w:rPr>
    </w:lvl>
    <w:lvl w:ilvl="4" w:tplc="45BCC532">
      <w:numFmt w:val="bullet"/>
      <w:lvlText w:val="•"/>
      <w:lvlJc w:val="left"/>
      <w:pPr>
        <w:ind w:left="3778" w:hanging="250"/>
      </w:pPr>
      <w:rPr>
        <w:rFonts w:hint="default"/>
        <w:lang w:val="en-US" w:eastAsia="en-US" w:bidi="ar-SA"/>
      </w:rPr>
    </w:lvl>
    <w:lvl w:ilvl="5" w:tplc="9432BE8E">
      <w:numFmt w:val="bullet"/>
      <w:lvlText w:val="•"/>
      <w:lvlJc w:val="left"/>
      <w:pPr>
        <w:ind w:left="4693" w:hanging="250"/>
      </w:pPr>
      <w:rPr>
        <w:rFonts w:hint="default"/>
        <w:lang w:val="en-US" w:eastAsia="en-US" w:bidi="ar-SA"/>
      </w:rPr>
    </w:lvl>
    <w:lvl w:ilvl="6" w:tplc="DDE4344E">
      <w:numFmt w:val="bullet"/>
      <w:lvlText w:val="•"/>
      <w:lvlJc w:val="left"/>
      <w:pPr>
        <w:ind w:left="5607" w:hanging="250"/>
      </w:pPr>
      <w:rPr>
        <w:rFonts w:hint="default"/>
        <w:lang w:val="en-US" w:eastAsia="en-US" w:bidi="ar-SA"/>
      </w:rPr>
    </w:lvl>
    <w:lvl w:ilvl="7" w:tplc="06843A10">
      <w:numFmt w:val="bullet"/>
      <w:lvlText w:val="•"/>
      <w:lvlJc w:val="left"/>
      <w:pPr>
        <w:ind w:left="6522" w:hanging="250"/>
      </w:pPr>
      <w:rPr>
        <w:rFonts w:hint="default"/>
        <w:lang w:val="en-US" w:eastAsia="en-US" w:bidi="ar-SA"/>
      </w:rPr>
    </w:lvl>
    <w:lvl w:ilvl="8" w:tplc="DF4ACFE6">
      <w:numFmt w:val="bullet"/>
      <w:lvlText w:val="•"/>
      <w:lvlJc w:val="left"/>
      <w:pPr>
        <w:ind w:left="7437" w:hanging="250"/>
      </w:pPr>
      <w:rPr>
        <w:rFonts w:hint="default"/>
        <w:lang w:val="en-US" w:eastAsia="en-US" w:bidi="ar-SA"/>
      </w:rPr>
    </w:lvl>
  </w:abstractNum>
  <w:abstractNum w:abstractNumId="43" w15:restartNumberingAfterBreak="0">
    <w:nsid w:val="2F104166"/>
    <w:multiLevelType w:val="hybridMultilevel"/>
    <w:tmpl w:val="29CE407E"/>
    <w:lvl w:ilvl="0" w:tplc="9F52AF96">
      <w:start w:val="1"/>
      <w:numFmt w:val="decimal"/>
      <w:lvlText w:val="%1."/>
      <w:lvlJc w:val="left"/>
      <w:pPr>
        <w:ind w:left="120" w:hanging="32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BBE6EB6">
      <w:start w:val="1"/>
      <w:numFmt w:val="lowerLetter"/>
      <w:lvlText w:val="%2)"/>
      <w:lvlJc w:val="left"/>
      <w:pPr>
        <w:ind w:left="840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9423190">
      <w:numFmt w:val="bullet"/>
      <w:lvlText w:val="•"/>
      <w:lvlJc w:val="left"/>
      <w:pPr>
        <w:ind w:left="1776" w:hanging="246"/>
      </w:pPr>
      <w:rPr>
        <w:rFonts w:hint="default"/>
        <w:lang w:val="en-US" w:eastAsia="en-US" w:bidi="ar-SA"/>
      </w:rPr>
    </w:lvl>
    <w:lvl w:ilvl="3" w:tplc="BB14A800">
      <w:numFmt w:val="bullet"/>
      <w:lvlText w:val="•"/>
      <w:lvlJc w:val="left"/>
      <w:pPr>
        <w:ind w:left="2712" w:hanging="246"/>
      </w:pPr>
      <w:rPr>
        <w:rFonts w:hint="default"/>
        <w:lang w:val="en-US" w:eastAsia="en-US" w:bidi="ar-SA"/>
      </w:rPr>
    </w:lvl>
    <w:lvl w:ilvl="4" w:tplc="AFDE77E2">
      <w:numFmt w:val="bullet"/>
      <w:lvlText w:val="•"/>
      <w:lvlJc w:val="left"/>
      <w:pPr>
        <w:ind w:left="3648" w:hanging="246"/>
      </w:pPr>
      <w:rPr>
        <w:rFonts w:hint="default"/>
        <w:lang w:val="en-US" w:eastAsia="en-US" w:bidi="ar-SA"/>
      </w:rPr>
    </w:lvl>
    <w:lvl w:ilvl="5" w:tplc="9E54AA66">
      <w:numFmt w:val="bullet"/>
      <w:lvlText w:val="•"/>
      <w:lvlJc w:val="left"/>
      <w:pPr>
        <w:ind w:left="4585" w:hanging="246"/>
      </w:pPr>
      <w:rPr>
        <w:rFonts w:hint="default"/>
        <w:lang w:val="en-US" w:eastAsia="en-US" w:bidi="ar-SA"/>
      </w:rPr>
    </w:lvl>
    <w:lvl w:ilvl="6" w:tplc="B71E863A">
      <w:numFmt w:val="bullet"/>
      <w:lvlText w:val="•"/>
      <w:lvlJc w:val="left"/>
      <w:pPr>
        <w:ind w:left="5521" w:hanging="246"/>
      </w:pPr>
      <w:rPr>
        <w:rFonts w:hint="default"/>
        <w:lang w:val="en-US" w:eastAsia="en-US" w:bidi="ar-SA"/>
      </w:rPr>
    </w:lvl>
    <w:lvl w:ilvl="7" w:tplc="EB12CD84">
      <w:numFmt w:val="bullet"/>
      <w:lvlText w:val="•"/>
      <w:lvlJc w:val="left"/>
      <w:pPr>
        <w:ind w:left="6457" w:hanging="246"/>
      </w:pPr>
      <w:rPr>
        <w:rFonts w:hint="default"/>
        <w:lang w:val="en-US" w:eastAsia="en-US" w:bidi="ar-SA"/>
      </w:rPr>
    </w:lvl>
    <w:lvl w:ilvl="8" w:tplc="D974D646">
      <w:numFmt w:val="bullet"/>
      <w:lvlText w:val="•"/>
      <w:lvlJc w:val="left"/>
      <w:pPr>
        <w:ind w:left="7393" w:hanging="246"/>
      </w:pPr>
      <w:rPr>
        <w:rFonts w:hint="default"/>
        <w:lang w:val="en-US" w:eastAsia="en-US" w:bidi="ar-SA"/>
      </w:rPr>
    </w:lvl>
  </w:abstractNum>
  <w:abstractNum w:abstractNumId="44" w15:restartNumberingAfterBreak="0">
    <w:nsid w:val="2FEF1C57"/>
    <w:multiLevelType w:val="hybridMultilevel"/>
    <w:tmpl w:val="B3962C20"/>
    <w:lvl w:ilvl="0" w:tplc="4B767D92">
      <w:start w:val="1"/>
      <w:numFmt w:val="decimal"/>
      <w:lvlText w:val="%1."/>
      <w:lvlJc w:val="left"/>
      <w:pPr>
        <w:ind w:left="12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EF40702">
      <w:numFmt w:val="bullet"/>
      <w:lvlText w:val="•"/>
      <w:lvlJc w:val="left"/>
      <w:pPr>
        <w:ind w:left="1034" w:hanging="240"/>
      </w:pPr>
      <w:rPr>
        <w:rFonts w:hint="default"/>
        <w:lang w:val="en-US" w:eastAsia="en-US" w:bidi="ar-SA"/>
      </w:rPr>
    </w:lvl>
    <w:lvl w:ilvl="2" w:tplc="54C47C92">
      <w:numFmt w:val="bullet"/>
      <w:lvlText w:val="•"/>
      <w:lvlJc w:val="left"/>
      <w:pPr>
        <w:ind w:left="1949" w:hanging="240"/>
      </w:pPr>
      <w:rPr>
        <w:rFonts w:hint="default"/>
        <w:lang w:val="en-US" w:eastAsia="en-US" w:bidi="ar-SA"/>
      </w:rPr>
    </w:lvl>
    <w:lvl w:ilvl="3" w:tplc="5A2C9D1C">
      <w:numFmt w:val="bullet"/>
      <w:lvlText w:val="•"/>
      <w:lvlJc w:val="left"/>
      <w:pPr>
        <w:ind w:left="2863" w:hanging="240"/>
      </w:pPr>
      <w:rPr>
        <w:rFonts w:hint="default"/>
        <w:lang w:val="en-US" w:eastAsia="en-US" w:bidi="ar-SA"/>
      </w:rPr>
    </w:lvl>
    <w:lvl w:ilvl="4" w:tplc="CB52C640">
      <w:numFmt w:val="bullet"/>
      <w:lvlText w:val="•"/>
      <w:lvlJc w:val="left"/>
      <w:pPr>
        <w:ind w:left="3778" w:hanging="240"/>
      </w:pPr>
      <w:rPr>
        <w:rFonts w:hint="default"/>
        <w:lang w:val="en-US" w:eastAsia="en-US" w:bidi="ar-SA"/>
      </w:rPr>
    </w:lvl>
    <w:lvl w:ilvl="5" w:tplc="37B2EEB2">
      <w:numFmt w:val="bullet"/>
      <w:lvlText w:val="•"/>
      <w:lvlJc w:val="left"/>
      <w:pPr>
        <w:ind w:left="4693" w:hanging="240"/>
      </w:pPr>
      <w:rPr>
        <w:rFonts w:hint="default"/>
        <w:lang w:val="en-US" w:eastAsia="en-US" w:bidi="ar-SA"/>
      </w:rPr>
    </w:lvl>
    <w:lvl w:ilvl="6" w:tplc="EBB41A8A">
      <w:numFmt w:val="bullet"/>
      <w:lvlText w:val="•"/>
      <w:lvlJc w:val="left"/>
      <w:pPr>
        <w:ind w:left="5607" w:hanging="240"/>
      </w:pPr>
      <w:rPr>
        <w:rFonts w:hint="default"/>
        <w:lang w:val="en-US" w:eastAsia="en-US" w:bidi="ar-SA"/>
      </w:rPr>
    </w:lvl>
    <w:lvl w:ilvl="7" w:tplc="6E960FF2">
      <w:numFmt w:val="bullet"/>
      <w:lvlText w:val="•"/>
      <w:lvlJc w:val="left"/>
      <w:pPr>
        <w:ind w:left="6522" w:hanging="240"/>
      </w:pPr>
      <w:rPr>
        <w:rFonts w:hint="default"/>
        <w:lang w:val="en-US" w:eastAsia="en-US" w:bidi="ar-SA"/>
      </w:rPr>
    </w:lvl>
    <w:lvl w:ilvl="8" w:tplc="05389D0A">
      <w:numFmt w:val="bullet"/>
      <w:lvlText w:val="•"/>
      <w:lvlJc w:val="left"/>
      <w:pPr>
        <w:ind w:left="7437" w:hanging="240"/>
      </w:pPr>
      <w:rPr>
        <w:rFonts w:hint="default"/>
        <w:lang w:val="en-US" w:eastAsia="en-US" w:bidi="ar-SA"/>
      </w:rPr>
    </w:lvl>
  </w:abstractNum>
  <w:abstractNum w:abstractNumId="45" w15:restartNumberingAfterBreak="0">
    <w:nsid w:val="30AB5FEE"/>
    <w:multiLevelType w:val="hybridMultilevel"/>
    <w:tmpl w:val="D6D2B918"/>
    <w:lvl w:ilvl="0" w:tplc="87C878DC">
      <w:start w:val="1"/>
      <w:numFmt w:val="decimal"/>
      <w:lvlText w:val="%1."/>
      <w:lvlJc w:val="left"/>
      <w:pPr>
        <w:ind w:left="120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B90E124">
      <w:start w:val="1"/>
      <w:numFmt w:val="lowerLetter"/>
      <w:lvlText w:val="%2)"/>
      <w:lvlJc w:val="left"/>
      <w:pPr>
        <w:ind w:left="840" w:hanging="29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B7AA9D52">
      <w:numFmt w:val="bullet"/>
      <w:lvlText w:val="•"/>
      <w:lvlJc w:val="left"/>
      <w:pPr>
        <w:ind w:left="1776" w:hanging="291"/>
      </w:pPr>
      <w:rPr>
        <w:rFonts w:hint="default"/>
        <w:lang w:val="en-US" w:eastAsia="en-US" w:bidi="ar-SA"/>
      </w:rPr>
    </w:lvl>
    <w:lvl w:ilvl="3" w:tplc="CFBCDF2C">
      <w:numFmt w:val="bullet"/>
      <w:lvlText w:val="•"/>
      <w:lvlJc w:val="left"/>
      <w:pPr>
        <w:ind w:left="2712" w:hanging="291"/>
      </w:pPr>
      <w:rPr>
        <w:rFonts w:hint="default"/>
        <w:lang w:val="en-US" w:eastAsia="en-US" w:bidi="ar-SA"/>
      </w:rPr>
    </w:lvl>
    <w:lvl w:ilvl="4" w:tplc="578AE03C">
      <w:numFmt w:val="bullet"/>
      <w:lvlText w:val="•"/>
      <w:lvlJc w:val="left"/>
      <w:pPr>
        <w:ind w:left="3648" w:hanging="291"/>
      </w:pPr>
      <w:rPr>
        <w:rFonts w:hint="default"/>
        <w:lang w:val="en-US" w:eastAsia="en-US" w:bidi="ar-SA"/>
      </w:rPr>
    </w:lvl>
    <w:lvl w:ilvl="5" w:tplc="DAF69682">
      <w:numFmt w:val="bullet"/>
      <w:lvlText w:val="•"/>
      <w:lvlJc w:val="left"/>
      <w:pPr>
        <w:ind w:left="4585" w:hanging="291"/>
      </w:pPr>
      <w:rPr>
        <w:rFonts w:hint="default"/>
        <w:lang w:val="en-US" w:eastAsia="en-US" w:bidi="ar-SA"/>
      </w:rPr>
    </w:lvl>
    <w:lvl w:ilvl="6" w:tplc="69C8A436">
      <w:numFmt w:val="bullet"/>
      <w:lvlText w:val="•"/>
      <w:lvlJc w:val="left"/>
      <w:pPr>
        <w:ind w:left="5521" w:hanging="291"/>
      </w:pPr>
      <w:rPr>
        <w:rFonts w:hint="default"/>
        <w:lang w:val="en-US" w:eastAsia="en-US" w:bidi="ar-SA"/>
      </w:rPr>
    </w:lvl>
    <w:lvl w:ilvl="7" w:tplc="273A2EE6">
      <w:numFmt w:val="bullet"/>
      <w:lvlText w:val="•"/>
      <w:lvlJc w:val="left"/>
      <w:pPr>
        <w:ind w:left="6457" w:hanging="291"/>
      </w:pPr>
      <w:rPr>
        <w:rFonts w:hint="default"/>
        <w:lang w:val="en-US" w:eastAsia="en-US" w:bidi="ar-SA"/>
      </w:rPr>
    </w:lvl>
    <w:lvl w:ilvl="8" w:tplc="8CCCD084">
      <w:numFmt w:val="bullet"/>
      <w:lvlText w:val="•"/>
      <w:lvlJc w:val="left"/>
      <w:pPr>
        <w:ind w:left="7393" w:hanging="291"/>
      </w:pPr>
      <w:rPr>
        <w:rFonts w:hint="default"/>
        <w:lang w:val="en-US" w:eastAsia="en-US" w:bidi="ar-SA"/>
      </w:rPr>
    </w:lvl>
  </w:abstractNum>
  <w:abstractNum w:abstractNumId="46" w15:restartNumberingAfterBreak="0">
    <w:nsid w:val="31C80B99"/>
    <w:multiLevelType w:val="hybridMultilevel"/>
    <w:tmpl w:val="5866B3B0"/>
    <w:lvl w:ilvl="0" w:tplc="F0301C4E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77E5CEA">
      <w:numFmt w:val="bullet"/>
      <w:lvlText w:val="•"/>
      <w:lvlJc w:val="left"/>
      <w:pPr>
        <w:ind w:left="1034" w:hanging="252"/>
      </w:pPr>
      <w:rPr>
        <w:rFonts w:hint="default"/>
        <w:lang w:val="en-US" w:eastAsia="en-US" w:bidi="ar-SA"/>
      </w:rPr>
    </w:lvl>
    <w:lvl w:ilvl="2" w:tplc="F0966E4E">
      <w:numFmt w:val="bullet"/>
      <w:lvlText w:val="•"/>
      <w:lvlJc w:val="left"/>
      <w:pPr>
        <w:ind w:left="1949" w:hanging="252"/>
      </w:pPr>
      <w:rPr>
        <w:rFonts w:hint="default"/>
        <w:lang w:val="en-US" w:eastAsia="en-US" w:bidi="ar-SA"/>
      </w:rPr>
    </w:lvl>
    <w:lvl w:ilvl="3" w:tplc="08003F0A">
      <w:numFmt w:val="bullet"/>
      <w:lvlText w:val="•"/>
      <w:lvlJc w:val="left"/>
      <w:pPr>
        <w:ind w:left="2863" w:hanging="252"/>
      </w:pPr>
      <w:rPr>
        <w:rFonts w:hint="default"/>
        <w:lang w:val="en-US" w:eastAsia="en-US" w:bidi="ar-SA"/>
      </w:rPr>
    </w:lvl>
    <w:lvl w:ilvl="4" w:tplc="F6781C50">
      <w:numFmt w:val="bullet"/>
      <w:lvlText w:val="•"/>
      <w:lvlJc w:val="left"/>
      <w:pPr>
        <w:ind w:left="3778" w:hanging="252"/>
      </w:pPr>
      <w:rPr>
        <w:rFonts w:hint="default"/>
        <w:lang w:val="en-US" w:eastAsia="en-US" w:bidi="ar-SA"/>
      </w:rPr>
    </w:lvl>
    <w:lvl w:ilvl="5" w:tplc="6F1AB6A0">
      <w:numFmt w:val="bullet"/>
      <w:lvlText w:val="•"/>
      <w:lvlJc w:val="left"/>
      <w:pPr>
        <w:ind w:left="4693" w:hanging="252"/>
      </w:pPr>
      <w:rPr>
        <w:rFonts w:hint="default"/>
        <w:lang w:val="en-US" w:eastAsia="en-US" w:bidi="ar-SA"/>
      </w:rPr>
    </w:lvl>
    <w:lvl w:ilvl="6" w:tplc="97F07EF4">
      <w:numFmt w:val="bullet"/>
      <w:lvlText w:val="•"/>
      <w:lvlJc w:val="left"/>
      <w:pPr>
        <w:ind w:left="5607" w:hanging="252"/>
      </w:pPr>
      <w:rPr>
        <w:rFonts w:hint="default"/>
        <w:lang w:val="en-US" w:eastAsia="en-US" w:bidi="ar-SA"/>
      </w:rPr>
    </w:lvl>
    <w:lvl w:ilvl="7" w:tplc="D3E6B41A">
      <w:numFmt w:val="bullet"/>
      <w:lvlText w:val="•"/>
      <w:lvlJc w:val="left"/>
      <w:pPr>
        <w:ind w:left="6522" w:hanging="252"/>
      </w:pPr>
      <w:rPr>
        <w:rFonts w:hint="default"/>
        <w:lang w:val="en-US" w:eastAsia="en-US" w:bidi="ar-SA"/>
      </w:rPr>
    </w:lvl>
    <w:lvl w:ilvl="8" w:tplc="FA507792">
      <w:numFmt w:val="bullet"/>
      <w:lvlText w:val="•"/>
      <w:lvlJc w:val="left"/>
      <w:pPr>
        <w:ind w:left="7437" w:hanging="252"/>
      </w:pPr>
      <w:rPr>
        <w:rFonts w:hint="default"/>
        <w:lang w:val="en-US" w:eastAsia="en-US" w:bidi="ar-SA"/>
      </w:rPr>
    </w:lvl>
  </w:abstractNum>
  <w:abstractNum w:abstractNumId="47" w15:restartNumberingAfterBreak="0">
    <w:nsid w:val="34636C98"/>
    <w:multiLevelType w:val="hybridMultilevel"/>
    <w:tmpl w:val="AE90787A"/>
    <w:lvl w:ilvl="0" w:tplc="50C614E0">
      <w:start w:val="1"/>
      <w:numFmt w:val="decimal"/>
      <w:lvlText w:val="%1."/>
      <w:lvlJc w:val="left"/>
      <w:pPr>
        <w:ind w:left="120" w:hanging="25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E46ACC6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AF5CFE70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DA4C44A2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62802842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E8268878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068684CE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671C119C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090A14AA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48" w15:restartNumberingAfterBreak="0">
    <w:nsid w:val="349E59C4"/>
    <w:multiLevelType w:val="hybridMultilevel"/>
    <w:tmpl w:val="E09C71D6"/>
    <w:lvl w:ilvl="0" w:tplc="80CEF484">
      <w:start w:val="1"/>
      <w:numFmt w:val="decimal"/>
      <w:lvlText w:val="%1."/>
      <w:lvlJc w:val="left"/>
      <w:pPr>
        <w:ind w:left="120" w:hanging="30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4CC4AC6">
      <w:numFmt w:val="bullet"/>
      <w:lvlText w:val="•"/>
      <w:lvlJc w:val="left"/>
      <w:pPr>
        <w:ind w:left="1034" w:hanging="305"/>
      </w:pPr>
      <w:rPr>
        <w:rFonts w:hint="default"/>
        <w:lang w:val="en-US" w:eastAsia="en-US" w:bidi="ar-SA"/>
      </w:rPr>
    </w:lvl>
    <w:lvl w:ilvl="2" w:tplc="1E9CA87E">
      <w:numFmt w:val="bullet"/>
      <w:lvlText w:val="•"/>
      <w:lvlJc w:val="left"/>
      <w:pPr>
        <w:ind w:left="1949" w:hanging="305"/>
      </w:pPr>
      <w:rPr>
        <w:rFonts w:hint="default"/>
        <w:lang w:val="en-US" w:eastAsia="en-US" w:bidi="ar-SA"/>
      </w:rPr>
    </w:lvl>
    <w:lvl w:ilvl="3" w:tplc="8B9EBA48">
      <w:numFmt w:val="bullet"/>
      <w:lvlText w:val="•"/>
      <w:lvlJc w:val="left"/>
      <w:pPr>
        <w:ind w:left="2863" w:hanging="305"/>
      </w:pPr>
      <w:rPr>
        <w:rFonts w:hint="default"/>
        <w:lang w:val="en-US" w:eastAsia="en-US" w:bidi="ar-SA"/>
      </w:rPr>
    </w:lvl>
    <w:lvl w:ilvl="4" w:tplc="ED4AE512">
      <w:numFmt w:val="bullet"/>
      <w:lvlText w:val="•"/>
      <w:lvlJc w:val="left"/>
      <w:pPr>
        <w:ind w:left="3778" w:hanging="305"/>
      </w:pPr>
      <w:rPr>
        <w:rFonts w:hint="default"/>
        <w:lang w:val="en-US" w:eastAsia="en-US" w:bidi="ar-SA"/>
      </w:rPr>
    </w:lvl>
    <w:lvl w:ilvl="5" w:tplc="63042BF8">
      <w:numFmt w:val="bullet"/>
      <w:lvlText w:val="•"/>
      <w:lvlJc w:val="left"/>
      <w:pPr>
        <w:ind w:left="4693" w:hanging="305"/>
      </w:pPr>
      <w:rPr>
        <w:rFonts w:hint="default"/>
        <w:lang w:val="en-US" w:eastAsia="en-US" w:bidi="ar-SA"/>
      </w:rPr>
    </w:lvl>
    <w:lvl w:ilvl="6" w:tplc="3B521E14">
      <w:numFmt w:val="bullet"/>
      <w:lvlText w:val="•"/>
      <w:lvlJc w:val="left"/>
      <w:pPr>
        <w:ind w:left="5607" w:hanging="305"/>
      </w:pPr>
      <w:rPr>
        <w:rFonts w:hint="default"/>
        <w:lang w:val="en-US" w:eastAsia="en-US" w:bidi="ar-SA"/>
      </w:rPr>
    </w:lvl>
    <w:lvl w:ilvl="7" w:tplc="3B4EAC52">
      <w:numFmt w:val="bullet"/>
      <w:lvlText w:val="•"/>
      <w:lvlJc w:val="left"/>
      <w:pPr>
        <w:ind w:left="6522" w:hanging="305"/>
      </w:pPr>
      <w:rPr>
        <w:rFonts w:hint="default"/>
        <w:lang w:val="en-US" w:eastAsia="en-US" w:bidi="ar-SA"/>
      </w:rPr>
    </w:lvl>
    <w:lvl w:ilvl="8" w:tplc="7B945B7A">
      <w:numFmt w:val="bullet"/>
      <w:lvlText w:val="•"/>
      <w:lvlJc w:val="left"/>
      <w:pPr>
        <w:ind w:left="7437" w:hanging="305"/>
      </w:pPr>
      <w:rPr>
        <w:rFonts w:hint="default"/>
        <w:lang w:val="en-US" w:eastAsia="en-US" w:bidi="ar-SA"/>
      </w:rPr>
    </w:lvl>
  </w:abstractNum>
  <w:abstractNum w:abstractNumId="49" w15:restartNumberingAfterBreak="0">
    <w:nsid w:val="351F13CF"/>
    <w:multiLevelType w:val="hybridMultilevel"/>
    <w:tmpl w:val="221A98C2"/>
    <w:lvl w:ilvl="0" w:tplc="E430835A">
      <w:start w:val="1"/>
      <w:numFmt w:val="decimal"/>
      <w:lvlText w:val="%1."/>
      <w:lvlJc w:val="left"/>
      <w:pPr>
        <w:ind w:left="13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E103C0A">
      <w:start w:val="1"/>
      <w:numFmt w:val="lowerLetter"/>
      <w:lvlText w:val="%2)"/>
      <w:lvlJc w:val="left"/>
      <w:pPr>
        <w:ind w:left="840" w:hanging="26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98DE1640">
      <w:numFmt w:val="bullet"/>
      <w:lvlText w:val="•"/>
      <w:lvlJc w:val="left"/>
      <w:pPr>
        <w:ind w:left="1080" w:hanging="269"/>
      </w:pPr>
      <w:rPr>
        <w:rFonts w:hint="default"/>
        <w:lang w:val="en-US" w:eastAsia="en-US" w:bidi="ar-SA"/>
      </w:rPr>
    </w:lvl>
    <w:lvl w:ilvl="3" w:tplc="146A882C">
      <w:numFmt w:val="bullet"/>
      <w:lvlText w:val="•"/>
      <w:lvlJc w:val="left"/>
      <w:pPr>
        <w:ind w:left="2103" w:hanging="269"/>
      </w:pPr>
      <w:rPr>
        <w:rFonts w:hint="default"/>
        <w:lang w:val="en-US" w:eastAsia="en-US" w:bidi="ar-SA"/>
      </w:rPr>
    </w:lvl>
    <w:lvl w:ilvl="4" w:tplc="8C5C3388">
      <w:numFmt w:val="bullet"/>
      <w:lvlText w:val="•"/>
      <w:lvlJc w:val="left"/>
      <w:pPr>
        <w:ind w:left="3126" w:hanging="269"/>
      </w:pPr>
      <w:rPr>
        <w:rFonts w:hint="default"/>
        <w:lang w:val="en-US" w:eastAsia="en-US" w:bidi="ar-SA"/>
      </w:rPr>
    </w:lvl>
    <w:lvl w:ilvl="5" w:tplc="2F24C362">
      <w:numFmt w:val="bullet"/>
      <w:lvlText w:val="•"/>
      <w:lvlJc w:val="left"/>
      <w:pPr>
        <w:ind w:left="4149" w:hanging="269"/>
      </w:pPr>
      <w:rPr>
        <w:rFonts w:hint="default"/>
        <w:lang w:val="en-US" w:eastAsia="en-US" w:bidi="ar-SA"/>
      </w:rPr>
    </w:lvl>
    <w:lvl w:ilvl="6" w:tplc="08CA9742">
      <w:numFmt w:val="bullet"/>
      <w:lvlText w:val="•"/>
      <w:lvlJc w:val="left"/>
      <w:pPr>
        <w:ind w:left="5173" w:hanging="269"/>
      </w:pPr>
      <w:rPr>
        <w:rFonts w:hint="default"/>
        <w:lang w:val="en-US" w:eastAsia="en-US" w:bidi="ar-SA"/>
      </w:rPr>
    </w:lvl>
    <w:lvl w:ilvl="7" w:tplc="536A9B42">
      <w:numFmt w:val="bullet"/>
      <w:lvlText w:val="•"/>
      <w:lvlJc w:val="left"/>
      <w:pPr>
        <w:ind w:left="6196" w:hanging="269"/>
      </w:pPr>
      <w:rPr>
        <w:rFonts w:hint="default"/>
        <w:lang w:val="en-US" w:eastAsia="en-US" w:bidi="ar-SA"/>
      </w:rPr>
    </w:lvl>
    <w:lvl w:ilvl="8" w:tplc="C1E2AB1A">
      <w:numFmt w:val="bullet"/>
      <w:lvlText w:val="•"/>
      <w:lvlJc w:val="left"/>
      <w:pPr>
        <w:ind w:left="7219" w:hanging="269"/>
      </w:pPr>
      <w:rPr>
        <w:rFonts w:hint="default"/>
        <w:lang w:val="en-US" w:eastAsia="en-US" w:bidi="ar-SA"/>
      </w:rPr>
    </w:lvl>
  </w:abstractNum>
  <w:abstractNum w:abstractNumId="50" w15:restartNumberingAfterBreak="0">
    <w:nsid w:val="35314BAA"/>
    <w:multiLevelType w:val="hybridMultilevel"/>
    <w:tmpl w:val="026E815A"/>
    <w:lvl w:ilvl="0" w:tplc="C2C222CA">
      <w:start w:val="1"/>
      <w:numFmt w:val="decimal"/>
      <w:lvlText w:val="%1."/>
      <w:lvlJc w:val="left"/>
      <w:pPr>
        <w:ind w:left="120" w:hanging="27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8049A98">
      <w:numFmt w:val="bullet"/>
      <w:lvlText w:val="•"/>
      <w:lvlJc w:val="left"/>
      <w:pPr>
        <w:ind w:left="1034" w:hanging="276"/>
      </w:pPr>
      <w:rPr>
        <w:rFonts w:hint="default"/>
        <w:lang w:val="en-US" w:eastAsia="en-US" w:bidi="ar-SA"/>
      </w:rPr>
    </w:lvl>
    <w:lvl w:ilvl="2" w:tplc="410A79C2">
      <w:numFmt w:val="bullet"/>
      <w:lvlText w:val="•"/>
      <w:lvlJc w:val="left"/>
      <w:pPr>
        <w:ind w:left="1949" w:hanging="276"/>
      </w:pPr>
      <w:rPr>
        <w:rFonts w:hint="default"/>
        <w:lang w:val="en-US" w:eastAsia="en-US" w:bidi="ar-SA"/>
      </w:rPr>
    </w:lvl>
    <w:lvl w:ilvl="3" w:tplc="86608A60">
      <w:numFmt w:val="bullet"/>
      <w:lvlText w:val="•"/>
      <w:lvlJc w:val="left"/>
      <w:pPr>
        <w:ind w:left="2863" w:hanging="276"/>
      </w:pPr>
      <w:rPr>
        <w:rFonts w:hint="default"/>
        <w:lang w:val="en-US" w:eastAsia="en-US" w:bidi="ar-SA"/>
      </w:rPr>
    </w:lvl>
    <w:lvl w:ilvl="4" w:tplc="12FEF486">
      <w:numFmt w:val="bullet"/>
      <w:lvlText w:val="•"/>
      <w:lvlJc w:val="left"/>
      <w:pPr>
        <w:ind w:left="3778" w:hanging="276"/>
      </w:pPr>
      <w:rPr>
        <w:rFonts w:hint="default"/>
        <w:lang w:val="en-US" w:eastAsia="en-US" w:bidi="ar-SA"/>
      </w:rPr>
    </w:lvl>
    <w:lvl w:ilvl="5" w:tplc="5738755A">
      <w:numFmt w:val="bullet"/>
      <w:lvlText w:val="•"/>
      <w:lvlJc w:val="left"/>
      <w:pPr>
        <w:ind w:left="4693" w:hanging="276"/>
      </w:pPr>
      <w:rPr>
        <w:rFonts w:hint="default"/>
        <w:lang w:val="en-US" w:eastAsia="en-US" w:bidi="ar-SA"/>
      </w:rPr>
    </w:lvl>
    <w:lvl w:ilvl="6" w:tplc="A2A2A1F6">
      <w:numFmt w:val="bullet"/>
      <w:lvlText w:val="•"/>
      <w:lvlJc w:val="left"/>
      <w:pPr>
        <w:ind w:left="5607" w:hanging="276"/>
      </w:pPr>
      <w:rPr>
        <w:rFonts w:hint="default"/>
        <w:lang w:val="en-US" w:eastAsia="en-US" w:bidi="ar-SA"/>
      </w:rPr>
    </w:lvl>
    <w:lvl w:ilvl="7" w:tplc="F868434A">
      <w:numFmt w:val="bullet"/>
      <w:lvlText w:val="•"/>
      <w:lvlJc w:val="left"/>
      <w:pPr>
        <w:ind w:left="6522" w:hanging="276"/>
      </w:pPr>
      <w:rPr>
        <w:rFonts w:hint="default"/>
        <w:lang w:val="en-US" w:eastAsia="en-US" w:bidi="ar-SA"/>
      </w:rPr>
    </w:lvl>
    <w:lvl w:ilvl="8" w:tplc="D9AC488A">
      <w:numFmt w:val="bullet"/>
      <w:lvlText w:val="•"/>
      <w:lvlJc w:val="left"/>
      <w:pPr>
        <w:ind w:left="7437" w:hanging="276"/>
      </w:pPr>
      <w:rPr>
        <w:rFonts w:hint="default"/>
        <w:lang w:val="en-US" w:eastAsia="en-US" w:bidi="ar-SA"/>
      </w:rPr>
    </w:lvl>
  </w:abstractNum>
  <w:abstractNum w:abstractNumId="51" w15:restartNumberingAfterBreak="0">
    <w:nsid w:val="36C15A9A"/>
    <w:multiLevelType w:val="hybridMultilevel"/>
    <w:tmpl w:val="0C58D15C"/>
    <w:lvl w:ilvl="0" w:tplc="370C39F4">
      <w:start w:val="1"/>
      <w:numFmt w:val="decimal"/>
      <w:lvlText w:val="%1."/>
      <w:lvlJc w:val="left"/>
      <w:pPr>
        <w:ind w:left="120" w:hanging="2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3F2E7F2">
      <w:numFmt w:val="bullet"/>
      <w:lvlText w:val="•"/>
      <w:lvlJc w:val="left"/>
      <w:pPr>
        <w:ind w:left="1034" w:hanging="279"/>
      </w:pPr>
      <w:rPr>
        <w:rFonts w:hint="default"/>
        <w:lang w:val="en-US" w:eastAsia="en-US" w:bidi="ar-SA"/>
      </w:rPr>
    </w:lvl>
    <w:lvl w:ilvl="2" w:tplc="B0BCA2A8">
      <w:numFmt w:val="bullet"/>
      <w:lvlText w:val="•"/>
      <w:lvlJc w:val="left"/>
      <w:pPr>
        <w:ind w:left="1949" w:hanging="279"/>
      </w:pPr>
      <w:rPr>
        <w:rFonts w:hint="default"/>
        <w:lang w:val="en-US" w:eastAsia="en-US" w:bidi="ar-SA"/>
      </w:rPr>
    </w:lvl>
    <w:lvl w:ilvl="3" w:tplc="73AE5BF2">
      <w:numFmt w:val="bullet"/>
      <w:lvlText w:val="•"/>
      <w:lvlJc w:val="left"/>
      <w:pPr>
        <w:ind w:left="2863" w:hanging="279"/>
      </w:pPr>
      <w:rPr>
        <w:rFonts w:hint="default"/>
        <w:lang w:val="en-US" w:eastAsia="en-US" w:bidi="ar-SA"/>
      </w:rPr>
    </w:lvl>
    <w:lvl w:ilvl="4" w:tplc="A6B61D64">
      <w:numFmt w:val="bullet"/>
      <w:lvlText w:val="•"/>
      <w:lvlJc w:val="left"/>
      <w:pPr>
        <w:ind w:left="3778" w:hanging="279"/>
      </w:pPr>
      <w:rPr>
        <w:rFonts w:hint="default"/>
        <w:lang w:val="en-US" w:eastAsia="en-US" w:bidi="ar-SA"/>
      </w:rPr>
    </w:lvl>
    <w:lvl w:ilvl="5" w:tplc="D6F04EDA">
      <w:numFmt w:val="bullet"/>
      <w:lvlText w:val="•"/>
      <w:lvlJc w:val="left"/>
      <w:pPr>
        <w:ind w:left="4693" w:hanging="279"/>
      </w:pPr>
      <w:rPr>
        <w:rFonts w:hint="default"/>
        <w:lang w:val="en-US" w:eastAsia="en-US" w:bidi="ar-SA"/>
      </w:rPr>
    </w:lvl>
    <w:lvl w:ilvl="6" w:tplc="85708AEE">
      <w:numFmt w:val="bullet"/>
      <w:lvlText w:val="•"/>
      <w:lvlJc w:val="left"/>
      <w:pPr>
        <w:ind w:left="5607" w:hanging="279"/>
      </w:pPr>
      <w:rPr>
        <w:rFonts w:hint="default"/>
        <w:lang w:val="en-US" w:eastAsia="en-US" w:bidi="ar-SA"/>
      </w:rPr>
    </w:lvl>
    <w:lvl w:ilvl="7" w:tplc="6C3802AC">
      <w:numFmt w:val="bullet"/>
      <w:lvlText w:val="•"/>
      <w:lvlJc w:val="left"/>
      <w:pPr>
        <w:ind w:left="6522" w:hanging="279"/>
      </w:pPr>
      <w:rPr>
        <w:rFonts w:hint="default"/>
        <w:lang w:val="en-US" w:eastAsia="en-US" w:bidi="ar-SA"/>
      </w:rPr>
    </w:lvl>
    <w:lvl w:ilvl="8" w:tplc="DD7EE75C">
      <w:numFmt w:val="bullet"/>
      <w:lvlText w:val="•"/>
      <w:lvlJc w:val="left"/>
      <w:pPr>
        <w:ind w:left="7437" w:hanging="279"/>
      </w:pPr>
      <w:rPr>
        <w:rFonts w:hint="default"/>
        <w:lang w:val="en-US" w:eastAsia="en-US" w:bidi="ar-SA"/>
      </w:rPr>
    </w:lvl>
  </w:abstractNum>
  <w:abstractNum w:abstractNumId="52" w15:restartNumberingAfterBreak="0">
    <w:nsid w:val="379A4797"/>
    <w:multiLevelType w:val="hybridMultilevel"/>
    <w:tmpl w:val="47107EA6"/>
    <w:lvl w:ilvl="0" w:tplc="3B2A2C62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4C0545E">
      <w:start w:val="1"/>
      <w:numFmt w:val="lowerLetter"/>
      <w:lvlText w:val="%2)"/>
      <w:lvlJc w:val="left"/>
      <w:pPr>
        <w:ind w:left="840" w:hanging="288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2FFC2912">
      <w:numFmt w:val="bullet"/>
      <w:lvlText w:val="•"/>
      <w:lvlJc w:val="left"/>
      <w:pPr>
        <w:ind w:left="1776" w:hanging="288"/>
      </w:pPr>
      <w:rPr>
        <w:rFonts w:hint="default"/>
        <w:lang w:val="en-US" w:eastAsia="en-US" w:bidi="ar-SA"/>
      </w:rPr>
    </w:lvl>
    <w:lvl w:ilvl="3" w:tplc="2416C5D2">
      <w:numFmt w:val="bullet"/>
      <w:lvlText w:val="•"/>
      <w:lvlJc w:val="left"/>
      <w:pPr>
        <w:ind w:left="2712" w:hanging="288"/>
      </w:pPr>
      <w:rPr>
        <w:rFonts w:hint="default"/>
        <w:lang w:val="en-US" w:eastAsia="en-US" w:bidi="ar-SA"/>
      </w:rPr>
    </w:lvl>
    <w:lvl w:ilvl="4" w:tplc="BE0A315E">
      <w:numFmt w:val="bullet"/>
      <w:lvlText w:val="•"/>
      <w:lvlJc w:val="left"/>
      <w:pPr>
        <w:ind w:left="3648" w:hanging="288"/>
      </w:pPr>
      <w:rPr>
        <w:rFonts w:hint="default"/>
        <w:lang w:val="en-US" w:eastAsia="en-US" w:bidi="ar-SA"/>
      </w:rPr>
    </w:lvl>
    <w:lvl w:ilvl="5" w:tplc="5AF6E7D8">
      <w:numFmt w:val="bullet"/>
      <w:lvlText w:val="•"/>
      <w:lvlJc w:val="left"/>
      <w:pPr>
        <w:ind w:left="4585" w:hanging="288"/>
      </w:pPr>
      <w:rPr>
        <w:rFonts w:hint="default"/>
        <w:lang w:val="en-US" w:eastAsia="en-US" w:bidi="ar-SA"/>
      </w:rPr>
    </w:lvl>
    <w:lvl w:ilvl="6" w:tplc="DEEA5D64">
      <w:numFmt w:val="bullet"/>
      <w:lvlText w:val="•"/>
      <w:lvlJc w:val="left"/>
      <w:pPr>
        <w:ind w:left="5521" w:hanging="288"/>
      </w:pPr>
      <w:rPr>
        <w:rFonts w:hint="default"/>
        <w:lang w:val="en-US" w:eastAsia="en-US" w:bidi="ar-SA"/>
      </w:rPr>
    </w:lvl>
    <w:lvl w:ilvl="7" w:tplc="24E4A8C4">
      <w:numFmt w:val="bullet"/>
      <w:lvlText w:val="•"/>
      <w:lvlJc w:val="left"/>
      <w:pPr>
        <w:ind w:left="6457" w:hanging="288"/>
      </w:pPr>
      <w:rPr>
        <w:rFonts w:hint="default"/>
        <w:lang w:val="en-US" w:eastAsia="en-US" w:bidi="ar-SA"/>
      </w:rPr>
    </w:lvl>
    <w:lvl w:ilvl="8" w:tplc="F0E2D454">
      <w:numFmt w:val="bullet"/>
      <w:lvlText w:val="•"/>
      <w:lvlJc w:val="left"/>
      <w:pPr>
        <w:ind w:left="7393" w:hanging="288"/>
      </w:pPr>
      <w:rPr>
        <w:rFonts w:hint="default"/>
        <w:lang w:val="en-US" w:eastAsia="en-US" w:bidi="ar-SA"/>
      </w:rPr>
    </w:lvl>
  </w:abstractNum>
  <w:abstractNum w:abstractNumId="53" w15:restartNumberingAfterBreak="0">
    <w:nsid w:val="382B1787"/>
    <w:multiLevelType w:val="hybridMultilevel"/>
    <w:tmpl w:val="94A87D02"/>
    <w:lvl w:ilvl="0" w:tplc="4BD20EFC">
      <w:start w:val="1"/>
      <w:numFmt w:val="decimal"/>
      <w:lvlText w:val="%1."/>
      <w:lvlJc w:val="left"/>
      <w:pPr>
        <w:ind w:left="130" w:hanging="31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D3AF8EC">
      <w:start w:val="1"/>
      <w:numFmt w:val="lowerLetter"/>
      <w:lvlText w:val="%2)"/>
      <w:lvlJc w:val="left"/>
      <w:pPr>
        <w:ind w:left="840" w:hanging="288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32EE1D68">
      <w:start w:val="1"/>
      <w:numFmt w:val="lowerRoman"/>
      <w:lvlText w:val="%3."/>
      <w:lvlJc w:val="left"/>
      <w:pPr>
        <w:ind w:left="1747" w:hanging="18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A3C2CB5A">
      <w:numFmt w:val="bullet"/>
      <w:lvlText w:val="•"/>
      <w:lvlJc w:val="left"/>
      <w:pPr>
        <w:ind w:left="600" w:hanging="188"/>
      </w:pPr>
      <w:rPr>
        <w:rFonts w:hint="default"/>
        <w:lang w:val="en-US" w:eastAsia="en-US" w:bidi="ar-SA"/>
      </w:rPr>
    </w:lvl>
    <w:lvl w:ilvl="4" w:tplc="C8D40134">
      <w:numFmt w:val="bullet"/>
      <w:lvlText w:val="•"/>
      <w:lvlJc w:val="left"/>
      <w:pPr>
        <w:ind w:left="840" w:hanging="188"/>
      </w:pPr>
      <w:rPr>
        <w:rFonts w:hint="default"/>
        <w:lang w:val="en-US" w:eastAsia="en-US" w:bidi="ar-SA"/>
      </w:rPr>
    </w:lvl>
    <w:lvl w:ilvl="5" w:tplc="86EA575A">
      <w:numFmt w:val="bullet"/>
      <w:lvlText w:val="•"/>
      <w:lvlJc w:val="left"/>
      <w:pPr>
        <w:ind w:left="1080" w:hanging="188"/>
      </w:pPr>
      <w:rPr>
        <w:rFonts w:hint="default"/>
        <w:lang w:val="en-US" w:eastAsia="en-US" w:bidi="ar-SA"/>
      </w:rPr>
    </w:lvl>
    <w:lvl w:ilvl="6" w:tplc="9B9C33B8">
      <w:numFmt w:val="bullet"/>
      <w:lvlText w:val="•"/>
      <w:lvlJc w:val="left"/>
      <w:pPr>
        <w:ind w:left="1260" w:hanging="188"/>
      </w:pPr>
      <w:rPr>
        <w:rFonts w:hint="default"/>
        <w:lang w:val="en-US" w:eastAsia="en-US" w:bidi="ar-SA"/>
      </w:rPr>
    </w:lvl>
    <w:lvl w:ilvl="7" w:tplc="98849D9E">
      <w:numFmt w:val="bullet"/>
      <w:lvlText w:val="•"/>
      <w:lvlJc w:val="left"/>
      <w:pPr>
        <w:ind w:left="1340" w:hanging="188"/>
      </w:pPr>
      <w:rPr>
        <w:rFonts w:hint="default"/>
        <w:lang w:val="en-US" w:eastAsia="en-US" w:bidi="ar-SA"/>
      </w:rPr>
    </w:lvl>
    <w:lvl w:ilvl="8" w:tplc="4D5C4664">
      <w:numFmt w:val="bullet"/>
      <w:lvlText w:val="•"/>
      <w:lvlJc w:val="left"/>
      <w:pPr>
        <w:ind w:left="1740" w:hanging="188"/>
      </w:pPr>
      <w:rPr>
        <w:rFonts w:hint="default"/>
        <w:lang w:val="en-US" w:eastAsia="en-US" w:bidi="ar-SA"/>
      </w:rPr>
    </w:lvl>
  </w:abstractNum>
  <w:abstractNum w:abstractNumId="54" w15:restartNumberingAfterBreak="0">
    <w:nsid w:val="39D7349B"/>
    <w:multiLevelType w:val="hybridMultilevel"/>
    <w:tmpl w:val="9342D01A"/>
    <w:lvl w:ilvl="0" w:tplc="F3A0EE08">
      <w:start w:val="1"/>
      <w:numFmt w:val="decimal"/>
      <w:lvlText w:val="%1."/>
      <w:lvlJc w:val="left"/>
      <w:pPr>
        <w:ind w:left="130" w:hanging="29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492C216">
      <w:start w:val="1"/>
      <w:numFmt w:val="lowerLetter"/>
      <w:lvlText w:val="%2)"/>
      <w:lvlJc w:val="left"/>
      <w:pPr>
        <w:ind w:left="840" w:hanging="264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58E01AB0">
      <w:start w:val="1"/>
      <w:numFmt w:val="lowerRoman"/>
      <w:lvlText w:val="%3."/>
      <w:lvlJc w:val="left"/>
      <w:pPr>
        <w:ind w:left="1560" w:hanging="19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55F4C3B8">
      <w:numFmt w:val="bullet"/>
      <w:lvlText w:val="•"/>
      <w:lvlJc w:val="left"/>
      <w:pPr>
        <w:ind w:left="2523" w:hanging="199"/>
      </w:pPr>
      <w:rPr>
        <w:rFonts w:hint="default"/>
        <w:lang w:val="en-US" w:eastAsia="en-US" w:bidi="ar-SA"/>
      </w:rPr>
    </w:lvl>
    <w:lvl w:ilvl="4" w:tplc="26BECD00">
      <w:numFmt w:val="bullet"/>
      <w:lvlText w:val="•"/>
      <w:lvlJc w:val="left"/>
      <w:pPr>
        <w:ind w:left="3486" w:hanging="199"/>
      </w:pPr>
      <w:rPr>
        <w:rFonts w:hint="default"/>
        <w:lang w:val="en-US" w:eastAsia="en-US" w:bidi="ar-SA"/>
      </w:rPr>
    </w:lvl>
    <w:lvl w:ilvl="5" w:tplc="180854E2">
      <w:numFmt w:val="bullet"/>
      <w:lvlText w:val="•"/>
      <w:lvlJc w:val="left"/>
      <w:pPr>
        <w:ind w:left="4449" w:hanging="199"/>
      </w:pPr>
      <w:rPr>
        <w:rFonts w:hint="default"/>
        <w:lang w:val="en-US" w:eastAsia="en-US" w:bidi="ar-SA"/>
      </w:rPr>
    </w:lvl>
    <w:lvl w:ilvl="6" w:tplc="F662C126">
      <w:numFmt w:val="bullet"/>
      <w:lvlText w:val="•"/>
      <w:lvlJc w:val="left"/>
      <w:pPr>
        <w:ind w:left="5413" w:hanging="199"/>
      </w:pPr>
      <w:rPr>
        <w:rFonts w:hint="default"/>
        <w:lang w:val="en-US" w:eastAsia="en-US" w:bidi="ar-SA"/>
      </w:rPr>
    </w:lvl>
    <w:lvl w:ilvl="7" w:tplc="680CF6A6">
      <w:numFmt w:val="bullet"/>
      <w:lvlText w:val="•"/>
      <w:lvlJc w:val="left"/>
      <w:pPr>
        <w:ind w:left="6376" w:hanging="199"/>
      </w:pPr>
      <w:rPr>
        <w:rFonts w:hint="default"/>
        <w:lang w:val="en-US" w:eastAsia="en-US" w:bidi="ar-SA"/>
      </w:rPr>
    </w:lvl>
    <w:lvl w:ilvl="8" w:tplc="F9C0BE3A">
      <w:numFmt w:val="bullet"/>
      <w:lvlText w:val="•"/>
      <w:lvlJc w:val="left"/>
      <w:pPr>
        <w:ind w:left="7339" w:hanging="199"/>
      </w:pPr>
      <w:rPr>
        <w:rFonts w:hint="default"/>
        <w:lang w:val="en-US" w:eastAsia="en-US" w:bidi="ar-SA"/>
      </w:rPr>
    </w:lvl>
  </w:abstractNum>
  <w:abstractNum w:abstractNumId="55" w15:restartNumberingAfterBreak="0">
    <w:nsid w:val="39ED048B"/>
    <w:multiLevelType w:val="hybridMultilevel"/>
    <w:tmpl w:val="0EA2E164"/>
    <w:lvl w:ilvl="0" w:tplc="5B880B3C">
      <w:start w:val="1"/>
      <w:numFmt w:val="decimal"/>
      <w:lvlText w:val="%1."/>
      <w:lvlJc w:val="left"/>
      <w:pPr>
        <w:ind w:left="120" w:hanging="25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F9C239A">
      <w:numFmt w:val="bullet"/>
      <w:lvlText w:val="•"/>
      <w:lvlJc w:val="left"/>
      <w:pPr>
        <w:ind w:left="1034" w:hanging="259"/>
      </w:pPr>
      <w:rPr>
        <w:rFonts w:hint="default"/>
        <w:lang w:val="en-US" w:eastAsia="en-US" w:bidi="ar-SA"/>
      </w:rPr>
    </w:lvl>
    <w:lvl w:ilvl="2" w:tplc="524CACC8">
      <w:numFmt w:val="bullet"/>
      <w:lvlText w:val="•"/>
      <w:lvlJc w:val="left"/>
      <w:pPr>
        <w:ind w:left="1949" w:hanging="259"/>
      </w:pPr>
      <w:rPr>
        <w:rFonts w:hint="default"/>
        <w:lang w:val="en-US" w:eastAsia="en-US" w:bidi="ar-SA"/>
      </w:rPr>
    </w:lvl>
    <w:lvl w:ilvl="3" w:tplc="E3BC40BA">
      <w:numFmt w:val="bullet"/>
      <w:lvlText w:val="•"/>
      <w:lvlJc w:val="left"/>
      <w:pPr>
        <w:ind w:left="2863" w:hanging="259"/>
      </w:pPr>
      <w:rPr>
        <w:rFonts w:hint="default"/>
        <w:lang w:val="en-US" w:eastAsia="en-US" w:bidi="ar-SA"/>
      </w:rPr>
    </w:lvl>
    <w:lvl w:ilvl="4" w:tplc="7A767226">
      <w:numFmt w:val="bullet"/>
      <w:lvlText w:val="•"/>
      <w:lvlJc w:val="left"/>
      <w:pPr>
        <w:ind w:left="3778" w:hanging="259"/>
      </w:pPr>
      <w:rPr>
        <w:rFonts w:hint="default"/>
        <w:lang w:val="en-US" w:eastAsia="en-US" w:bidi="ar-SA"/>
      </w:rPr>
    </w:lvl>
    <w:lvl w:ilvl="5" w:tplc="A3F46F18">
      <w:numFmt w:val="bullet"/>
      <w:lvlText w:val="•"/>
      <w:lvlJc w:val="left"/>
      <w:pPr>
        <w:ind w:left="4693" w:hanging="259"/>
      </w:pPr>
      <w:rPr>
        <w:rFonts w:hint="default"/>
        <w:lang w:val="en-US" w:eastAsia="en-US" w:bidi="ar-SA"/>
      </w:rPr>
    </w:lvl>
    <w:lvl w:ilvl="6" w:tplc="67A4574A">
      <w:numFmt w:val="bullet"/>
      <w:lvlText w:val="•"/>
      <w:lvlJc w:val="left"/>
      <w:pPr>
        <w:ind w:left="5607" w:hanging="259"/>
      </w:pPr>
      <w:rPr>
        <w:rFonts w:hint="default"/>
        <w:lang w:val="en-US" w:eastAsia="en-US" w:bidi="ar-SA"/>
      </w:rPr>
    </w:lvl>
    <w:lvl w:ilvl="7" w:tplc="171877FA">
      <w:numFmt w:val="bullet"/>
      <w:lvlText w:val="•"/>
      <w:lvlJc w:val="left"/>
      <w:pPr>
        <w:ind w:left="6522" w:hanging="259"/>
      </w:pPr>
      <w:rPr>
        <w:rFonts w:hint="default"/>
        <w:lang w:val="en-US" w:eastAsia="en-US" w:bidi="ar-SA"/>
      </w:rPr>
    </w:lvl>
    <w:lvl w:ilvl="8" w:tplc="295ACA54">
      <w:numFmt w:val="bullet"/>
      <w:lvlText w:val="•"/>
      <w:lvlJc w:val="left"/>
      <w:pPr>
        <w:ind w:left="7437" w:hanging="259"/>
      </w:pPr>
      <w:rPr>
        <w:rFonts w:hint="default"/>
        <w:lang w:val="en-US" w:eastAsia="en-US" w:bidi="ar-SA"/>
      </w:rPr>
    </w:lvl>
  </w:abstractNum>
  <w:abstractNum w:abstractNumId="56" w15:restartNumberingAfterBreak="0">
    <w:nsid w:val="3A2268E7"/>
    <w:multiLevelType w:val="hybridMultilevel"/>
    <w:tmpl w:val="663EB5D2"/>
    <w:lvl w:ilvl="0" w:tplc="D3483122">
      <w:start w:val="1"/>
      <w:numFmt w:val="decimal"/>
      <w:lvlText w:val="%1."/>
      <w:lvlJc w:val="left"/>
      <w:pPr>
        <w:ind w:left="120" w:hanging="29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34064A0">
      <w:start w:val="1"/>
      <w:numFmt w:val="lowerLetter"/>
      <w:lvlText w:val="%2)"/>
      <w:lvlJc w:val="left"/>
      <w:pPr>
        <w:ind w:left="840" w:hanging="28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02CA398">
      <w:numFmt w:val="bullet"/>
      <w:lvlText w:val="•"/>
      <w:lvlJc w:val="left"/>
      <w:pPr>
        <w:ind w:left="1776" w:hanging="283"/>
      </w:pPr>
      <w:rPr>
        <w:rFonts w:hint="default"/>
        <w:lang w:val="en-US" w:eastAsia="en-US" w:bidi="ar-SA"/>
      </w:rPr>
    </w:lvl>
    <w:lvl w:ilvl="3" w:tplc="A936F050">
      <w:numFmt w:val="bullet"/>
      <w:lvlText w:val="•"/>
      <w:lvlJc w:val="left"/>
      <w:pPr>
        <w:ind w:left="2712" w:hanging="283"/>
      </w:pPr>
      <w:rPr>
        <w:rFonts w:hint="default"/>
        <w:lang w:val="en-US" w:eastAsia="en-US" w:bidi="ar-SA"/>
      </w:rPr>
    </w:lvl>
    <w:lvl w:ilvl="4" w:tplc="D70684B8">
      <w:numFmt w:val="bullet"/>
      <w:lvlText w:val="•"/>
      <w:lvlJc w:val="left"/>
      <w:pPr>
        <w:ind w:left="3648" w:hanging="283"/>
      </w:pPr>
      <w:rPr>
        <w:rFonts w:hint="default"/>
        <w:lang w:val="en-US" w:eastAsia="en-US" w:bidi="ar-SA"/>
      </w:rPr>
    </w:lvl>
    <w:lvl w:ilvl="5" w:tplc="F558EF86">
      <w:numFmt w:val="bullet"/>
      <w:lvlText w:val="•"/>
      <w:lvlJc w:val="left"/>
      <w:pPr>
        <w:ind w:left="4585" w:hanging="283"/>
      </w:pPr>
      <w:rPr>
        <w:rFonts w:hint="default"/>
        <w:lang w:val="en-US" w:eastAsia="en-US" w:bidi="ar-SA"/>
      </w:rPr>
    </w:lvl>
    <w:lvl w:ilvl="6" w:tplc="9738D70E">
      <w:numFmt w:val="bullet"/>
      <w:lvlText w:val="•"/>
      <w:lvlJc w:val="left"/>
      <w:pPr>
        <w:ind w:left="5521" w:hanging="283"/>
      </w:pPr>
      <w:rPr>
        <w:rFonts w:hint="default"/>
        <w:lang w:val="en-US" w:eastAsia="en-US" w:bidi="ar-SA"/>
      </w:rPr>
    </w:lvl>
    <w:lvl w:ilvl="7" w:tplc="BA70EE88">
      <w:numFmt w:val="bullet"/>
      <w:lvlText w:val="•"/>
      <w:lvlJc w:val="left"/>
      <w:pPr>
        <w:ind w:left="6457" w:hanging="283"/>
      </w:pPr>
      <w:rPr>
        <w:rFonts w:hint="default"/>
        <w:lang w:val="en-US" w:eastAsia="en-US" w:bidi="ar-SA"/>
      </w:rPr>
    </w:lvl>
    <w:lvl w:ilvl="8" w:tplc="905C9882">
      <w:numFmt w:val="bullet"/>
      <w:lvlText w:val="•"/>
      <w:lvlJc w:val="left"/>
      <w:pPr>
        <w:ind w:left="7393" w:hanging="283"/>
      </w:pPr>
      <w:rPr>
        <w:rFonts w:hint="default"/>
        <w:lang w:val="en-US" w:eastAsia="en-US" w:bidi="ar-SA"/>
      </w:rPr>
    </w:lvl>
  </w:abstractNum>
  <w:abstractNum w:abstractNumId="57" w15:restartNumberingAfterBreak="0">
    <w:nsid w:val="3A9409FC"/>
    <w:multiLevelType w:val="hybridMultilevel"/>
    <w:tmpl w:val="8F205C64"/>
    <w:lvl w:ilvl="0" w:tplc="BE6A77B6">
      <w:start w:val="1"/>
      <w:numFmt w:val="decimal"/>
      <w:lvlText w:val="%1."/>
      <w:lvlJc w:val="left"/>
      <w:pPr>
        <w:ind w:left="12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E3C2744">
      <w:numFmt w:val="bullet"/>
      <w:lvlText w:val="•"/>
      <w:lvlJc w:val="left"/>
      <w:pPr>
        <w:ind w:left="1034" w:hanging="240"/>
      </w:pPr>
      <w:rPr>
        <w:rFonts w:hint="default"/>
        <w:lang w:val="en-US" w:eastAsia="en-US" w:bidi="ar-SA"/>
      </w:rPr>
    </w:lvl>
    <w:lvl w:ilvl="2" w:tplc="E83E1FDA">
      <w:numFmt w:val="bullet"/>
      <w:lvlText w:val="•"/>
      <w:lvlJc w:val="left"/>
      <w:pPr>
        <w:ind w:left="1949" w:hanging="240"/>
      </w:pPr>
      <w:rPr>
        <w:rFonts w:hint="default"/>
        <w:lang w:val="en-US" w:eastAsia="en-US" w:bidi="ar-SA"/>
      </w:rPr>
    </w:lvl>
    <w:lvl w:ilvl="3" w:tplc="5CF21DBE">
      <w:numFmt w:val="bullet"/>
      <w:lvlText w:val="•"/>
      <w:lvlJc w:val="left"/>
      <w:pPr>
        <w:ind w:left="2863" w:hanging="240"/>
      </w:pPr>
      <w:rPr>
        <w:rFonts w:hint="default"/>
        <w:lang w:val="en-US" w:eastAsia="en-US" w:bidi="ar-SA"/>
      </w:rPr>
    </w:lvl>
    <w:lvl w:ilvl="4" w:tplc="44F49B50">
      <w:numFmt w:val="bullet"/>
      <w:lvlText w:val="•"/>
      <w:lvlJc w:val="left"/>
      <w:pPr>
        <w:ind w:left="3778" w:hanging="240"/>
      </w:pPr>
      <w:rPr>
        <w:rFonts w:hint="default"/>
        <w:lang w:val="en-US" w:eastAsia="en-US" w:bidi="ar-SA"/>
      </w:rPr>
    </w:lvl>
    <w:lvl w:ilvl="5" w:tplc="F8BE4562">
      <w:numFmt w:val="bullet"/>
      <w:lvlText w:val="•"/>
      <w:lvlJc w:val="left"/>
      <w:pPr>
        <w:ind w:left="4693" w:hanging="240"/>
      </w:pPr>
      <w:rPr>
        <w:rFonts w:hint="default"/>
        <w:lang w:val="en-US" w:eastAsia="en-US" w:bidi="ar-SA"/>
      </w:rPr>
    </w:lvl>
    <w:lvl w:ilvl="6" w:tplc="4C4A35EA">
      <w:numFmt w:val="bullet"/>
      <w:lvlText w:val="•"/>
      <w:lvlJc w:val="left"/>
      <w:pPr>
        <w:ind w:left="5607" w:hanging="240"/>
      </w:pPr>
      <w:rPr>
        <w:rFonts w:hint="default"/>
        <w:lang w:val="en-US" w:eastAsia="en-US" w:bidi="ar-SA"/>
      </w:rPr>
    </w:lvl>
    <w:lvl w:ilvl="7" w:tplc="B6684F2E">
      <w:numFmt w:val="bullet"/>
      <w:lvlText w:val="•"/>
      <w:lvlJc w:val="left"/>
      <w:pPr>
        <w:ind w:left="6522" w:hanging="240"/>
      </w:pPr>
      <w:rPr>
        <w:rFonts w:hint="default"/>
        <w:lang w:val="en-US" w:eastAsia="en-US" w:bidi="ar-SA"/>
      </w:rPr>
    </w:lvl>
    <w:lvl w:ilvl="8" w:tplc="0DF0FC88">
      <w:numFmt w:val="bullet"/>
      <w:lvlText w:val="•"/>
      <w:lvlJc w:val="left"/>
      <w:pPr>
        <w:ind w:left="7437" w:hanging="240"/>
      </w:pPr>
      <w:rPr>
        <w:rFonts w:hint="default"/>
        <w:lang w:val="en-US" w:eastAsia="en-US" w:bidi="ar-SA"/>
      </w:rPr>
    </w:lvl>
  </w:abstractNum>
  <w:abstractNum w:abstractNumId="58" w15:restartNumberingAfterBreak="0">
    <w:nsid w:val="3FD874D4"/>
    <w:multiLevelType w:val="hybridMultilevel"/>
    <w:tmpl w:val="6826D31E"/>
    <w:lvl w:ilvl="0" w:tplc="C2AE48F4">
      <w:start w:val="1"/>
      <w:numFmt w:val="decimal"/>
      <w:lvlText w:val="%1."/>
      <w:lvlJc w:val="left"/>
      <w:pPr>
        <w:ind w:left="120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98CFD4A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AD7E4572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98C8A890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19BC86BC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392EFB46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5A8E78A2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58868D8A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6402348A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59" w15:restartNumberingAfterBreak="0">
    <w:nsid w:val="40414971"/>
    <w:multiLevelType w:val="hybridMultilevel"/>
    <w:tmpl w:val="8B06F45E"/>
    <w:lvl w:ilvl="0" w:tplc="576E9B16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520381E">
      <w:start w:val="1"/>
      <w:numFmt w:val="lowerLetter"/>
      <w:lvlText w:val="%2)"/>
      <w:lvlJc w:val="left"/>
      <w:pPr>
        <w:ind w:left="840" w:hanging="274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5322CF52">
      <w:start w:val="1"/>
      <w:numFmt w:val="lowerRoman"/>
      <w:lvlText w:val="%3."/>
      <w:lvlJc w:val="left"/>
      <w:pPr>
        <w:ind w:left="156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35C8BFDC">
      <w:numFmt w:val="bullet"/>
      <w:lvlText w:val="•"/>
      <w:lvlJc w:val="left"/>
      <w:pPr>
        <w:ind w:left="2523" w:hanging="252"/>
      </w:pPr>
      <w:rPr>
        <w:rFonts w:hint="default"/>
        <w:lang w:val="en-US" w:eastAsia="en-US" w:bidi="ar-SA"/>
      </w:rPr>
    </w:lvl>
    <w:lvl w:ilvl="4" w:tplc="0C90493A">
      <w:numFmt w:val="bullet"/>
      <w:lvlText w:val="•"/>
      <w:lvlJc w:val="left"/>
      <w:pPr>
        <w:ind w:left="3486" w:hanging="252"/>
      </w:pPr>
      <w:rPr>
        <w:rFonts w:hint="default"/>
        <w:lang w:val="en-US" w:eastAsia="en-US" w:bidi="ar-SA"/>
      </w:rPr>
    </w:lvl>
    <w:lvl w:ilvl="5" w:tplc="95A8B592">
      <w:numFmt w:val="bullet"/>
      <w:lvlText w:val="•"/>
      <w:lvlJc w:val="left"/>
      <w:pPr>
        <w:ind w:left="4449" w:hanging="252"/>
      </w:pPr>
      <w:rPr>
        <w:rFonts w:hint="default"/>
        <w:lang w:val="en-US" w:eastAsia="en-US" w:bidi="ar-SA"/>
      </w:rPr>
    </w:lvl>
    <w:lvl w:ilvl="6" w:tplc="2BCED144">
      <w:numFmt w:val="bullet"/>
      <w:lvlText w:val="•"/>
      <w:lvlJc w:val="left"/>
      <w:pPr>
        <w:ind w:left="5413" w:hanging="252"/>
      </w:pPr>
      <w:rPr>
        <w:rFonts w:hint="default"/>
        <w:lang w:val="en-US" w:eastAsia="en-US" w:bidi="ar-SA"/>
      </w:rPr>
    </w:lvl>
    <w:lvl w:ilvl="7" w:tplc="D1F05E7C">
      <w:numFmt w:val="bullet"/>
      <w:lvlText w:val="•"/>
      <w:lvlJc w:val="left"/>
      <w:pPr>
        <w:ind w:left="6376" w:hanging="252"/>
      </w:pPr>
      <w:rPr>
        <w:rFonts w:hint="default"/>
        <w:lang w:val="en-US" w:eastAsia="en-US" w:bidi="ar-SA"/>
      </w:rPr>
    </w:lvl>
    <w:lvl w:ilvl="8" w:tplc="3E942F84">
      <w:numFmt w:val="bullet"/>
      <w:lvlText w:val="•"/>
      <w:lvlJc w:val="left"/>
      <w:pPr>
        <w:ind w:left="7339" w:hanging="252"/>
      </w:pPr>
      <w:rPr>
        <w:rFonts w:hint="default"/>
        <w:lang w:val="en-US" w:eastAsia="en-US" w:bidi="ar-SA"/>
      </w:rPr>
    </w:lvl>
  </w:abstractNum>
  <w:abstractNum w:abstractNumId="60" w15:restartNumberingAfterBreak="0">
    <w:nsid w:val="41150732"/>
    <w:multiLevelType w:val="hybridMultilevel"/>
    <w:tmpl w:val="5C2A46C8"/>
    <w:lvl w:ilvl="0" w:tplc="D54C5892">
      <w:start w:val="1"/>
      <w:numFmt w:val="decimal"/>
      <w:lvlText w:val="%1."/>
      <w:lvlJc w:val="left"/>
      <w:pPr>
        <w:ind w:left="120" w:hanging="29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CFC70A4">
      <w:numFmt w:val="bullet"/>
      <w:lvlText w:val="•"/>
      <w:lvlJc w:val="left"/>
      <w:pPr>
        <w:ind w:left="1034" w:hanging="291"/>
      </w:pPr>
      <w:rPr>
        <w:rFonts w:hint="default"/>
        <w:lang w:val="en-US" w:eastAsia="en-US" w:bidi="ar-SA"/>
      </w:rPr>
    </w:lvl>
    <w:lvl w:ilvl="2" w:tplc="D05C1966">
      <w:numFmt w:val="bullet"/>
      <w:lvlText w:val="•"/>
      <w:lvlJc w:val="left"/>
      <w:pPr>
        <w:ind w:left="1949" w:hanging="291"/>
      </w:pPr>
      <w:rPr>
        <w:rFonts w:hint="default"/>
        <w:lang w:val="en-US" w:eastAsia="en-US" w:bidi="ar-SA"/>
      </w:rPr>
    </w:lvl>
    <w:lvl w:ilvl="3" w:tplc="D4D6CBC2">
      <w:numFmt w:val="bullet"/>
      <w:lvlText w:val="•"/>
      <w:lvlJc w:val="left"/>
      <w:pPr>
        <w:ind w:left="2863" w:hanging="291"/>
      </w:pPr>
      <w:rPr>
        <w:rFonts w:hint="default"/>
        <w:lang w:val="en-US" w:eastAsia="en-US" w:bidi="ar-SA"/>
      </w:rPr>
    </w:lvl>
    <w:lvl w:ilvl="4" w:tplc="652EEB54">
      <w:numFmt w:val="bullet"/>
      <w:lvlText w:val="•"/>
      <w:lvlJc w:val="left"/>
      <w:pPr>
        <w:ind w:left="3778" w:hanging="291"/>
      </w:pPr>
      <w:rPr>
        <w:rFonts w:hint="default"/>
        <w:lang w:val="en-US" w:eastAsia="en-US" w:bidi="ar-SA"/>
      </w:rPr>
    </w:lvl>
    <w:lvl w:ilvl="5" w:tplc="9EFEE42A">
      <w:numFmt w:val="bullet"/>
      <w:lvlText w:val="•"/>
      <w:lvlJc w:val="left"/>
      <w:pPr>
        <w:ind w:left="4693" w:hanging="291"/>
      </w:pPr>
      <w:rPr>
        <w:rFonts w:hint="default"/>
        <w:lang w:val="en-US" w:eastAsia="en-US" w:bidi="ar-SA"/>
      </w:rPr>
    </w:lvl>
    <w:lvl w:ilvl="6" w:tplc="BDA26DA6">
      <w:numFmt w:val="bullet"/>
      <w:lvlText w:val="•"/>
      <w:lvlJc w:val="left"/>
      <w:pPr>
        <w:ind w:left="5607" w:hanging="291"/>
      </w:pPr>
      <w:rPr>
        <w:rFonts w:hint="default"/>
        <w:lang w:val="en-US" w:eastAsia="en-US" w:bidi="ar-SA"/>
      </w:rPr>
    </w:lvl>
    <w:lvl w:ilvl="7" w:tplc="EA2C3642">
      <w:numFmt w:val="bullet"/>
      <w:lvlText w:val="•"/>
      <w:lvlJc w:val="left"/>
      <w:pPr>
        <w:ind w:left="6522" w:hanging="291"/>
      </w:pPr>
      <w:rPr>
        <w:rFonts w:hint="default"/>
        <w:lang w:val="en-US" w:eastAsia="en-US" w:bidi="ar-SA"/>
      </w:rPr>
    </w:lvl>
    <w:lvl w:ilvl="8" w:tplc="DEA29094">
      <w:numFmt w:val="bullet"/>
      <w:lvlText w:val="•"/>
      <w:lvlJc w:val="left"/>
      <w:pPr>
        <w:ind w:left="7437" w:hanging="291"/>
      </w:pPr>
      <w:rPr>
        <w:rFonts w:hint="default"/>
        <w:lang w:val="en-US" w:eastAsia="en-US" w:bidi="ar-SA"/>
      </w:rPr>
    </w:lvl>
  </w:abstractNum>
  <w:abstractNum w:abstractNumId="61" w15:restartNumberingAfterBreak="0">
    <w:nsid w:val="42893455"/>
    <w:multiLevelType w:val="hybridMultilevel"/>
    <w:tmpl w:val="E2E2930A"/>
    <w:lvl w:ilvl="0" w:tplc="646E626E">
      <w:start w:val="1"/>
      <w:numFmt w:val="decimal"/>
      <w:lvlText w:val="%1."/>
      <w:lvlJc w:val="left"/>
      <w:pPr>
        <w:ind w:left="130" w:hanging="30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83E7C74">
      <w:start w:val="1"/>
      <w:numFmt w:val="lowerLetter"/>
      <w:lvlText w:val="%2)"/>
      <w:lvlJc w:val="left"/>
      <w:pPr>
        <w:ind w:left="692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9AAAECA">
      <w:numFmt w:val="bullet"/>
      <w:lvlText w:val="•"/>
      <w:lvlJc w:val="left"/>
      <w:pPr>
        <w:ind w:left="1651" w:hanging="246"/>
      </w:pPr>
      <w:rPr>
        <w:rFonts w:hint="default"/>
        <w:lang w:val="en-US" w:eastAsia="en-US" w:bidi="ar-SA"/>
      </w:rPr>
    </w:lvl>
    <w:lvl w:ilvl="3" w:tplc="22D0CE34">
      <w:numFmt w:val="bullet"/>
      <w:lvlText w:val="•"/>
      <w:lvlJc w:val="left"/>
      <w:pPr>
        <w:ind w:left="2603" w:hanging="246"/>
      </w:pPr>
      <w:rPr>
        <w:rFonts w:hint="default"/>
        <w:lang w:val="en-US" w:eastAsia="en-US" w:bidi="ar-SA"/>
      </w:rPr>
    </w:lvl>
    <w:lvl w:ilvl="4" w:tplc="42FC1BAA">
      <w:numFmt w:val="bullet"/>
      <w:lvlText w:val="•"/>
      <w:lvlJc w:val="left"/>
      <w:pPr>
        <w:ind w:left="3555" w:hanging="246"/>
      </w:pPr>
      <w:rPr>
        <w:rFonts w:hint="default"/>
        <w:lang w:val="en-US" w:eastAsia="en-US" w:bidi="ar-SA"/>
      </w:rPr>
    </w:lvl>
    <w:lvl w:ilvl="5" w:tplc="A7782B6C">
      <w:numFmt w:val="bullet"/>
      <w:lvlText w:val="•"/>
      <w:lvlJc w:val="left"/>
      <w:pPr>
        <w:ind w:left="4507" w:hanging="246"/>
      </w:pPr>
      <w:rPr>
        <w:rFonts w:hint="default"/>
        <w:lang w:val="en-US" w:eastAsia="en-US" w:bidi="ar-SA"/>
      </w:rPr>
    </w:lvl>
    <w:lvl w:ilvl="6" w:tplc="5A1E89C6">
      <w:numFmt w:val="bullet"/>
      <w:lvlText w:val="•"/>
      <w:lvlJc w:val="left"/>
      <w:pPr>
        <w:ind w:left="5459" w:hanging="246"/>
      </w:pPr>
      <w:rPr>
        <w:rFonts w:hint="default"/>
        <w:lang w:val="en-US" w:eastAsia="en-US" w:bidi="ar-SA"/>
      </w:rPr>
    </w:lvl>
    <w:lvl w:ilvl="7" w:tplc="FF669C80">
      <w:numFmt w:val="bullet"/>
      <w:lvlText w:val="•"/>
      <w:lvlJc w:val="left"/>
      <w:pPr>
        <w:ind w:left="6410" w:hanging="246"/>
      </w:pPr>
      <w:rPr>
        <w:rFonts w:hint="default"/>
        <w:lang w:val="en-US" w:eastAsia="en-US" w:bidi="ar-SA"/>
      </w:rPr>
    </w:lvl>
    <w:lvl w:ilvl="8" w:tplc="40C06778">
      <w:numFmt w:val="bullet"/>
      <w:lvlText w:val="•"/>
      <w:lvlJc w:val="left"/>
      <w:pPr>
        <w:ind w:left="7362" w:hanging="246"/>
      </w:pPr>
      <w:rPr>
        <w:rFonts w:hint="default"/>
        <w:lang w:val="en-US" w:eastAsia="en-US" w:bidi="ar-SA"/>
      </w:rPr>
    </w:lvl>
  </w:abstractNum>
  <w:abstractNum w:abstractNumId="62" w15:restartNumberingAfterBreak="0">
    <w:nsid w:val="43847128"/>
    <w:multiLevelType w:val="hybridMultilevel"/>
    <w:tmpl w:val="B6F66D4E"/>
    <w:lvl w:ilvl="0" w:tplc="BFC20CD6">
      <w:start w:val="1"/>
      <w:numFmt w:val="decimal"/>
      <w:lvlText w:val="%1."/>
      <w:lvlJc w:val="left"/>
      <w:pPr>
        <w:ind w:left="120" w:hanging="2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4DE0B22">
      <w:start w:val="1"/>
      <w:numFmt w:val="lowerLetter"/>
      <w:lvlText w:val="%2)"/>
      <w:lvlJc w:val="left"/>
      <w:pPr>
        <w:ind w:left="840" w:hanging="33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7D964A56">
      <w:start w:val="1"/>
      <w:numFmt w:val="lowerRoman"/>
      <w:lvlText w:val="%3."/>
      <w:lvlJc w:val="left"/>
      <w:pPr>
        <w:ind w:left="1560" w:hanging="20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5DDC29CC">
      <w:numFmt w:val="bullet"/>
      <w:lvlText w:val="•"/>
      <w:lvlJc w:val="left"/>
      <w:pPr>
        <w:ind w:left="2523" w:hanging="202"/>
      </w:pPr>
      <w:rPr>
        <w:rFonts w:hint="default"/>
        <w:lang w:val="en-US" w:eastAsia="en-US" w:bidi="ar-SA"/>
      </w:rPr>
    </w:lvl>
    <w:lvl w:ilvl="4" w:tplc="FD5AED9A">
      <w:numFmt w:val="bullet"/>
      <w:lvlText w:val="•"/>
      <w:lvlJc w:val="left"/>
      <w:pPr>
        <w:ind w:left="3486" w:hanging="202"/>
      </w:pPr>
      <w:rPr>
        <w:rFonts w:hint="default"/>
        <w:lang w:val="en-US" w:eastAsia="en-US" w:bidi="ar-SA"/>
      </w:rPr>
    </w:lvl>
    <w:lvl w:ilvl="5" w:tplc="E0ACB40C">
      <w:numFmt w:val="bullet"/>
      <w:lvlText w:val="•"/>
      <w:lvlJc w:val="left"/>
      <w:pPr>
        <w:ind w:left="4449" w:hanging="202"/>
      </w:pPr>
      <w:rPr>
        <w:rFonts w:hint="default"/>
        <w:lang w:val="en-US" w:eastAsia="en-US" w:bidi="ar-SA"/>
      </w:rPr>
    </w:lvl>
    <w:lvl w:ilvl="6" w:tplc="D12AB6DE">
      <w:numFmt w:val="bullet"/>
      <w:lvlText w:val="•"/>
      <w:lvlJc w:val="left"/>
      <w:pPr>
        <w:ind w:left="5413" w:hanging="202"/>
      </w:pPr>
      <w:rPr>
        <w:rFonts w:hint="default"/>
        <w:lang w:val="en-US" w:eastAsia="en-US" w:bidi="ar-SA"/>
      </w:rPr>
    </w:lvl>
    <w:lvl w:ilvl="7" w:tplc="EC307BA2">
      <w:numFmt w:val="bullet"/>
      <w:lvlText w:val="•"/>
      <w:lvlJc w:val="left"/>
      <w:pPr>
        <w:ind w:left="6376" w:hanging="202"/>
      </w:pPr>
      <w:rPr>
        <w:rFonts w:hint="default"/>
        <w:lang w:val="en-US" w:eastAsia="en-US" w:bidi="ar-SA"/>
      </w:rPr>
    </w:lvl>
    <w:lvl w:ilvl="8" w:tplc="52667360">
      <w:numFmt w:val="bullet"/>
      <w:lvlText w:val="•"/>
      <w:lvlJc w:val="left"/>
      <w:pPr>
        <w:ind w:left="7339" w:hanging="202"/>
      </w:pPr>
      <w:rPr>
        <w:rFonts w:hint="default"/>
        <w:lang w:val="en-US" w:eastAsia="en-US" w:bidi="ar-SA"/>
      </w:rPr>
    </w:lvl>
  </w:abstractNum>
  <w:abstractNum w:abstractNumId="63" w15:restartNumberingAfterBreak="0">
    <w:nsid w:val="44152021"/>
    <w:multiLevelType w:val="hybridMultilevel"/>
    <w:tmpl w:val="6F78EEFE"/>
    <w:lvl w:ilvl="0" w:tplc="34EED866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3D0E6BC">
      <w:numFmt w:val="bullet"/>
      <w:lvlText w:val="•"/>
      <w:lvlJc w:val="left"/>
      <w:pPr>
        <w:ind w:left="1034" w:hanging="245"/>
      </w:pPr>
      <w:rPr>
        <w:rFonts w:hint="default"/>
        <w:lang w:val="en-US" w:eastAsia="en-US" w:bidi="ar-SA"/>
      </w:rPr>
    </w:lvl>
    <w:lvl w:ilvl="2" w:tplc="7BD8A4B6">
      <w:numFmt w:val="bullet"/>
      <w:lvlText w:val="•"/>
      <w:lvlJc w:val="left"/>
      <w:pPr>
        <w:ind w:left="1949" w:hanging="245"/>
      </w:pPr>
      <w:rPr>
        <w:rFonts w:hint="default"/>
        <w:lang w:val="en-US" w:eastAsia="en-US" w:bidi="ar-SA"/>
      </w:rPr>
    </w:lvl>
    <w:lvl w:ilvl="3" w:tplc="7116FB1A">
      <w:numFmt w:val="bullet"/>
      <w:lvlText w:val="•"/>
      <w:lvlJc w:val="left"/>
      <w:pPr>
        <w:ind w:left="2863" w:hanging="245"/>
      </w:pPr>
      <w:rPr>
        <w:rFonts w:hint="default"/>
        <w:lang w:val="en-US" w:eastAsia="en-US" w:bidi="ar-SA"/>
      </w:rPr>
    </w:lvl>
    <w:lvl w:ilvl="4" w:tplc="A600F10E">
      <w:numFmt w:val="bullet"/>
      <w:lvlText w:val="•"/>
      <w:lvlJc w:val="left"/>
      <w:pPr>
        <w:ind w:left="3778" w:hanging="245"/>
      </w:pPr>
      <w:rPr>
        <w:rFonts w:hint="default"/>
        <w:lang w:val="en-US" w:eastAsia="en-US" w:bidi="ar-SA"/>
      </w:rPr>
    </w:lvl>
    <w:lvl w:ilvl="5" w:tplc="2BA4964E">
      <w:numFmt w:val="bullet"/>
      <w:lvlText w:val="•"/>
      <w:lvlJc w:val="left"/>
      <w:pPr>
        <w:ind w:left="4693" w:hanging="245"/>
      </w:pPr>
      <w:rPr>
        <w:rFonts w:hint="default"/>
        <w:lang w:val="en-US" w:eastAsia="en-US" w:bidi="ar-SA"/>
      </w:rPr>
    </w:lvl>
    <w:lvl w:ilvl="6" w:tplc="CB34322C">
      <w:numFmt w:val="bullet"/>
      <w:lvlText w:val="•"/>
      <w:lvlJc w:val="left"/>
      <w:pPr>
        <w:ind w:left="5607" w:hanging="245"/>
      </w:pPr>
      <w:rPr>
        <w:rFonts w:hint="default"/>
        <w:lang w:val="en-US" w:eastAsia="en-US" w:bidi="ar-SA"/>
      </w:rPr>
    </w:lvl>
    <w:lvl w:ilvl="7" w:tplc="3F32B178">
      <w:numFmt w:val="bullet"/>
      <w:lvlText w:val="•"/>
      <w:lvlJc w:val="left"/>
      <w:pPr>
        <w:ind w:left="6522" w:hanging="245"/>
      </w:pPr>
      <w:rPr>
        <w:rFonts w:hint="default"/>
        <w:lang w:val="en-US" w:eastAsia="en-US" w:bidi="ar-SA"/>
      </w:rPr>
    </w:lvl>
    <w:lvl w:ilvl="8" w:tplc="E93EAA28">
      <w:numFmt w:val="bullet"/>
      <w:lvlText w:val="•"/>
      <w:lvlJc w:val="left"/>
      <w:pPr>
        <w:ind w:left="7437" w:hanging="245"/>
      </w:pPr>
      <w:rPr>
        <w:rFonts w:hint="default"/>
        <w:lang w:val="en-US" w:eastAsia="en-US" w:bidi="ar-SA"/>
      </w:rPr>
    </w:lvl>
  </w:abstractNum>
  <w:abstractNum w:abstractNumId="64" w15:restartNumberingAfterBreak="0">
    <w:nsid w:val="45482B69"/>
    <w:multiLevelType w:val="hybridMultilevel"/>
    <w:tmpl w:val="1F52CF3C"/>
    <w:lvl w:ilvl="0" w:tplc="AF84FCF6">
      <w:start w:val="1"/>
      <w:numFmt w:val="decimal"/>
      <w:lvlText w:val="%1."/>
      <w:lvlJc w:val="left"/>
      <w:pPr>
        <w:ind w:left="130" w:hanging="25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A4A8844">
      <w:start w:val="1"/>
      <w:numFmt w:val="lowerLetter"/>
      <w:lvlText w:val="%2)"/>
      <w:lvlJc w:val="left"/>
      <w:pPr>
        <w:ind w:left="840" w:hanging="27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3C0AB30E">
      <w:numFmt w:val="bullet"/>
      <w:lvlText w:val="•"/>
      <w:lvlJc w:val="left"/>
      <w:pPr>
        <w:ind w:left="1776" w:hanging="276"/>
      </w:pPr>
      <w:rPr>
        <w:rFonts w:hint="default"/>
        <w:lang w:val="en-US" w:eastAsia="en-US" w:bidi="ar-SA"/>
      </w:rPr>
    </w:lvl>
    <w:lvl w:ilvl="3" w:tplc="AD6483B2">
      <w:numFmt w:val="bullet"/>
      <w:lvlText w:val="•"/>
      <w:lvlJc w:val="left"/>
      <w:pPr>
        <w:ind w:left="2712" w:hanging="276"/>
      </w:pPr>
      <w:rPr>
        <w:rFonts w:hint="default"/>
        <w:lang w:val="en-US" w:eastAsia="en-US" w:bidi="ar-SA"/>
      </w:rPr>
    </w:lvl>
    <w:lvl w:ilvl="4" w:tplc="A79CB3AA">
      <w:numFmt w:val="bullet"/>
      <w:lvlText w:val="•"/>
      <w:lvlJc w:val="left"/>
      <w:pPr>
        <w:ind w:left="3648" w:hanging="276"/>
      </w:pPr>
      <w:rPr>
        <w:rFonts w:hint="default"/>
        <w:lang w:val="en-US" w:eastAsia="en-US" w:bidi="ar-SA"/>
      </w:rPr>
    </w:lvl>
    <w:lvl w:ilvl="5" w:tplc="FCB076FC">
      <w:numFmt w:val="bullet"/>
      <w:lvlText w:val="•"/>
      <w:lvlJc w:val="left"/>
      <w:pPr>
        <w:ind w:left="4585" w:hanging="276"/>
      </w:pPr>
      <w:rPr>
        <w:rFonts w:hint="default"/>
        <w:lang w:val="en-US" w:eastAsia="en-US" w:bidi="ar-SA"/>
      </w:rPr>
    </w:lvl>
    <w:lvl w:ilvl="6" w:tplc="FE72FA74">
      <w:numFmt w:val="bullet"/>
      <w:lvlText w:val="•"/>
      <w:lvlJc w:val="left"/>
      <w:pPr>
        <w:ind w:left="5521" w:hanging="276"/>
      </w:pPr>
      <w:rPr>
        <w:rFonts w:hint="default"/>
        <w:lang w:val="en-US" w:eastAsia="en-US" w:bidi="ar-SA"/>
      </w:rPr>
    </w:lvl>
    <w:lvl w:ilvl="7" w:tplc="DA3264E8">
      <w:numFmt w:val="bullet"/>
      <w:lvlText w:val="•"/>
      <w:lvlJc w:val="left"/>
      <w:pPr>
        <w:ind w:left="6457" w:hanging="276"/>
      </w:pPr>
      <w:rPr>
        <w:rFonts w:hint="default"/>
        <w:lang w:val="en-US" w:eastAsia="en-US" w:bidi="ar-SA"/>
      </w:rPr>
    </w:lvl>
    <w:lvl w:ilvl="8" w:tplc="AE604764">
      <w:numFmt w:val="bullet"/>
      <w:lvlText w:val="•"/>
      <w:lvlJc w:val="left"/>
      <w:pPr>
        <w:ind w:left="7393" w:hanging="276"/>
      </w:pPr>
      <w:rPr>
        <w:rFonts w:hint="default"/>
        <w:lang w:val="en-US" w:eastAsia="en-US" w:bidi="ar-SA"/>
      </w:rPr>
    </w:lvl>
  </w:abstractNum>
  <w:abstractNum w:abstractNumId="65" w15:restartNumberingAfterBreak="0">
    <w:nsid w:val="46D104AD"/>
    <w:multiLevelType w:val="hybridMultilevel"/>
    <w:tmpl w:val="066A52CE"/>
    <w:lvl w:ilvl="0" w:tplc="2BC0AC96">
      <w:start w:val="1"/>
      <w:numFmt w:val="decimal"/>
      <w:lvlText w:val="%1."/>
      <w:lvlJc w:val="left"/>
      <w:pPr>
        <w:ind w:left="120" w:hanging="2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E82B1B0">
      <w:numFmt w:val="bullet"/>
      <w:lvlText w:val="•"/>
      <w:lvlJc w:val="left"/>
      <w:pPr>
        <w:ind w:left="1034" w:hanging="247"/>
      </w:pPr>
      <w:rPr>
        <w:rFonts w:hint="default"/>
        <w:lang w:val="en-US" w:eastAsia="en-US" w:bidi="ar-SA"/>
      </w:rPr>
    </w:lvl>
    <w:lvl w:ilvl="2" w:tplc="2554724A">
      <w:numFmt w:val="bullet"/>
      <w:lvlText w:val="•"/>
      <w:lvlJc w:val="left"/>
      <w:pPr>
        <w:ind w:left="1949" w:hanging="247"/>
      </w:pPr>
      <w:rPr>
        <w:rFonts w:hint="default"/>
        <w:lang w:val="en-US" w:eastAsia="en-US" w:bidi="ar-SA"/>
      </w:rPr>
    </w:lvl>
    <w:lvl w:ilvl="3" w:tplc="EF3095AE">
      <w:numFmt w:val="bullet"/>
      <w:lvlText w:val="•"/>
      <w:lvlJc w:val="left"/>
      <w:pPr>
        <w:ind w:left="2863" w:hanging="247"/>
      </w:pPr>
      <w:rPr>
        <w:rFonts w:hint="default"/>
        <w:lang w:val="en-US" w:eastAsia="en-US" w:bidi="ar-SA"/>
      </w:rPr>
    </w:lvl>
    <w:lvl w:ilvl="4" w:tplc="AD9CB3E2">
      <w:numFmt w:val="bullet"/>
      <w:lvlText w:val="•"/>
      <w:lvlJc w:val="left"/>
      <w:pPr>
        <w:ind w:left="3778" w:hanging="247"/>
      </w:pPr>
      <w:rPr>
        <w:rFonts w:hint="default"/>
        <w:lang w:val="en-US" w:eastAsia="en-US" w:bidi="ar-SA"/>
      </w:rPr>
    </w:lvl>
    <w:lvl w:ilvl="5" w:tplc="7020F2F4">
      <w:numFmt w:val="bullet"/>
      <w:lvlText w:val="•"/>
      <w:lvlJc w:val="left"/>
      <w:pPr>
        <w:ind w:left="4693" w:hanging="247"/>
      </w:pPr>
      <w:rPr>
        <w:rFonts w:hint="default"/>
        <w:lang w:val="en-US" w:eastAsia="en-US" w:bidi="ar-SA"/>
      </w:rPr>
    </w:lvl>
    <w:lvl w:ilvl="6" w:tplc="0352C0B8">
      <w:numFmt w:val="bullet"/>
      <w:lvlText w:val="•"/>
      <w:lvlJc w:val="left"/>
      <w:pPr>
        <w:ind w:left="5607" w:hanging="247"/>
      </w:pPr>
      <w:rPr>
        <w:rFonts w:hint="default"/>
        <w:lang w:val="en-US" w:eastAsia="en-US" w:bidi="ar-SA"/>
      </w:rPr>
    </w:lvl>
    <w:lvl w:ilvl="7" w:tplc="E14A751E">
      <w:numFmt w:val="bullet"/>
      <w:lvlText w:val="•"/>
      <w:lvlJc w:val="left"/>
      <w:pPr>
        <w:ind w:left="6522" w:hanging="247"/>
      </w:pPr>
      <w:rPr>
        <w:rFonts w:hint="default"/>
        <w:lang w:val="en-US" w:eastAsia="en-US" w:bidi="ar-SA"/>
      </w:rPr>
    </w:lvl>
    <w:lvl w:ilvl="8" w:tplc="87E6E482">
      <w:numFmt w:val="bullet"/>
      <w:lvlText w:val="•"/>
      <w:lvlJc w:val="left"/>
      <w:pPr>
        <w:ind w:left="7437" w:hanging="247"/>
      </w:pPr>
      <w:rPr>
        <w:rFonts w:hint="default"/>
        <w:lang w:val="en-US" w:eastAsia="en-US" w:bidi="ar-SA"/>
      </w:rPr>
    </w:lvl>
  </w:abstractNum>
  <w:abstractNum w:abstractNumId="66" w15:restartNumberingAfterBreak="0">
    <w:nsid w:val="47BD5569"/>
    <w:multiLevelType w:val="hybridMultilevel"/>
    <w:tmpl w:val="D6EA8522"/>
    <w:lvl w:ilvl="0" w:tplc="08A866D8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16E354E">
      <w:numFmt w:val="bullet"/>
      <w:lvlText w:val="•"/>
      <w:lvlJc w:val="left"/>
      <w:pPr>
        <w:ind w:left="1034" w:hanging="245"/>
      </w:pPr>
      <w:rPr>
        <w:rFonts w:hint="default"/>
        <w:lang w:val="en-US" w:eastAsia="en-US" w:bidi="ar-SA"/>
      </w:rPr>
    </w:lvl>
    <w:lvl w:ilvl="2" w:tplc="71A67598">
      <w:numFmt w:val="bullet"/>
      <w:lvlText w:val="•"/>
      <w:lvlJc w:val="left"/>
      <w:pPr>
        <w:ind w:left="1949" w:hanging="245"/>
      </w:pPr>
      <w:rPr>
        <w:rFonts w:hint="default"/>
        <w:lang w:val="en-US" w:eastAsia="en-US" w:bidi="ar-SA"/>
      </w:rPr>
    </w:lvl>
    <w:lvl w:ilvl="3" w:tplc="AAC4AA20">
      <w:numFmt w:val="bullet"/>
      <w:lvlText w:val="•"/>
      <w:lvlJc w:val="left"/>
      <w:pPr>
        <w:ind w:left="2863" w:hanging="245"/>
      </w:pPr>
      <w:rPr>
        <w:rFonts w:hint="default"/>
        <w:lang w:val="en-US" w:eastAsia="en-US" w:bidi="ar-SA"/>
      </w:rPr>
    </w:lvl>
    <w:lvl w:ilvl="4" w:tplc="0BA4D974">
      <w:numFmt w:val="bullet"/>
      <w:lvlText w:val="•"/>
      <w:lvlJc w:val="left"/>
      <w:pPr>
        <w:ind w:left="3778" w:hanging="245"/>
      </w:pPr>
      <w:rPr>
        <w:rFonts w:hint="default"/>
        <w:lang w:val="en-US" w:eastAsia="en-US" w:bidi="ar-SA"/>
      </w:rPr>
    </w:lvl>
    <w:lvl w:ilvl="5" w:tplc="E5F465DC">
      <w:numFmt w:val="bullet"/>
      <w:lvlText w:val="•"/>
      <w:lvlJc w:val="left"/>
      <w:pPr>
        <w:ind w:left="4693" w:hanging="245"/>
      </w:pPr>
      <w:rPr>
        <w:rFonts w:hint="default"/>
        <w:lang w:val="en-US" w:eastAsia="en-US" w:bidi="ar-SA"/>
      </w:rPr>
    </w:lvl>
    <w:lvl w:ilvl="6" w:tplc="116E0B30">
      <w:numFmt w:val="bullet"/>
      <w:lvlText w:val="•"/>
      <w:lvlJc w:val="left"/>
      <w:pPr>
        <w:ind w:left="5607" w:hanging="245"/>
      </w:pPr>
      <w:rPr>
        <w:rFonts w:hint="default"/>
        <w:lang w:val="en-US" w:eastAsia="en-US" w:bidi="ar-SA"/>
      </w:rPr>
    </w:lvl>
    <w:lvl w:ilvl="7" w:tplc="B32082F6">
      <w:numFmt w:val="bullet"/>
      <w:lvlText w:val="•"/>
      <w:lvlJc w:val="left"/>
      <w:pPr>
        <w:ind w:left="6522" w:hanging="245"/>
      </w:pPr>
      <w:rPr>
        <w:rFonts w:hint="default"/>
        <w:lang w:val="en-US" w:eastAsia="en-US" w:bidi="ar-SA"/>
      </w:rPr>
    </w:lvl>
    <w:lvl w:ilvl="8" w:tplc="A8101912">
      <w:numFmt w:val="bullet"/>
      <w:lvlText w:val="•"/>
      <w:lvlJc w:val="left"/>
      <w:pPr>
        <w:ind w:left="7437" w:hanging="245"/>
      </w:pPr>
      <w:rPr>
        <w:rFonts w:hint="default"/>
        <w:lang w:val="en-US" w:eastAsia="en-US" w:bidi="ar-SA"/>
      </w:rPr>
    </w:lvl>
  </w:abstractNum>
  <w:abstractNum w:abstractNumId="67" w15:restartNumberingAfterBreak="0">
    <w:nsid w:val="48C90633"/>
    <w:multiLevelType w:val="hybridMultilevel"/>
    <w:tmpl w:val="22B49E68"/>
    <w:lvl w:ilvl="0" w:tplc="8670F74A">
      <w:start w:val="1"/>
      <w:numFmt w:val="decimal"/>
      <w:lvlText w:val="%1."/>
      <w:lvlJc w:val="left"/>
      <w:pPr>
        <w:ind w:left="120" w:hanging="293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70634F0">
      <w:numFmt w:val="bullet"/>
      <w:lvlText w:val="•"/>
      <w:lvlJc w:val="left"/>
      <w:pPr>
        <w:ind w:left="1034" w:hanging="293"/>
      </w:pPr>
      <w:rPr>
        <w:rFonts w:hint="default"/>
        <w:lang w:val="en-US" w:eastAsia="en-US" w:bidi="ar-SA"/>
      </w:rPr>
    </w:lvl>
    <w:lvl w:ilvl="2" w:tplc="65EA50A4">
      <w:numFmt w:val="bullet"/>
      <w:lvlText w:val="•"/>
      <w:lvlJc w:val="left"/>
      <w:pPr>
        <w:ind w:left="1949" w:hanging="293"/>
      </w:pPr>
      <w:rPr>
        <w:rFonts w:hint="default"/>
        <w:lang w:val="en-US" w:eastAsia="en-US" w:bidi="ar-SA"/>
      </w:rPr>
    </w:lvl>
    <w:lvl w:ilvl="3" w:tplc="3AB83714">
      <w:numFmt w:val="bullet"/>
      <w:lvlText w:val="•"/>
      <w:lvlJc w:val="left"/>
      <w:pPr>
        <w:ind w:left="2863" w:hanging="293"/>
      </w:pPr>
      <w:rPr>
        <w:rFonts w:hint="default"/>
        <w:lang w:val="en-US" w:eastAsia="en-US" w:bidi="ar-SA"/>
      </w:rPr>
    </w:lvl>
    <w:lvl w:ilvl="4" w:tplc="497C940A">
      <w:numFmt w:val="bullet"/>
      <w:lvlText w:val="•"/>
      <w:lvlJc w:val="left"/>
      <w:pPr>
        <w:ind w:left="3778" w:hanging="293"/>
      </w:pPr>
      <w:rPr>
        <w:rFonts w:hint="default"/>
        <w:lang w:val="en-US" w:eastAsia="en-US" w:bidi="ar-SA"/>
      </w:rPr>
    </w:lvl>
    <w:lvl w:ilvl="5" w:tplc="D0DABE4C">
      <w:numFmt w:val="bullet"/>
      <w:lvlText w:val="•"/>
      <w:lvlJc w:val="left"/>
      <w:pPr>
        <w:ind w:left="4693" w:hanging="293"/>
      </w:pPr>
      <w:rPr>
        <w:rFonts w:hint="default"/>
        <w:lang w:val="en-US" w:eastAsia="en-US" w:bidi="ar-SA"/>
      </w:rPr>
    </w:lvl>
    <w:lvl w:ilvl="6" w:tplc="FA60C43A">
      <w:numFmt w:val="bullet"/>
      <w:lvlText w:val="•"/>
      <w:lvlJc w:val="left"/>
      <w:pPr>
        <w:ind w:left="5607" w:hanging="293"/>
      </w:pPr>
      <w:rPr>
        <w:rFonts w:hint="default"/>
        <w:lang w:val="en-US" w:eastAsia="en-US" w:bidi="ar-SA"/>
      </w:rPr>
    </w:lvl>
    <w:lvl w:ilvl="7" w:tplc="6C101336">
      <w:numFmt w:val="bullet"/>
      <w:lvlText w:val="•"/>
      <w:lvlJc w:val="left"/>
      <w:pPr>
        <w:ind w:left="6522" w:hanging="293"/>
      </w:pPr>
      <w:rPr>
        <w:rFonts w:hint="default"/>
        <w:lang w:val="en-US" w:eastAsia="en-US" w:bidi="ar-SA"/>
      </w:rPr>
    </w:lvl>
    <w:lvl w:ilvl="8" w:tplc="60B46B14">
      <w:numFmt w:val="bullet"/>
      <w:lvlText w:val="•"/>
      <w:lvlJc w:val="left"/>
      <w:pPr>
        <w:ind w:left="7437" w:hanging="293"/>
      </w:pPr>
      <w:rPr>
        <w:rFonts w:hint="default"/>
        <w:lang w:val="en-US" w:eastAsia="en-US" w:bidi="ar-SA"/>
      </w:rPr>
    </w:lvl>
  </w:abstractNum>
  <w:abstractNum w:abstractNumId="68" w15:restartNumberingAfterBreak="0">
    <w:nsid w:val="4AE44930"/>
    <w:multiLevelType w:val="hybridMultilevel"/>
    <w:tmpl w:val="D64A894A"/>
    <w:lvl w:ilvl="0" w:tplc="501222DA">
      <w:start w:val="2"/>
      <w:numFmt w:val="lowerLetter"/>
      <w:lvlText w:val="%1)"/>
      <w:lvlJc w:val="left"/>
      <w:pPr>
        <w:ind w:left="840" w:hanging="269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ar-SA"/>
      </w:rPr>
    </w:lvl>
    <w:lvl w:ilvl="1" w:tplc="48FE8B4C">
      <w:numFmt w:val="bullet"/>
      <w:lvlText w:val="•"/>
      <w:lvlJc w:val="left"/>
      <w:pPr>
        <w:ind w:left="1682" w:hanging="269"/>
      </w:pPr>
      <w:rPr>
        <w:rFonts w:hint="default"/>
        <w:lang w:val="en-US" w:eastAsia="en-US" w:bidi="ar-SA"/>
      </w:rPr>
    </w:lvl>
    <w:lvl w:ilvl="2" w:tplc="68AE3BD4">
      <w:numFmt w:val="bullet"/>
      <w:lvlText w:val="•"/>
      <w:lvlJc w:val="left"/>
      <w:pPr>
        <w:ind w:left="2525" w:hanging="269"/>
      </w:pPr>
      <w:rPr>
        <w:rFonts w:hint="default"/>
        <w:lang w:val="en-US" w:eastAsia="en-US" w:bidi="ar-SA"/>
      </w:rPr>
    </w:lvl>
    <w:lvl w:ilvl="3" w:tplc="ACBAFAFC">
      <w:numFmt w:val="bullet"/>
      <w:lvlText w:val="•"/>
      <w:lvlJc w:val="left"/>
      <w:pPr>
        <w:ind w:left="3367" w:hanging="269"/>
      </w:pPr>
      <w:rPr>
        <w:rFonts w:hint="default"/>
        <w:lang w:val="en-US" w:eastAsia="en-US" w:bidi="ar-SA"/>
      </w:rPr>
    </w:lvl>
    <w:lvl w:ilvl="4" w:tplc="4AD0A082">
      <w:numFmt w:val="bullet"/>
      <w:lvlText w:val="•"/>
      <w:lvlJc w:val="left"/>
      <w:pPr>
        <w:ind w:left="4210" w:hanging="269"/>
      </w:pPr>
      <w:rPr>
        <w:rFonts w:hint="default"/>
        <w:lang w:val="en-US" w:eastAsia="en-US" w:bidi="ar-SA"/>
      </w:rPr>
    </w:lvl>
    <w:lvl w:ilvl="5" w:tplc="444ED7A8">
      <w:numFmt w:val="bullet"/>
      <w:lvlText w:val="•"/>
      <w:lvlJc w:val="left"/>
      <w:pPr>
        <w:ind w:left="5053" w:hanging="269"/>
      </w:pPr>
      <w:rPr>
        <w:rFonts w:hint="default"/>
        <w:lang w:val="en-US" w:eastAsia="en-US" w:bidi="ar-SA"/>
      </w:rPr>
    </w:lvl>
    <w:lvl w:ilvl="6" w:tplc="C238824A">
      <w:numFmt w:val="bullet"/>
      <w:lvlText w:val="•"/>
      <w:lvlJc w:val="left"/>
      <w:pPr>
        <w:ind w:left="5895" w:hanging="269"/>
      </w:pPr>
      <w:rPr>
        <w:rFonts w:hint="default"/>
        <w:lang w:val="en-US" w:eastAsia="en-US" w:bidi="ar-SA"/>
      </w:rPr>
    </w:lvl>
    <w:lvl w:ilvl="7" w:tplc="D136A9DE">
      <w:numFmt w:val="bullet"/>
      <w:lvlText w:val="•"/>
      <w:lvlJc w:val="left"/>
      <w:pPr>
        <w:ind w:left="6738" w:hanging="269"/>
      </w:pPr>
      <w:rPr>
        <w:rFonts w:hint="default"/>
        <w:lang w:val="en-US" w:eastAsia="en-US" w:bidi="ar-SA"/>
      </w:rPr>
    </w:lvl>
    <w:lvl w:ilvl="8" w:tplc="30C2F656">
      <w:numFmt w:val="bullet"/>
      <w:lvlText w:val="•"/>
      <w:lvlJc w:val="left"/>
      <w:pPr>
        <w:ind w:left="7581" w:hanging="269"/>
      </w:pPr>
      <w:rPr>
        <w:rFonts w:hint="default"/>
        <w:lang w:val="en-US" w:eastAsia="en-US" w:bidi="ar-SA"/>
      </w:rPr>
    </w:lvl>
  </w:abstractNum>
  <w:abstractNum w:abstractNumId="69" w15:restartNumberingAfterBreak="0">
    <w:nsid w:val="4C86781C"/>
    <w:multiLevelType w:val="hybridMultilevel"/>
    <w:tmpl w:val="3BBC2A20"/>
    <w:lvl w:ilvl="0" w:tplc="53C4FF4A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DAA0D24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A030FDDA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333CE37C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B5A86E72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9F90CD10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76AE4C1C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552E3D64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9D068F58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70" w15:restartNumberingAfterBreak="0">
    <w:nsid w:val="4CA21D6C"/>
    <w:multiLevelType w:val="hybridMultilevel"/>
    <w:tmpl w:val="C3844A76"/>
    <w:lvl w:ilvl="0" w:tplc="0CB6E496">
      <w:start w:val="1"/>
      <w:numFmt w:val="decimal"/>
      <w:lvlText w:val="%1."/>
      <w:lvlJc w:val="left"/>
      <w:pPr>
        <w:ind w:left="130" w:hanging="2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46489CC">
      <w:start w:val="1"/>
      <w:numFmt w:val="lowerLetter"/>
      <w:lvlText w:val="%2)"/>
      <w:lvlJc w:val="left"/>
      <w:pPr>
        <w:ind w:left="840" w:hanging="27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C7547C58">
      <w:numFmt w:val="bullet"/>
      <w:lvlText w:val="•"/>
      <w:lvlJc w:val="left"/>
      <w:pPr>
        <w:ind w:left="1776" w:hanging="276"/>
      </w:pPr>
      <w:rPr>
        <w:rFonts w:hint="default"/>
        <w:lang w:val="en-US" w:eastAsia="en-US" w:bidi="ar-SA"/>
      </w:rPr>
    </w:lvl>
    <w:lvl w:ilvl="3" w:tplc="C21066E8">
      <w:numFmt w:val="bullet"/>
      <w:lvlText w:val="•"/>
      <w:lvlJc w:val="left"/>
      <w:pPr>
        <w:ind w:left="2712" w:hanging="276"/>
      </w:pPr>
      <w:rPr>
        <w:rFonts w:hint="default"/>
        <w:lang w:val="en-US" w:eastAsia="en-US" w:bidi="ar-SA"/>
      </w:rPr>
    </w:lvl>
    <w:lvl w:ilvl="4" w:tplc="2AE4D818">
      <w:numFmt w:val="bullet"/>
      <w:lvlText w:val="•"/>
      <w:lvlJc w:val="left"/>
      <w:pPr>
        <w:ind w:left="3648" w:hanging="276"/>
      </w:pPr>
      <w:rPr>
        <w:rFonts w:hint="default"/>
        <w:lang w:val="en-US" w:eastAsia="en-US" w:bidi="ar-SA"/>
      </w:rPr>
    </w:lvl>
    <w:lvl w:ilvl="5" w:tplc="BF4C7020">
      <w:numFmt w:val="bullet"/>
      <w:lvlText w:val="•"/>
      <w:lvlJc w:val="left"/>
      <w:pPr>
        <w:ind w:left="4585" w:hanging="276"/>
      </w:pPr>
      <w:rPr>
        <w:rFonts w:hint="default"/>
        <w:lang w:val="en-US" w:eastAsia="en-US" w:bidi="ar-SA"/>
      </w:rPr>
    </w:lvl>
    <w:lvl w:ilvl="6" w:tplc="03B0B7CC">
      <w:numFmt w:val="bullet"/>
      <w:lvlText w:val="•"/>
      <w:lvlJc w:val="left"/>
      <w:pPr>
        <w:ind w:left="5521" w:hanging="276"/>
      </w:pPr>
      <w:rPr>
        <w:rFonts w:hint="default"/>
        <w:lang w:val="en-US" w:eastAsia="en-US" w:bidi="ar-SA"/>
      </w:rPr>
    </w:lvl>
    <w:lvl w:ilvl="7" w:tplc="95FA3210">
      <w:numFmt w:val="bullet"/>
      <w:lvlText w:val="•"/>
      <w:lvlJc w:val="left"/>
      <w:pPr>
        <w:ind w:left="6457" w:hanging="276"/>
      </w:pPr>
      <w:rPr>
        <w:rFonts w:hint="default"/>
        <w:lang w:val="en-US" w:eastAsia="en-US" w:bidi="ar-SA"/>
      </w:rPr>
    </w:lvl>
    <w:lvl w:ilvl="8" w:tplc="1CA66722">
      <w:numFmt w:val="bullet"/>
      <w:lvlText w:val="•"/>
      <w:lvlJc w:val="left"/>
      <w:pPr>
        <w:ind w:left="7393" w:hanging="276"/>
      </w:pPr>
      <w:rPr>
        <w:rFonts w:hint="default"/>
        <w:lang w:val="en-US" w:eastAsia="en-US" w:bidi="ar-SA"/>
      </w:rPr>
    </w:lvl>
  </w:abstractNum>
  <w:abstractNum w:abstractNumId="71" w15:restartNumberingAfterBreak="0">
    <w:nsid w:val="4F105C1D"/>
    <w:multiLevelType w:val="hybridMultilevel"/>
    <w:tmpl w:val="00F051EE"/>
    <w:lvl w:ilvl="0" w:tplc="9920CFE0">
      <w:start w:val="1"/>
      <w:numFmt w:val="decimal"/>
      <w:lvlText w:val="%1."/>
      <w:lvlJc w:val="left"/>
      <w:pPr>
        <w:ind w:left="120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11679B8">
      <w:numFmt w:val="bullet"/>
      <w:lvlText w:val="•"/>
      <w:lvlJc w:val="left"/>
      <w:pPr>
        <w:ind w:left="1034" w:hanging="262"/>
      </w:pPr>
      <w:rPr>
        <w:rFonts w:hint="default"/>
        <w:lang w:val="en-US" w:eastAsia="en-US" w:bidi="ar-SA"/>
      </w:rPr>
    </w:lvl>
    <w:lvl w:ilvl="2" w:tplc="F0129A40">
      <w:numFmt w:val="bullet"/>
      <w:lvlText w:val="•"/>
      <w:lvlJc w:val="left"/>
      <w:pPr>
        <w:ind w:left="1949" w:hanging="262"/>
      </w:pPr>
      <w:rPr>
        <w:rFonts w:hint="default"/>
        <w:lang w:val="en-US" w:eastAsia="en-US" w:bidi="ar-SA"/>
      </w:rPr>
    </w:lvl>
    <w:lvl w:ilvl="3" w:tplc="12AE1E36">
      <w:numFmt w:val="bullet"/>
      <w:lvlText w:val="•"/>
      <w:lvlJc w:val="left"/>
      <w:pPr>
        <w:ind w:left="2863" w:hanging="262"/>
      </w:pPr>
      <w:rPr>
        <w:rFonts w:hint="default"/>
        <w:lang w:val="en-US" w:eastAsia="en-US" w:bidi="ar-SA"/>
      </w:rPr>
    </w:lvl>
    <w:lvl w:ilvl="4" w:tplc="5726E872">
      <w:numFmt w:val="bullet"/>
      <w:lvlText w:val="•"/>
      <w:lvlJc w:val="left"/>
      <w:pPr>
        <w:ind w:left="3778" w:hanging="262"/>
      </w:pPr>
      <w:rPr>
        <w:rFonts w:hint="default"/>
        <w:lang w:val="en-US" w:eastAsia="en-US" w:bidi="ar-SA"/>
      </w:rPr>
    </w:lvl>
    <w:lvl w:ilvl="5" w:tplc="1528ED70">
      <w:numFmt w:val="bullet"/>
      <w:lvlText w:val="•"/>
      <w:lvlJc w:val="left"/>
      <w:pPr>
        <w:ind w:left="4693" w:hanging="262"/>
      </w:pPr>
      <w:rPr>
        <w:rFonts w:hint="default"/>
        <w:lang w:val="en-US" w:eastAsia="en-US" w:bidi="ar-SA"/>
      </w:rPr>
    </w:lvl>
    <w:lvl w:ilvl="6" w:tplc="840E953C">
      <w:numFmt w:val="bullet"/>
      <w:lvlText w:val="•"/>
      <w:lvlJc w:val="left"/>
      <w:pPr>
        <w:ind w:left="5607" w:hanging="262"/>
      </w:pPr>
      <w:rPr>
        <w:rFonts w:hint="default"/>
        <w:lang w:val="en-US" w:eastAsia="en-US" w:bidi="ar-SA"/>
      </w:rPr>
    </w:lvl>
    <w:lvl w:ilvl="7" w:tplc="CBC6F07E">
      <w:numFmt w:val="bullet"/>
      <w:lvlText w:val="•"/>
      <w:lvlJc w:val="left"/>
      <w:pPr>
        <w:ind w:left="6522" w:hanging="262"/>
      </w:pPr>
      <w:rPr>
        <w:rFonts w:hint="default"/>
        <w:lang w:val="en-US" w:eastAsia="en-US" w:bidi="ar-SA"/>
      </w:rPr>
    </w:lvl>
    <w:lvl w:ilvl="8" w:tplc="A45CC7FE">
      <w:numFmt w:val="bullet"/>
      <w:lvlText w:val="•"/>
      <w:lvlJc w:val="left"/>
      <w:pPr>
        <w:ind w:left="7437" w:hanging="262"/>
      </w:pPr>
      <w:rPr>
        <w:rFonts w:hint="default"/>
        <w:lang w:val="en-US" w:eastAsia="en-US" w:bidi="ar-SA"/>
      </w:rPr>
    </w:lvl>
  </w:abstractNum>
  <w:abstractNum w:abstractNumId="72" w15:restartNumberingAfterBreak="0">
    <w:nsid w:val="4F6108BA"/>
    <w:multiLevelType w:val="hybridMultilevel"/>
    <w:tmpl w:val="EFA056AA"/>
    <w:lvl w:ilvl="0" w:tplc="379A7AAA">
      <w:start w:val="1"/>
      <w:numFmt w:val="decimal"/>
      <w:lvlText w:val="%1."/>
      <w:lvlJc w:val="left"/>
      <w:pPr>
        <w:ind w:left="130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0BEE350">
      <w:numFmt w:val="bullet"/>
      <w:lvlText w:val="•"/>
      <w:lvlJc w:val="left"/>
      <w:pPr>
        <w:ind w:left="1052" w:hanging="262"/>
      </w:pPr>
      <w:rPr>
        <w:rFonts w:hint="default"/>
        <w:lang w:val="en-US" w:eastAsia="en-US" w:bidi="ar-SA"/>
      </w:rPr>
    </w:lvl>
    <w:lvl w:ilvl="2" w:tplc="30DCF4E0">
      <w:numFmt w:val="bullet"/>
      <w:lvlText w:val="•"/>
      <w:lvlJc w:val="left"/>
      <w:pPr>
        <w:ind w:left="1965" w:hanging="262"/>
      </w:pPr>
      <w:rPr>
        <w:rFonts w:hint="default"/>
        <w:lang w:val="en-US" w:eastAsia="en-US" w:bidi="ar-SA"/>
      </w:rPr>
    </w:lvl>
    <w:lvl w:ilvl="3" w:tplc="F392B73C">
      <w:numFmt w:val="bullet"/>
      <w:lvlText w:val="•"/>
      <w:lvlJc w:val="left"/>
      <w:pPr>
        <w:ind w:left="2877" w:hanging="262"/>
      </w:pPr>
      <w:rPr>
        <w:rFonts w:hint="default"/>
        <w:lang w:val="en-US" w:eastAsia="en-US" w:bidi="ar-SA"/>
      </w:rPr>
    </w:lvl>
    <w:lvl w:ilvl="4" w:tplc="F39C6926">
      <w:numFmt w:val="bullet"/>
      <w:lvlText w:val="•"/>
      <w:lvlJc w:val="left"/>
      <w:pPr>
        <w:ind w:left="3790" w:hanging="262"/>
      </w:pPr>
      <w:rPr>
        <w:rFonts w:hint="default"/>
        <w:lang w:val="en-US" w:eastAsia="en-US" w:bidi="ar-SA"/>
      </w:rPr>
    </w:lvl>
    <w:lvl w:ilvl="5" w:tplc="4E044D3C">
      <w:numFmt w:val="bullet"/>
      <w:lvlText w:val="•"/>
      <w:lvlJc w:val="left"/>
      <w:pPr>
        <w:ind w:left="4703" w:hanging="262"/>
      </w:pPr>
      <w:rPr>
        <w:rFonts w:hint="default"/>
        <w:lang w:val="en-US" w:eastAsia="en-US" w:bidi="ar-SA"/>
      </w:rPr>
    </w:lvl>
    <w:lvl w:ilvl="6" w:tplc="8EBAE1E6">
      <w:numFmt w:val="bullet"/>
      <w:lvlText w:val="•"/>
      <w:lvlJc w:val="left"/>
      <w:pPr>
        <w:ind w:left="5615" w:hanging="262"/>
      </w:pPr>
      <w:rPr>
        <w:rFonts w:hint="default"/>
        <w:lang w:val="en-US" w:eastAsia="en-US" w:bidi="ar-SA"/>
      </w:rPr>
    </w:lvl>
    <w:lvl w:ilvl="7" w:tplc="C8FAD9D4">
      <w:numFmt w:val="bullet"/>
      <w:lvlText w:val="•"/>
      <w:lvlJc w:val="left"/>
      <w:pPr>
        <w:ind w:left="6528" w:hanging="262"/>
      </w:pPr>
      <w:rPr>
        <w:rFonts w:hint="default"/>
        <w:lang w:val="en-US" w:eastAsia="en-US" w:bidi="ar-SA"/>
      </w:rPr>
    </w:lvl>
    <w:lvl w:ilvl="8" w:tplc="2AC8B8F0">
      <w:numFmt w:val="bullet"/>
      <w:lvlText w:val="•"/>
      <w:lvlJc w:val="left"/>
      <w:pPr>
        <w:ind w:left="7441" w:hanging="262"/>
      </w:pPr>
      <w:rPr>
        <w:rFonts w:hint="default"/>
        <w:lang w:val="en-US" w:eastAsia="en-US" w:bidi="ar-SA"/>
      </w:rPr>
    </w:lvl>
  </w:abstractNum>
  <w:abstractNum w:abstractNumId="73" w15:restartNumberingAfterBreak="0">
    <w:nsid w:val="4FCF03F0"/>
    <w:multiLevelType w:val="hybridMultilevel"/>
    <w:tmpl w:val="7708C934"/>
    <w:lvl w:ilvl="0" w:tplc="50541462">
      <w:start w:val="1"/>
      <w:numFmt w:val="decimal"/>
      <w:lvlText w:val="%1."/>
      <w:lvlJc w:val="left"/>
      <w:pPr>
        <w:ind w:left="12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776EC7A">
      <w:start w:val="1"/>
      <w:numFmt w:val="lowerLetter"/>
      <w:lvlText w:val="%2)"/>
      <w:lvlJc w:val="left"/>
      <w:pPr>
        <w:ind w:left="840" w:hanging="25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B2223898">
      <w:numFmt w:val="bullet"/>
      <w:lvlText w:val="•"/>
      <w:lvlJc w:val="left"/>
      <w:pPr>
        <w:ind w:left="1080" w:hanging="259"/>
      </w:pPr>
      <w:rPr>
        <w:rFonts w:hint="default"/>
        <w:lang w:val="en-US" w:eastAsia="en-US" w:bidi="ar-SA"/>
      </w:rPr>
    </w:lvl>
    <w:lvl w:ilvl="3" w:tplc="AB24F488">
      <w:numFmt w:val="bullet"/>
      <w:lvlText w:val="•"/>
      <w:lvlJc w:val="left"/>
      <w:pPr>
        <w:ind w:left="2103" w:hanging="259"/>
      </w:pPr>
      <w:rPr>
        <w:rFonts w:hint="default"/>
        <w:lang w:val="en-US" w:eastAsia="en-US" w:bidi="ar-SA"/>
      </w:rPr>
    </w:lvl>
    <w:lvl w:ilvl="4" w:tplc="A4584A46">
      <w:numFmt w:val="bullet"/>
      <w:lvlText w:val="•"/>
      <w:lvlJc w:val="left"/>
      <w:pPr>
        <w:ind w:left="3126" w:hanging="259"/>
      </w:pPr>
      <w:rPr>
        <w:rFonts w:hint="default"/>
        <w:lang w:val="en-US" w:eastAsia="en-US" w:bidi="ar-SA"/>
      </w:rPr>
    </w:lvl>
    <w:lvl w:ilvl="5" w:tplc="BFE8D77A">
      <w:numFmt w:val="bullet"/>
      <w:lvlText w:val="•"/>
      <w:lvlJc w:val="left"/>
      <w:pPr>
        <w:ind w:left="4149" w:hanging="259"/>
      </w:pPr>
      <w:rPr>
        <w:rFonts w:hint="default"/>
        <w:lang w:val="en-US" w:eastAsia="en-US" w:bidi="ar-SA"/>
      </w:rPr>
    </w:lvl>
    <w:lvl w:ilvl="6" w:tplc="1B46AF8E">
      <w:numFmt w:val="bullet"/>
      <w:lvlText w:val="•"/>
      <w:lvlJc w:val="left"/>
      <w:pPr>
        <w:ind w:left="5173" w:hanging="259"/>
      </w:pPr>
      <w:rPr>
        <w:rFonts w:hint="default"/>
        <w:lang w:val="en-US" w:eastAsia="en-US" w:bidi="ar-SA"/>
      </w:rPr>
    </w:lvl>
    <w:lvl w:ilvl="7" w:tplc="6D4455AA">
      <w:numFmt w:val="bullet"/>
      <w:lvlText w:val="•"/>
      <w:lvlJc w:val="left"/>
      <w:pPr>
        <w:ind w:left="6196" w:hanging="259"/>
      </w:pPr>
      <w:rPr>
        <w:rFonts w:hint="default"/>
        <w:lang w:val="en-US" w:eastAsia="en-US" w:bidi="ar-SA"/>
      </w:rPr>
    </w:lvl>
    <w:lvl w:ilvl="8" w:tplc="CB4EE75E">
      <w:numFmt w:val="bullet"/>
      <w:lvlText w:val="•"/>
      <w:lvlJc w:val="left"/>
      <w:pPr>
        <w:ind w:left="7219" w:hanging="259"/>
      </w:pPr>
      <w:rPr>
        <w:rFonts w:hint="default"/>
        <w:lang w:val="en-US" w:eastAsia="en-US" w:bidi="ar-SA"/>
      </w:rPr>
    </w:lvl>
  </w:abstractNum>
  <w:abstractNum w:abstractNumId="74" w15:restartNumberingAfterBreak="0">
    <w:nsid w:val="50C556BE"/>
    <w:multiLevelType w:val="hybridMultilevel"/>
    <w:tmpl w:val="0EE489E6"/>
    <w:lvl w:ilvl="0" w:tplc="D564ED92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970DE8C">
      <w:start w:val="1"/>
      <w:numFmt w:val="lowerLetter"/>
      <w:lvlText w:val="%2)"/>
      <w:lvlJc w:val="left"/>
      <w:pPr>
        <w:ind w:left="840" w:hanging="25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1DC68DF8">
      <w:numFmt w:val="bullet"/>
      <w:lvlText w:val="•"/>
      <w:lvlJc w:val="left"/>
      <w:pPr>
        <w:ind w:left="1776" w:hanging="252"/>
      </w:pPr>
      <w:rPr>
        <w:rFonts w:hint="default"/>
        <w:lang w:val="en-US" w:eastAsia="en-US" w:bidi="ar-SA"/>
      </w:rPr>
    </w:lvl>
    <w:lvl w:ilvl="3" w:tplc="E8467CA0">
      <w:numFmt w:val="bullet"/>
      <w:lvlText w:val="•"/>
      <w:lvlJc w:val="left"/>
      <w:pPr>
        <w:ind w:left="2712" w:hanging="252"/>
      </w:pPr>
      <w:rPr>
        <w:rFonts w:hint="default"/>
        <w:lang w:val="en-US" w:eastAsia="en-US" w:bidi="ar-SA"/>
      </w:rPr>
    </w:lvl>
    <w:lvl w:ilvl="4" w:tplc="A0A8E394">
      <w:numFmt w:val="bullet"/>
      <w:lvlText w:val="•"/>
      <w:lvlJc w:val="left"/>
      <w:pPr>
        <w:ind w:left="3648" w:hanging="252"/>
      </w:pPr>
      <w:rPr>
        <w:rFonts w:hint="default"/>
        <w:lang w:val="en-US" w:eastAsia="en-US" w:bidi="ar-SA"/>
      </w:rPr>
    </w:lvl>
    <w:lvl w:ilvl="5" w:tplc="4FBC5E04">
      <w:numFmt w:val="bullet"/>
      <w:lvlText w:val="•"/>
      <w:lvlJc w:val="left"/>
      <w:pPr>
        <w:ind w:left="4585" w:hanging="252"/>
      </w:pPr>
      <w:rPr>
        <w:rFonts w:hint="default"/>
        <w:lang w:val="en-US" w:eastAsia="en-US" w:bidi="ar-SA"/>
      </w:rPr>
    </w:lvl>
    <w:lvl w:ilvl="6" w:tplc="5A7A8DB6">
      <w:numFmt w:val="bullet"/>
      <w:lvlText w:val="•"/>
      <w:lvlJc w:val="left"/>
      <w:pPr>
        <w:ind w:left="5521" w:hanging="252"/>
      </w:pPr>
      <w:rPr>
        <w:rFonts w:hint="default"/>
        <w:lang w:val="en-US" w:eastAsia="en-US" w:bidi="ar-SA"/>
      </w:rPr>
    </w:lvl>
    <w:lvl w:ilvl="7" w:tplc="ED5A17BE">
      <w:numFmt w:val="bullet"/>
      <w:lvlText w:val="•"/>
      <w:lvlJc w:val="left"/>
      <w:pPr>
        <w:ind w:left="6457" w:hanging="252"/>
      </w:pPr>
      <w:rPr>
        <w:rFonts w:hint="default"/>
        <w:lang w:val="en-US" w:eastAsia="en-US" w:bidi="ar-SA"/>
      </w:rPr>
    </w:lvl>
    <w:lvl w:ilvl="8" w:tplc="5712CEF2">
      <w:numFmt w:val="bullet"/>
      <w:lvlText w:val="•"/>
      <w:lvlJc w:val="left"/>
      <w:pPr>
        <w:ind w:left="7393" w:hanging="252"/>
      </w:pPr>
      <w:rPr>
        <w:rFonts w:hint="default"/>
        <w:lang w:val="en-US" w:eastAsia="en-US" w:bidi="ar-SA"/>
      </w:rPr>
    </w:lvl>
  </w:abstractNum>
  <w:abstractNum w:abstractNumId="75" w15:restartNumberingAfterBreak="0">
    <w:nsid w:val="51A315EB"/>
    <w:multiLevelType w:val="hybridMultilevel"/>
    <w:tmpl w:val="03368B72"/>
    <w:lvl w:ilvl="0" w:tplc="0FC41572">
      <w:start w:val="1"/>
      <w:numFmt w:val="decimal"/>
      <w:lvlText w:val="%1."/>
      <w:lvlJc w:val="left"/>
      <w:pPr>
        <w:ind w:left="120" w:hanging="25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7368ED2">
      <w:numFmt w:val="bullet"/>
      <w:lvlText w:val="•"/>
      <w:lvlJc w:val="left"/>
      <w:pPr>
        <w:ind w:left="1034" w:hanging="257"/>
      </w:pPr>
      <w:rPr>
        <w:rFonts w:hint="default"/>
        <w:lang w:val="en-US" w:eastAsia="en-US" w:bidi="ar-SA"/>
      </w:rPr>
    </w:lvl>
    <w:lvl w:ilvl="2" w:tplc="84564432">
      <w:numFmt w:val="bullet"/>
      <w:lvlText w:val="•"/>
      <w:lvlJc w:val="left"/>
      <w:pPr>
        <w:ind w:left="1949" w:hanging="257"/>
      </w:pPr>
      <w:rPr>
        <w:rFonts w:hint="default"/>
        <w:lang w:val="en-US" w:eastAsia="en-US" w:bidi="ar-SA"/>
      </w:rPr>
    </w:lvl>
    <w:lvl w:ilvl="3" w:tplc="AA0641A8">
      <w:numFmt w:val="bullet"/>
      <w:lvlText w:val="•"/>
      <w:lvlJc w:val="left"/>
      <w:pPr>
        <w:ind w:left="2863" w:hanging="257"/>
      </w:pPr>
      <w:rPr>
        <w:rFonts w:hint="default"/>
        <w:lang w:val="en-US" w:eastAsia="en-US" w:bidi="ar-SA"/>
      </w:rPr>
    </w:lvl>
    <w:lvl w:ilvl="4" w:tplc="5A40CFE8">
      <w:numFmt w:val="bullet"/>
      <w:lvlText w:val="•"/>
      <w:lvlJc w:val="left"/>
      <w:pPr>
        <w:ind w:left="3778" w:hanging="257"/>
      </w:pPr>
      <w:rPr>
        <w:rFonts w:hint="default"/>
        <w:lang w:val="en-US" w:eastAsia="en-US" w:bidi="ar-SA"/>
      </w:rPr>
    </w:lvl>
    <w:lvl w:ilvl="5" w:tplc="AF6404C2">
      <w:numFmt w:val="bullet"/>
      <w:lvlText w:val="•"/>
      <w:lvlJc w:val="left"/>
      <w:pPr>
        <w:ind w:left="4693" w:hanging="257"/>
      </w:pPr>
      <w:rPr>
        <w:rFonts w:hint="default"/>
        <w:lang w:val="en-US" w:eastAsia="en-US" w:bidi="ar-SA"/>
      </w:rPr>
    </w:lvl>
    <w:lvl w:ilvl="6" w:tplc="01A214BE">
      <w:numFmt w:val="bullet"/>
      <w:lvlText w:val="•"/>
      <w:lvlJc w:val="left"/>
      <w:pPr>
        <w:ind w:left="5607" w:hanging="257"/>
      </w:pPr>
      <w:rPr>
        <w:rFonts w:hint="default"/>
        <w:lang w:val="en-US" w:eastAsia="en-US" w:bidi="ar-SA"/>
      </w:rPr>
    </w:lvl>
    <w:lvl w:ilvl="7" w:tplc="3D5E8BB6">
      <w:numFmt w:val="bullet"/>
      <w:lvlText w:val="•"/>
      <w:lvlJc w:val="left"/>
      <w:pPr>
        <w:ind w:left="6522" w:hanging="257"/>
      </w:pPr>
      <w:rPr>
        <w:rFonts w:hint="default"/>
        <w:lang w:val="en-US" w:eastAsia="en-US" w:bidi="ar-SA"/>
      </w:rPr>
    </w:lvl>
    <w:lvl w:ilvl="8" w:tplc="3E4E816A">
      <w:numFmt w:val="bullet"/>
      <w:lvlText w:val="•"/>
      <w:lvlJc w:val="left"/>
      <w:pPr>
        <w:ind w:left="7437" w:hanging="257"/>
      </w:pPr>
      <w:rPr>
        <w:rFonts w:hint="default"/>
        <w:lang w:val="en-US" w:eastAsia="en-US" w:bidi="ar-SA"/>
      </w:rPr>
    </w:lvl>
  </w:abstractNum>
  <w:abstractNum w:abstractNumId="76" w15:restartNumberingAfterBreak="0">
    <w:nsid w:val="533263B9"/>
    <w:multiLevelType w:val="hybridMultilevel"/>
    <w:tmpl w:val="EF1CA0B8"/>
    <w:lvl w:ilvl="0" w:tplc="429EF442">
      <w:start w:val="1"/>
      <w:numFmt w:val="decimal"/>
      <w:lvlText w:val="%1."/>
      <w:lvlJc w:val="left"/>
      <w:pPr>
        <w:ind w:left="120" w:hanging="29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7B0D71C">
      <w:start w:val="1"/>
      <w:numFmt w:val="lowerLetter"/>
      <w:lvlText w:val="%2)"/>
      <w:lvlJc w:val="left"/>
      <w:pPr>
        <w:ind w:left="840" w:hanging="36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892EF96">
      <w:numFmt w:val="bullet"/>
      <w:lvlText w:val="•"/>
      <w:lvlJc w:val="left"/>
      <w:pPr>
        <w:ind w:left="1776" w:hanging="365"/>
      </w:pPr>
      <w:rPr>
        <w:rFonts w:hint="default"/>
        <w:lang w:val="en-US" w:eastAsia="en-US" w:bidi="ar-SA"/>
      </w:rPr>
    </w:lvl>
    <w:lvl w:ilvl="3" w:tplc="DBF6FF86">
      <w:numFmt w:val="bullet"/>
      <w:lvlText w:val="•"/>
      <w:lvlJc w:val="left"/>
      <w:pPr>
        <w:ind w:left="2712" w:hanging="365"/>
      </w:pPr>
      <w:rPr>
        <w:rFonts w:hint="default"/>
        <w:lang w:val="en-US" w:eastAsia="en-US" w:bidi="ar-SA"/>
      </w:rPr>
    </w:lvl>
    <w:lvl w:ilvl="4" w:tplc="507E795E">
      <w:numFmt w:val="bullet"/>
      <w:lvlText w:val="•"/>
      <w:lvlJc w:val="left"/>
      <w:pPr>
        <w:ind w:left="3648" w:hanging="365"/>
      </w:pPr>
      <w:rPr>
        <w:rFonts w:hint="default"/>
        <w:lang w:val="en-US" w:eastAsia="en-US" w:bidi="ar-SA"/>
      </w:rPr>
    </w:lvl>
    <w:lvl w:ilvl="5" w:tplc="A7341C2A">
      <w:numFmt w:val="bullet"/>
      <w:lvlText w:val="•"/>
      <w:lvlJc w:val="left"/>
      <w:pPr>
        <w:ind w:left="4585" w:hanging="365"/>
      </w:pPr>
      <w:rPr>
        <w:rFonts w:hint="default"/>
        <w:lang w:val="en-US" w:eastAsia="en-US" w:bidi="ar-SA"/>
      </w:rPr>
    </w:lvl>
    <w:lvl w:ilvl="6" w:tplc="D1D6B75E">
      <w:numFmt w:val="bullet"/>
      <w:lvlText w:val="•"/>
      <w:lvlJc w:val="left"/>
      <w:pPr>
        <w:ind w:left="5521" w:hanging="365"/>
      </w:pPr>
      <w:rPr>
        <w:rFonts w:hint="default"/>
        <w:lang w:val="en-US" w:eastAsia="en-US" w:bidi="ar-SA"/>
      </w:rPr>
    </w:lvl>
    <w:lvl w:ilvl="7" w:tplc="31142AE8">
      <w:numFmt w:val="bullet"/>
      <w:lvlText w:val="•"/>
      <w:lvlJc w:val="left"/>
      <w:pPr>
        <w:ind w:left="6457" w:hanging="365"/>
      </w:pPr>
      <w:rPr>
        <w:rFonts w:hint="default"/>
        <w:lang w:val="en-US" w:eastAsia="en-US" w:bidi="ar-SA"/>
      </w:rPr>
    </w:lvl>
    <w:lvl w:ilvl="8" w:tplc="623AC036">
      <w:numFmt w:val="bullet"/>
      <w:lvlText w:val="•"/>
      <w:lvlJc w:val="left"/>
      <w:pPr>
        <w:ind w:left="7393" w:hanging="365"/>
      </w:pPr>
      <w:rPr>
        <w:rFonts w:hint="default"/>
        <w:lang w:val="en-US" w:eastAsia="en-US" w:bidi="ar-SA"/>
      </w:rPr>
    </w:lvl>
  </w:abstractNum>
  <w:abstractNum w:abstractNumId="77" w15:restartNumberingAfterBreak="0">
    <w:nsid w:val="536A4AE8"/>
    <w:multiLevelType w:val="hybridMultilevel"/>
    <w:tmpl w:val="DD685FB8"/>
    <w:lvl w:ilvl="0" w:tplc="7B6AECE6">
      <w:start w:val="1"/>
      <w:numFmt w:val="decimal"/>
      <w:lvlText w:val="%1."/>
      <w:lvlJc w:val="left"/>
      <w:pPr>
        <w:ind w:left="120" w:hanging="2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33E95DC">
      <w:numFmt w:val="bullet"/>
      <w:lvlText w:val="•"/>
      <w:lvlJc w:val="left"/>
      <w:pPr>
        <w:ind w:left="1034" w:hanging="250"/>
      </w:pPr>
      <w:rPr>
        <w:rFonts w:hint="default"/>
        <w:lang w:val="en-US" w:eastAsia="en-US" w:bidi="ar-SA"/>
      </w:rPr>
    </w:lvl>
    <w:lvl w:ilvl="2" w:tplc="8CE6F71E">
      <w:numFmt w:val="bullet"/>
      <w:lvlText w:val="•"/>
      <w:lvlJc w:val="left"/>
      <w:pPr>
        <w:ind w:left="1949" w:hanging="250"/>
      </w:pPr>
      <w:rPr>
        <w:rFonts w:hint="default"/>
        <w:lang w:val="en-US" w:eastAsia="en-US" w:bidi="ar-SA"/>
      </w:rPr>
    </w:lvl>
    <w:lvl w:ilvl="3" w:tplc="0130D210">
      <w:numFmt w:val="bullet"/>
      <w:lvlText w:val="•"/>
      <w:lvlJc w:val="left"/>
      <w:pPr>
        <w:ind w:left="2863" w:hanging="250"/>
      </w:pPr>
      <w:rPr>
        <w:rFonts w:hint="default"/>
        <w:lang w:val="en-US" w:eastAsia="en-US" w:bidi="ar-SA"/>
      </w:rPr>
    </w:lvl>
    <w:lvl w:ilvl="4" w:tplc="6EF8BC5C">
      <w:numFmt w:val="bullet"/>
      <w:lvlText w:val="•"/>
      <w:lvlJc w:val="left"/>
      <w:pPr>
        <w:ind w:left="3778" w:hanging="250"/>
      </w:pPr>
      <w:rPr>
        <w:rFonts w:hint="default"/>
        <w:lang w:val="en-US" w:eastAsia="en-US" w:bidi="ar-SA"/>
      </w:rPr>
    </w:lvl>
    <w:lvl w:ilvl="5" w:tplc="B2F882A2">
      <w:numFmt w:val="bullet"/>
      <w:lvlText w:val="•"/>
      <w:lvlJc w:val="left"/>
      <w:pPr>
        <w:ind w:left="4693" w:hanging="250"/>
      </w:pPr>
      <w:rPr>
        <w:rFonts w:hint="default"/>
        <w:lang w:val="en-US" w:eastAsia="en-US" w:bidi="ar-SA"/>
      </w:rPr>
    </w:lvl>
    <w:lvl w:ilvl="6" w:tplc="16D07D66">
      <w:numFmt w:val="bullet"/>
      <w:lvlText w:val="•"/>
      <w:lvlJc w:val="left"/>
      <w:pPr>
        <w:ind w:left="5607" w:hanging="250"/>
      </w:pPr>
      <w:rPr>
        <w:rFonts w:hint="default"/>
        <w:lang w:val="en-US" w:eastAsia="en-US" w:bidi="ar-SA"/>
      </w:rPr>
    </w:lvl>
    <w:lvl w:ilvl="7" w:tplc="3372F1A8">
      <w:numFmt w:val="bullet"/>
      <w:lvlText w:val="•"/>
      <w:lvlJc w:val="left"/>
      <w:pPr>
        <w:ind w:left="6522" w:hanging="250"/>
      </w:pPr>
      <w:rPr>
        <w:rFonts w:hint="default"/>
        <w:lang w:val="en-US" w:eastAsia="en-US" w:bidi="ar-SA"/>
      </w:rPr>
    </w:lvl>
    <w:lvl w:ilvl="8" w:tplc="4FACFDEE">
      <w:numFmt w:val="bullet"/>
      <w:lvlText w:val="•"/>
      <w:lvlJc w:val="left"/>
      <w:pPr>
        <w:ind w:left="7437" w:hanging="250"/>
      </w:pPr>
      <w:rPr>
        <w:rFonts w:hint="default"/>
        <w:lang w:val="en-US" w:eastAsia="en-US" w:bidi="ar-SA"/>
      </w:rPr>
    </w:lvl>
  </w:abstractNum>
  <w:abstractNum w:abstractNumId="78" w15:restartNumberingAfterBreak="0">
    <w:nsid w:val="55FB3319"/>
    <w:multiLevelType w:val="hybridMultilevel"/>
    <w:tmpl w:val="FA70334E"/>
    <w:lvl w:ilvl="0" w:tplc="AFD28034">
      <w:start w:val="1"/>
      <w:numFmt w:val="decimal"/>
      <w:lvlText w:val="%1."/>
      <w:lvlJc w:val="left"/>
      <w:pPr>
        <w:ind w:left="106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DBC04AA">
      <w:start w:val="1"/>
      <w:numFmt w:val="lowerLetter"/>
      <w:lvlText w:val="%2)"/>
      <w:lvlJc w:val="left"/>
      <w:pPr>
        <w:ind w:left="840" w:hanging="27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2F124832">
      <w:start w:val="1"/>
      <w:numFmt w:val="lowerRoman"/>
      <w:lvlText w:val="%3."/>
      <w:lvlJc w:val="left"/>
      <w:pPr>
        <w:ind w:left="156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09544DE8">
      <w:numFmt w:val="bullet"/>
      <w:lvlText w:val="•"/>
      <w:lvlJc w:val="left"/>
      <w:pPr>
        <w:ind w:left="2523" w:hanging="252"/>
      </w:pPr>
      <w:rPr>
        <w:rFonts w:hint="default"/>
        <w:lang w:val="en-US" w:eastAsia="en-US" w:bidi="ar-SA"/>
      </w:rPr>
    </w:lvl>
    <w:lvl w:ilvl="4" w:tplc="20B0897C">
      <w:numFmt w:val="bullet"/>
      <w:lvlText w:val="•"/>
      <w:lvlJc w:val="left"/>
      <w:pPr>
        <w:ind w:left="3486" w:hanging="252"/>
      </w:pPr>
      <w:rPr>
        <w:rFonts w:hint="default"/>
        <w:lang w:val="en-US" w:eastAsia="en-US" w:bidi="ar-SA"/>
      </w:rPr>
    </w:lvl>
    <w:lvl w:ilvl="5" w:tplc="F4EE0A06">
      <w:numFmt w:val="bullet"/>
      <w:lvlText w:val="•"/>
      <w:lvlJc w:val="left"/>
      <w:pPr>
        <w:ind w:left="4449" w:hanging="252"/>
      </w:pPr>
      <w:rPr>
        <w:rFonts w:hint="default"/>
        <w:lang w:val="en-US" w:eastAsia="en-US" w:bidi="ar-SA"/>
      </w:rPr>
    </w:lvl>
    <w:lvl w:ilvl="6" w:tplc="EFD459C6">
      <w:numFmt w:val="bullet"/>
      <w:lvlText w:val="•"/>
      <w:lvlJc w:val="left"/>
      <w:pPr>
        <w:ind w:left="5413" w:hanging="252"/>
      </w:pPr>
      <w:rPr>
        <w:rFonts w:hint="default"/>
        <w:lang w:val="en-US" w:eastAsia="en-US" w:bidi="ar-SA"/>
      </w:rPr>
    </w:lvl>
    <w:lvl w:ilvl="7" w:tplc="93C45CF8">
      <w:numFmt w:val="bullet"/>
      <w:lvlText w:val="•"/>
      <w:lvlJc w:val="left"/>
      <w:pPr>
        <w:ind w:left="6376" w:hanging="252"/>
      </w:pPr>
      <w:rPr>
        <w:rFonts w:hint="default"/>
        <w:lang w:val="en-US" w:eastAsia="en-US" w:bidi="ar-SA"/>
      </w:rPr>
    </w:lvl>
    <w:lvl w:ilvl="8" w:tplc="E8E0773C">
      <w:numFmt w:val="bullet"/>
      <w:lvlText w:val="•"/>
      <w:lvlJc w:val="left"/>
      <w:pPr>
        <w:ind w:left="7339" w:hanging="252"/>
      </w:pPr>
      <w:rPr>
        <w:rFonts w:hint="default"/>
        <w:lang w:val="en-US" w:eastAsia="en-US" w:bidi="ar-SA"/>
      </w:rPr>
    </w:lvl>
  </w:abstractNum>
  <w:abstractNum w:abstractNumId="79" w15:restartNumberingAfterBreak="0">
    <w:nsid w:val="574942C4"/>
    <w:multiLevelType w:val="hybridMultilevel"/>
    <w:tmpl w:val="3334B3F8"/>
    <w:lvl w:ilvl="0" w:tplc="D13C7EDA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C2A2256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856ADE1C">
      <w:start w:val="1"/>
      <w:numFmt w:val="lowerRoman"/>
      <w:lvlText w:val="%3."/>
      <w:lvlJc w:val="left"/>
      <w:pPr>
        <w:ind w:left="1560" w:hanging="22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5C22EFB4">
      <w:numFmt w:val="bullet"/>
      <w:lvlText w:val="•"/>
      <w:lvlJc w:val="left"/>
      <w:pPr>
        <w:ind w:left="1560" w:hanging="223"/>
      </w:pPr>
      <w:rPr>
        <w:rFonts w:hint="default"/>
        <w:lang w:val="en-US" w:eastAsia="en-US" w:bidi="ar-SA"/>
      </w:rPr>
    </w:lvl>
    <w:lvl w:ilvl="4" w:tplc="5A666ACA">
      <w:numFmt w:val="bullet"/>
      <w:lvlText w:val="•"/>
      <w:lvlJc w:val="left"/>
      <w:pPr>
        <w:ind w:left="2660" w:hanging="223"/>
      </w:pPr>
      <w:rPr>
        <w:rFonts w:hint="default"/>
        <w:lang w:val="en-US" w:eastAsia="en-US" w:bidi="ar-SA"/>
      </w:rPr>
    </w:lvl>
    <w:lvl w:ilvl="5" w:tplc="271CE0AC">
      <w:numFmt w:val="bullet"/>
      <w:lvlText w:val="•"/>
      <w:lvlJc w:val="left"/>
      <w:pPr>
        <w:ind w:left="3761" w:hanging="223"/>
      </w:pPr>
      <w:rPr>
        <w:rFonts w:hint="default"/>
        <w:lang w:val="en-US" w:eastAsia="en-US" w:bidi="ar-SA"/>
      </w:rPr>
    </w:lvl>
    <w:lvl w:ilvl="6" w:tplc="C77ED7A6">
      <w:numFmt w:val="bullet"/>
      <w:lvlText w:val="•"/>
      <w:lvlJc w:val="left"/>
      <w:pPr>
        <w:ind w:left="4862" w:hanging="223"/>
      </w:pPr>
      <w:rPr>
        <w:rFonts w:hint="default"/>
        <w:lang w:val="en-US" w:eastAsia="en-US" w:bidi="ar-SA"/>
      </w:rPr>
    </w:lvl>
    <w:lvl w:ilvl="7" w:tplc="BEA2F4C8">
      <w:numFmt w:val="bullet"/>
      <w:lvlText w:val="•"/>
      <w:lvlJc w:val="left"/>
      <w:pPr>
        <w:ind w:left="5963" w:hanging="223"/>
      </w:pPr>
      <w:rPr>
        <w:rFonts w:hint="default"/>
        <w:lang w:val="en-US" w:eastAsia="en-US" w:bidi="ar-SA"/>
      </w:rPr>
    </w:lvl>
    <w:lvl w:ilvl="8" w:tplc="3B20981A">
      <w:numFmt w:val="bullet"/>
      <w:lvlText w:val="•"/>
      <w:lvlJc w:val="left"/>
      <w:pPr>
        <w:ind w:left="7064" w:hanging="223"/>
      </w:pPr>
      <w:rPr>
        <w:rFonts w:hint="default"/>
        <w:lang w:val="en-US" w:eastAsia="en-US" w:bidi="ar-SA"/>
      </w:rPr>
    </w:lvl>
  </w:abstractNum>
  <w:abstractNum w:abstractNumId="80" w15:restartNumberingAfterBreak="0">
    <w:nsid w:val="57E240CF"/>
    <w:multiLevelType w:val="hybridMultilevel"/>
    <w:tmpl w:val="FB126B66"/>
    <w:lvl w:ilvl="0" w:tplc="800CAEF8">
      <w:start w:val="1"/>
      <w:numFmt w:val="decimal"/>
      <w:lvlText w:val="%1."/>
      <w:lvlJc w:val="left"/>
      <w:pPr>
        <w:ind w:left="120" w:hanging="25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59E3892">
      <w:numFmt w:val="bullet"/>
      <w:lvlText w:val="•"/>
      <w:lvlJc w:val="left"/>
      <w:pPr>
        <w:ind w:left="1034" w:hanging="259"/>
      </w:pPr>
      <w:rPr>
        <w:rFonts w:hint="default"/>
        <w:lang w:val="en-US" w:eastAsia="en-US" w:bidi="ar-SA"/>
      </w:rPr>
    </w:lvl>
    <w:lvl w:ilvl="2" w:tplc="C87E3630">
      <w:numFmt w:val="bullet"/>
      <w:lvlText w:val="•"/>
      <w:lvlJc w:val="left"/>
      <w:pPr>
        <w:ind w:left="1949" w:hanging="259"/>
      </w:pPr>
      <w:rPr>
        <w:rFonts w:hint="default"/>
        <w:lang w:val="en-US" w:eastAsia="en-US" w:bidi="ar-SA"/>
      </w:rPr>
    </w:lvl>
    <w:lvl w:ilvl="3" w:tplc="182CC6F4">
      <w:numFmt w:val="bullet"/>
      <w:lvlText w:val="•"/>
      <w:lvlJc w:val="left"/>
      <w:pPr>
        <w:ind w:left="2863" w:hanging="259"/>
      </w:pPr>
      <w:rPr>
        <w:rFonts w:hint="default"/>
        <w:lang w:val="en-US" w:eastAsia="en-US" w:bidi="ar-SA"/>
      </w:rPr>
    </w:lvl>
    <w:lvl w:ilvl="4" w:tplc="FA2605A8">
      <w:numFmt w:val="bullet"/>
      <w:lvlText w:val="•"/>
      <w:lvlJc w:val="left"/>
      <w:pPr>
        <w:ind w:left="3778" w:hanging="259"/>
      </w:pPr>
      <w:rPr>
        <w:rFonts w:hint="default"/>
        <w:lang w:val="en-US" w:eastAsia="en-US" w:bidi="ar-SA"/>
      </w:rPr>
    </w:lvl>
    <w:lvl w:ilvl="5" w:tplc="40E62368">
      <w:numFmt w:val="bullet"/>
      <w:lvlText w:val="•"/>
      <w:lvlJc w:val="left"/>
      <w:pPr>
        <w:ind w:left="4693" w:hanging="259"/>
      </w:pPr>
      <w:rPr>
        <w:rFonts w:hint="default"/>
        <w:lang w:val="en-US" w:eastAsia="en-US" w:bidi="ar-SA"/>
      </w:rPr>
    </w:lvl>
    <w:lvl w:ilvl="6" w:tplc="B302CEAA">
      <w:numFmt w:val="bullet"/>
      <w:lvlText w:val="•"/>
      <w:lvlJc w:val="left"/>
      <w:pPr>
        <w:ind w:left="5607" w:hanging="259"/>
      </w:pPr>
      <w:rPr>
        <w:rFonts w:hint="default"/>
        <w:lang w:val="en-US" w:eastAsia="en-US" w:bidi="ar-SA"/>
      </w:rPr>
    </w:lvl>
    <w:lvl w:ilvl="7" w:tplc="C3DA2956">
      <w:numFmt w:val="bullet"/>
      <w:lvlText w:val="•"/>
      <w:lvlJc w:val="left"/>
      <w:pPr>
        <w:ind w:left="6522" w:hanging="259"/>
      </w:pPr>
      <w:rPr>
        <w:rFonts w:hint="default"/>
        <w:lang w:val="en-US" w:eastAsia="en-US" w:bidi="ar-SA"/>
      </w:rPr>
    </w:lvl>
    <w:lvl w:ilvl="8" w:tplc="4516AD92">
      <w:numFmt w:val="bullet"/>
      <w:lvlText w:val="•"/>
      <w:lvlJc w:val="left"/>
      <w:pPr>
        <w:ind w:left="7437" w:hanging="259"/>
      </w:pPr>
      <w:rPr>
        <w:rFonts w:hint="default"/>
        <w:lang w:val="en-US" w:eastAsia="en-US" w:bidi="ar-SA"/>
      </w:rPr>
    </w:lvl>
  </w:abstractNum>
  <w:abstractNum w:abstractNumId="81" w15:restartNumberingAfterBreak="0">
    <w:nsid w:val="580036E7"/>
    <w:multiLevelType w:val="hybridMultilevel"/>
    <w:tmpl w:val="10445A8A"/>
    <w:lvl w:ilvl="0" w:tplc="FA7C1C1E">
      <w:start w:val="1"/>
      <w:numFmt w:val="decimal"/>
      <w:lvlText w:val="%1."/>
      <w:lvlJc w:val="left"/>
      <w:pPr>
        <w:ind w:left="120" w:hanging="25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06EEDE8">
      <w:numFmt w:val="bullet"/>
      <w:lvlText w:val="•"/>
      <w:lvlJc w:val="left"/>
      <w:pPr>
        <w:ind w:left="1034" w:hanging="257"/>
      </w:pPr>
      <w:rPr>
        <w:rFonts w:hint="default"/>
        <w:lang w:val="en-US" w:eastAsia="en-US" w:bidi="ar-SA"/>
      </w:rPr>
    </w:lvl>
    <w:lvl w:ilvl="2" w:tplc="A05694DA">
      <w:numFmt w:val="bullet"/>
      <w:lvlText w:val="•"/>
      <w:lvlJc w:val="left"/>
      <w:pPr>
        <w:ind w:left="1949" w:hanging="257"/>
      </w:pPr>
      <w:rPr>
        <w:rFonts w:hint="default"/>
        <w:lang w:val="en-US" w:eastAsia="en-US" w:bidi="ar-SA"/>
      </w:rPr>
    </w:lvl>
    <w:lvl w:ilvl="3" w:tplc="019C1688">
      <w:numFmt w:val="bullet"/>
      <w:lvlText w:val="•"/>
      <w:lvlJc w:val="left"/>
      <w:pPr>
        <w:ind w:left="2863" w:hanging="257"/>
      </w:pPr>
      <w:rPr>
        <w:rFonts w:hint="default"/>
        <w:lang w:val="en-US" w:eastAsia="en-US" w:bidi="ar-SA"/>
      </w:rPr>
    </w:lvl>
    <w:lvl w:ilvl="4" w:tplc="C32CE8C6">
      <w:numFmt w:val="bullet"/>
      <w:lvlText w:val="•"/>
      <w:lvlJc w:val="left"/>
      <w:pPr>
        <w:ind w:left="3778" w:hanging="257"/>
      </w:pPr>
      <w:rPr>
        <w:rFonts w:hint="default"/>
        <w:lang w:val="en-US" w:eastAsia="en-US" w:bidi="ar-SA"/>
      </w:rPr>
    </w:lvl>
    <w:lvl w:ilvl="5" w:tplc="A246E95C">
      <w:numFmt w:val="bullet"/>
      <w:lvlText w:val="•"/>
      <w:lvlJc w:val="left"/>
      <w:pPr>
        <w:ind w:left="4693" w:hanging="257"/>
      </w:pPr>
      <w:rPr>
        <w:rFonts w:hint="default"/>
        <w:lang w:val="en-US" w:eastAsia="en-US" w:bidi="ar-SA"/>
      </w:rPr>
    </w:lvl>
    <w:lvl w:ilvl="6" w:tplc="34A648CA">
      <w:numFmt w:val="bullet"/>
      <w:lvlText w:val="•"/>
      <w:lvlJc w:val="left"/>
      <w:pPr>
        <w:ind w:left="5607" w:hanging="257"/>
      </w:pPr>
      <w:rPr>
        <w:rFonts w:hint="default"/>
        <w:lang w:val="en-US" w:eastAsia="en-US" w:bidi="ar-SA"/>
      </w:rPr>
    </w:lvl>
    <w:lvl w:ilvl="7" w:tplc="BB8805EC">
      <w:numFmt w:val="bullet"/>
      <w:lvlText w:val="•"/>
      <w:lvlJc w:val="left"/>
      <w:pPr>
        <w:ind w:left="6522" w:hanging="257"/>
      </w:pPr>
      <w:rPr>
        <w:rFonts w:hint="default"/>
        <w:lang w:val="en-US" w:eastAsia="en-US" w:bidi="ar-SA"/>
      </w:rPr>
    </w:lvl>
    <w:lvl w:ilvl="8" w:tplc="78A02138">
      <w:numFmt w:val="bullet"/>
      <w:lvlText w:val="•"/>
      <w:lvlJc w:val="left"/>
      <w:pPr>
        <w:ind w:left="7437" w:hanging="257"/>
      </w:pPr>
      <w:rPr>
        <w:rFonts w:hint="default"/>
        <w:lang w:val="en-US" w:eastAsia="en-US" w:bidi="ar-SA"/>
      </w:rPr>
    </w:lvl>
  </w:abstractNum>
  <w:abstractNum w:abstractNumId="82" w15:restartNumberingAfterBreak="0">
    <w:nsid w:val="58F3240C"/>
    <w:multiLevelType w:val="hybridMultilevel"/>
    <w:tmpl w:val="152ED7C2"/>
    <w:lvl w:ilvl="0" w:tplc="A7F4E02A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5321C52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E1E6E906">
      <w:numFmt w:val="bullet"/>
      <w:lvlText w:val="•"/>
      <w:lvlJc w:val="left"/>
      <w:pPr>
        <w:ind w:left="1080" w:hanging="246"/>
      </w:pPr>
      <w:rPr>
        <w:rFonts w:hint="default"/>
        <w:lang w:val="en-US" w:eastAsia="en-US" w:bidi="ar-SA"/>
      </w:rPr>
    </w:lvl>
    <w:lvl w:ilvl="3" w:tplc="14DCBF68">
      <w:numFmt w:val="bullet"/>
      <w:lvlText w:val="•"/>
      <w:lvlJc w:val="left"/>
      <w:pPr>
        <w:ind w:left="2103" w:hanging="246"/>
      </w:pPr>
      <w:rPr>
        <w:rFonts w:hint="default"/>
        <w:lang w:val="en-US" w:eastAsia="en-US" w:bidi="ar-SA"/>
      </w:rPr>
    </w:lvl>
    <w:lvl w:ilvl="4" w:tplc="75CCABB4">
      <w:numFmt w:val="bullet"/>
      <w:lvlText w:val="•"/>
      <w:lvlJc w:val="left"/>
      <w:pPr>
        <w:ind w:left="3126" w:hanging="246"/>
      </w:pPr>
      <w:rPr>
        <w:rFonts w:hint="default"/>
        <w:lang w:val="en-US" w:eastAsia="en-US" w:bidi="ar-SA"/>
      </w:rPr>
    </w:lvl>
    <w:lvl w:ilvl="5" w:tplc="BADC3718">
      <w:numFmt w:val="bullet"/>
      <w:lvlText w:val="•"/>
      <w:lvlJc w:val="left"/>
      <w:pPr>
        <w:ind w:left="4149" w:hanging="246"/>
      </w:pPr>
      <w:rPr>
        <w:rFonts w:hint="default"/>
        <w:lang w:val="en-US" w:eastAsia="en-US" w:bidi="ar-SA"/>
      </w:rPr>
    </w:lvl>
    <w:lvl w:ilvl="6" w:tplc="DF2AD028">
      <w:numFmt w:val="bullet"/>
      <w:lvlText w:val="•"/>
      <w:lvlJc w:val="left"/>
      <w:pPr>
        <w:ind w:left="5173" w:hanging="246"/>
      </w:pPr>
      <w:rPr>
        <w:rFonts w:hint="default"/>
        <w:lang w:val="en-US" w:eastAsia="en-US" w:bidi="ar-SA"/>
      </w:rPr>
    </w:lvl>
    <w:lvl w:ilvl="7" w:tplc="06E04372">
      <w:numFmt w:val="bullet"/>
      <w:lvlText w:val="•"/>
      <w:lvlJc w:val="left"/>
      <w:pPr>
        <w:ind w:left="6196" w:hanging="246"/>
      </w:pPr>
      <w:rPr>
        <w:rFonts w:hint="default"/>
        <w:lang w:val="en-US" w:eastAsia="en-US" w:bidi="ar-SA"/>
      </w:rPr>
    </w:lvl>
    <w:lvl w:ilvl="8" w:tplc="FA509182">
      <w:numFmt w:val="bullet"/>
      <w:lvlText w:val="•"/>
      <w:lvlJc w:val="left"/>
      <w:pPr>
        <w:ind w:left="7219" w:hanging="246"/>
      </w:pPr>
      <w:rPr>
        <w:rFonts w:hint="default"/>
        <w:lang w:val="en-US" w:eastAsia="en-US" w:bidi="ar-SA"/>
      </w:rPr>
    </w:lvl>
  </w:abstractNum>
  <w:abstractNum w:abstractNumId="83" w15:restartNumberingAfterBreak="0">
    <w:nsid w:val="591535A5"/>
    <w:multiLevelType w:val="hybridMultilevel"/>
    <w:tmpl w:val="6E46D3DE"/>
    <w:lvl w:ilvl="0" w:tplc="92263828">
      <w:start w:val="1"/>
      <w:numFmt w:val="decimal"/>
      <w:lvlText w:val="%1."/>
      <w:lvlJc w:val="left"/>
      <w:pPr>
        <w:ind w:left="130" w:hanging="29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728C466">
      <w:numFmt w:val="bullet"/>
      <w:lvlText w:val="•"/>
      <w:lvlJc w:val="left"/>
      <w:pPr>
        <w:ind w:left="1052" w:hanging="293"/>
      </w:pPr>
      <w:rPr>
        <w:rFonts w:hint="default"/>
        <w:lang w:val="en-US" w:eastAsia="en-US" w:bidi="ar-SA"/>
      </w:rPr>
    </w:lvl>
    <w:lvl w:ilvl="2" w:tplc="00A4D5E0">
      <w:numFmt w:val="bullet"/>
      <w:lvlText w:val="•"/>
      <w:lvlJc w:val="left"/>
      <w:pPr>
        <w:ind w:left="1965" w:hanging="293"/>
      </w:pPr>
      <w:rPr>
        <w:rFonts w:hint="default"/>
        <w:lang w:val="en-US" w:eastAsia="en-US" w:bidi="ar-SA"/>
      </w:rPr>
    </w:lvl>
    <w:lvl w:ilvl="3" w:tplc="7868A02E">
      <w:numFmt w:val="bullet"/>
      <w:lvlText w:val="•"/>
      <w:lvlJc w:val="left"/>
      <w:pPr>
        <w:ind w:left="2877" w:hanging="293"/>
      </w:pPr>
      <w:rPr>
        <w:rFonts w:hint="default"/>
        <w:lang w:val="en-US" w:eastAsia="en-US" w:bidi="ar-SA"/>
      </w:rPr>
    </w:lvl>
    <w:lvl w:ilvl="4" w:tplc="B02610CA">
      <w:numFmt w:val="bullet"/>
      <w:lvlText w:val="•"/>
      <w:lvlJc w:val="left"/>
      <w:pPr>
        <w:ind w:left="3790" w:hanging="293"/>
      </w:pPr>
      <w:rPr>
        <w:rFonts w:hint="default"/>
        <w:lang w:val="en-US" w:eastAsia="en-US" w:bidi="ar-SA"/>
      </w:rPr>
    </w:lvl>
    <w:lvl w:ilvl="5" w:tplc="5D7A9312">
      <w:numFmt w:val="bullet"/>
      <w:lvlText w:val="•"/>
      <w:lvlJc w:val="left"/>
      <w:pPr>
        <w:ind w:left="4703" w:hanging="293"/>
      </w:pPr>
      <w:rPr>
        <w:rFonts w:hint="default"/>
        <w:lang w:val="en-US" w:eastAsia="en-US" w:bidi="ar-SA"/>
      </w:rPr>
    </w:lvl>
    <w:lvl w:ilvl="6" w:tplc="B4D0143E">
      <w:numFmt w:val="bullet"/>
      <w:lvlText w:val="•"/>
      <w:lvlJc w:val="left"/>
      <w:pPr>
        <w:ind w:left="5615" w:hanging="293"/>
      </w:pPr>
      <w:rPr>
        <w:rFonts w:hint="default"/>
        <w:lang w:val="en-US" w:eastAsia="en-US" w:bidi="ar-SA"/>
      </w:rPr>
    </w:lvl>
    <w:lvl w:ilvl="7" w:tplc="DE003A8C">
      <w:numFmt w:val="bullet"/>
      <w:lvlText w:val="•"/>
      <w:lvlJc w:val="left"/>
      <w:pPr>
        <w:ind w:left="6528" w:hanging="293"/>
      </w:pPr>
      <w:rPr>
        <w:rFonts w:hint="default"/>
        <w:lang w:val="en-US" w:eastAsia="en-US" w:bidi="ar-SA"/>
      </w:rPr>
    </w:lvl>
    <w:lvl w:ilvl="8" w:tplc="5C50C466">
      <w:numFmt w:val="bullet"/>
      <w:lvlText w:val="•"/>
      <w:lvlJc w:val="left"/>
      <w:pPr>
        <w:ind w:left="7441" w:hanging="293"/>
      </w:pPr>
      <w:rPr>
        <w:rFonts w:hint="default"/>
        <w:lang w:val="en-US" w:eastAsia="en-US" w:bidi="ar-SA"/>
      </w:rPr>
    </w:lvl>
  </w:abstractNum>
  <w:abstractNum w:abstractNumId="84" w15:restartNumberingAfterBreak="0">
    <w:nsid w:val="5B050E73"/>
    <w:multiLevelType w:val="hybridMultilevel"/>
    <w:tmpl w:val="181E777A"/>
    <w:lvl w:ilvl="0" w:tplc="098E05DA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AB04928">
      <w:start w:val="1"/>
      <w:numFmt w:val="lowerLetter"/>
      <w:lvlText w:val="%2)"/>
      <w:lvlJc w:val="left"/>
      <w:pPr>
        <w:ind w:left="840" w:hanging="28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1AE4DCC">
      <w:numFmt w:val="bullet"/>
      <w:lvlText w:val="•"/>
      <w:lvlJc w:val="left"/>
      <w:pPr>
        <w:ind w:left="1776" w:hanging="281"/>
      </w:pPr>
      <w:rPr>
        <w:rFonts w:hint="default"/>
        <w:lang w:val="en-US" w:eastAsia="en-US" w:bidi="ar-SA"/>
      </w:rPr>
    </w:lvl>
    <w:lvl w:ilvl="3" w:tplc="E84C4A28">
      <w:numFmt w:val="bullet"/>
      <w:lvlText w:val="•"/>
      <w:lvlJc w:val="left"/>
      <w:pPr>
        <w:ind w:left="2712" w:hanging="281"/>
      </w:pPr>
      <w:rPr>
        <w:rFonts w:hint="default"/>
        <w:lang w:val="en-US" w:eastAsia="en-US" w:bidi="ar-SA"/>
      </w:rPr>
    </w:lvl>
    <w:lvl w:ilvl="4" w:tplc="45541F54">
      <w:numFmt w:val="bullet"/>
      <w:lvlText w:val="•"/>
      <w:lvlJc w:val="left"/>
      <w:pPr>
        <w:ind w:left="3648" w:hanging="281"/>
      </w:pPr>
      <w:rPr>
        <w:rFonts w:hint="default"/>
        <w:lang w:val="en-US" w:eastAsia="en-US" w:bidi="ar-SA"/>
      </w:rPr>
    </w:lvl>
    <w:lvl w:ilvl="5" w:tplc="51A455D2">
      <w:numFmt w:val="bullet"/>
      <w:lvlText w:val="•"/>
      <w:lvlJc w:val="left"/>
      <w:pPr>
        <w:ind w:left="4585" w:hanging="281"/>
      </w:pPr>
      <w:rPr>
        <w:rFonts w:hint="default"/>
        <w:lang w:val="en-US" w:eastAsia="en-US" w:bidi="ar-SA"/>
      </w:rPr>
    </w:lvl>
    <w:lvl w:ilvl="6" w:tplc="F1443E1E">
      <w:numFmt w:val="bullet"/>
      <w:lvlText w:val="•"/>
      <w:lvlJc w:val="left"/>
      <w:pPr>
        <w:ind w:left="5521" w:hanging="281"/>
      </w:pPr>
      <w:rPr>
        <w:rFonts w:hint="default"/>
        <w:lang w:val="en-US" w:eastAsia="en-US" w:bidi="ar-SA"/>
      </w:rPr>
    </w:lvl>
    <w:lvl w:ilvl="7" w:tplc="94E47564">
      <w:numFmt w:val="bullet"/>
      <w:lvlText w:val="•"/>
      <w:lvlJc w:val="left"/>
      <w:pPr>
        <w:ind w:left="6457" w:hanging="281"/>
      </w:pPr>
      <w:rPr>
        <w:rFonts w:hint="default"/>
        <w:lang w:val="en-US" w:eastAsia="en-US" w:bidi="ar-SA"/>
      </w:rPr>
    </w:lvl>
    <w:lvl w:ilvl="8" w:tplc="D9D68442">
      <w:numFmt w:val="bullet"/>
      <w:lvlText w:val="•"/>
      <w:lvlJc w:val="left"/>
      <w:pPr>
        <w:ind w:left="7393" w:hanging="281"/>
      </w:pPr>
      <w:rPr>
        <w:rFonts w:hint="default"/>
        <w:lang w:val="en-US" w:eastAsia="en-US" w:bidi="ar-SA"/>
      </w:rPr>
    </w:lvl>
  </w:abstractNum>
  <w:abstractNum w:abstractNumId="85" w15:restartNumberingAfterBreak="0">
    <w:nsid w:val="603935FA"/>
    <w:multiLevelType w:val="hybridMultilevel"/>
    <w:tmpl w:val="E87A0D6A"/>
    <w:lvl w:ilvl="0" w:tplc="0674F0CE">
      <w:start w:val="1"/>
      <w:numFmt w:val="decimal"/>
      <w:lvlText w:val="%1."/>
      <w:lvlJc w:val="left"/>
      <w:pPr>
        <w:ind w:left="120" w:hanging="29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CF218E0">
      <w:numFmt w:val="bullet"/>
      <w:lvlText w:val="•"/>
      <w:lvlJc w:val="left"/>
      <w:pPr>
        <w:ind w:left="1034" w:hanging="293"/>
      </w:pPr>
      <w:rPr>
        <w:rFonts w:hint="default"/>
        <w:lang w:val="en-US" w:eastAsia="en-US" w:bidi="ar-SA"/>
      </w:rPr>
    </w:lvl>
    <w:lvl w:ilvl="2" w:tplc="9EA82840">
      <w:numFmt w:val="bullet"/>
      <w:lvlText w:val="•"/>
      <w:lvlJc w:val="left"/>
      <w:pPr>
        <w:ind w:left="1949" w:hanging="293"/>
      </w:pPr>
      <w:rPr>
        <w:rFonts w:hint="default"/>
        <w:lang w:val="en-US" w:eastAsia="en-US" w:bidi="ar-SA"/>
      </w:rPr>
    </w:lvl>
    <w:lvl w:ilvl="3" w:tplc="74186064">
      <w:numFmt w:val="bullet"/>
      <w:lvlText w:val="•"/>
      <w:lvlJc w:val="left"/>
      <w:pPr>
        <w:ind w:left="2863" w:hanging="293"/>
      </w:pPr>
      <w:rPr>
        <w:rFonts w:hint="default"/>
        <w:lang w:val="en-US" w:eastAsia="en-US" w:bidi="ar-SA"/>
      </w:rPr>
    </w:lvl>
    <w:lvl w:ilvl="4" w:tplc="375C433A">
      <w:numFmt w:val="bullet"/>
      <w:lvlText w:val="•"/>
      <w:lvlJc w:val="left"/>
      <w:pPr>
        <w:ind w:left="3778" w:hanging="293"/>
      </w:pPr>
      <w:rPr>
        <w:rFonts w:hint="default"/>
        <w:lang w:val="en-US" w:eastAsia="en-US" w:bidi="ar-SA"/>
      </w:rPr>
    </w:lvl>
    <w:lvl w:ilvl="5" w:tplc="9072CD58">
      <w:numFmt w:val="bullet"/>
      <w:lvlText w:val="•"/>
      <w:lvlJc w:val="left"/>
      <w:pPr>
        <w:ind w:left="4693" w:hanging="293"/>
      </w:pPr>
      <w:rPr>
        <w:rFonts w:hint="default"/>
        <w:lang w:val="en-US" w:eastAsia="en-US" w:bidi="ar-SA"/>
      </w:rPr>
    </w:lvl>
    <w:lvl w:ilvl="6" w:tplc="5E6E2C6C">
      <w:numFmt w:val="bullet"/>
      <w:lvlText w:val="•"/>
      <w:lvlJc w:val="left"/>
      <w:pPr>
        <w:ind w:left="5607" w:hanging="293"/>
      </w:pPr>
      <w:rPr>
        <w:rFonts w:hint="default"/>
        <w:lang w:val="en-US" w:eastAsia="en-US" w:bidi="ar-SA"/>
      </w:rPr>
    </w:lvl>
    <w:lvl w:ilvl="7" w:tplc="A77CD512">
      <w:numFmt w:val="bullet"/>
      <w:lvlText w:val="•"/>
      <w:lvlJc w:val="left"/>
      <w:pPr>
        <w:ind w:left="6522" w:hanging="293"/>
      </w:pPr>
      <w:rPr>
        <w:rFonts w:hint="default"/>
        <w:lang w:val="en-US" w:eastAsia="en-US" w:bidi="ar-SA"/>
      </w:rPr>
    </w:lvl>
    <w:lvl w:ilvl="8" w:tplc="8DF47182">
      <w:numFmt w:val="bullet"/>
      <w:lvlText w:val="•"/>
      <w:lvlJc w:val="left"/>
      <w:pPr>
        <w:ind w:left="7437" w:hanging="293"/>
      </w:pPr>
      <w:rPr>
        <w:rFonts w:hint="default"/>
        <w:lang w:val="en-US" w:eastAsia="en-US" w:bidi="ar-SA"/>
      </w:rPr>
    </w:lvl>
  </w:abstractNum>
  <w:abstractNum w:abstractNumId="86" w15:restartNumberingAfterBreak="0">
    <w:nsid w:val="606D756A"/>
    <w:multiLevelType w:val="hybridMultilevel"/>
    <w:tmpl w:val="6B16A9AC"/>
    <w:lvl w:ilvl="0" w:tplc="A45A9C48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C2C20CA">
      <w:start w:val="1"/>
      <w:numFmt w:val="lowerLetter"/>
      <w:lvlText w:val="%2)"/>
      <w:lvlJc w:val="left"/>
      <w:pPr>
        <w:ind w:left="840" w:hanging="25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53D0C356">
      <w:start w:val="1"/>
      <w:numFmt w:val="lowerRoman"/>
      <w:lvlText w:val="%3."/>
      <w:lvlJc w:val="left"/>
      <w:pPr>
        <w:ind w:left="1747" w:hanging="18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62C8F3FE">
      <w:numFmt w:val="bullet"/>
      <w:lvlText w:val="•"/>
      <w:lvlJc w:val="left"/>
      <w:pPr>
        <w:ind w:left="2680" w:hanging="187"/>
      </w:pPr>
      <w:rPr>
        <w:rFonts w:hint="default"/>
        <w:lang w:val="en-US" w:eastAsia="en-US" w:bidi="ar-SA"/>
      </w:rPr>
    </w:lvl>
    <w:lvl w:ilvl="4" w:tplc="0ADE4D36">
      <w:numFmt w:val="bullet"/>
      <w:lvlText w:val="•"/>
      <w:lvlJc w:val="left"/>
      <w:pPr>
        <w:ind w:left="3621" w:hanging="187"/>
      </w:pPr>
      <w:rPr>
        <w:rFonts w:hint="default"/>
        <w:lang w:val="en-US" w:eastAsia="en-US" w:bidi="ar-SA"/>
      </w:rPr>
    </w:lvl>
    <w:lvl w:ilvl="5" w:tplc="9250B518">
      <w:numFmt w:val="bullet"/>
      <w:lvlText w:val="•"/>
      <w:lvlJc w:val="left"/>
      <w:pPr>
        <w:ind w:left="4562" w:hanging="187"/>
      </w:pPr>
      <w:rPr>
        <w:rFonts w:hint="default"/>
        <w:lang w:val="en-US" w:eastAsia="en-US" w:bidi="ar-SA"/>
      </w:rPr>
    </w:lvl>
    <w:lvl w:ilvl="6" w:tplc="CDE683A6">
      <w:numFmt w:val="bullet"/>
      <w:lvlText w:val="•"/>
      <w:lvlJc w:val="left"/>
      <w:pPr>
        <w:ind w:left="5503" w:hanging="187"/>
      </w:pPr>
      <w:rPr>
        <w:rFonts w:hint="default"/>
        <w:lang w:val="en-US" w:eastAsia="en-US" w:bidi="ar-SA"/>
      </w:rPr>
    </w:lvl>
    <w:lvl w:ilvl="7" w:tplc="04A46DDE">
      <w:numFmt w:val="bullet"/>
      <w:lvlText w:val="•"/>
      <w:lvlJc w:val="left"/>
      <w:pPr>
        <w:ind w:left="6444" w:hanging="187"/>
      </w:pPr>
      <w:rPr>
        <w:rFonts w:hint="default"/>
        <w:lang w:val="en-US" w:eastAsia="en-US" w:bidi="ar-SA"/>
      </w:rPr>
    </w:lvl>
    <w:lvl w:ilvl="8" w:tplc="6F0C9832">
      <w:numFmt w:val="bullet"/>
      <w:lvlText w:val="•"/>
      <w:lvlJc w:val="left"/>
      <w:pPr>
        <w:ind w:left="7384" w:hanging="187"/>
      </w:pPr>
      <w:rPr>
        <w:rFonts w:hint="default"/>
        <w:lang w:val="en-US" w:eastAsia="en-US" w:bidi="ar-SA"/>
      </w:rPr>
    </w:lvl>
  </w:abstractNum>
  <w:abstractNum w:abstractNumId="87" w15:restartNumberingAfterBreak="0">
    <w:nsid w:val="60B95AD9"/>
    <w:multiLevelType w:val="hybridMultilevel"/>
    <w:tmpl w:val="EF4017CC"/>
    <w:lvl w:ilvl="0" w:tplc="5B86AE78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FF63136">
      <w:start w:val="1"/>
      <w:numFmt w:val="lowerLetter"/>
      <w:lvlText w:val="%2)"/>
      <w:lvlJc w:val="left"/>
      <w:pPr>
        <w:ind w:left="840" w:hanging="288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50AC268E">
      <w:numFmt w:val="bullet"/>
      <w:lvlText w:val="•"/>
      <w:lvlJc w:val="left"/>
      <w:pPr>
        <w:ind w:left="1776" w:hanging="288"/>
      </w:pPr>
      <w:rPr>
        <w:rFonts w:hint="default"/>
        <w:lang w:val="en-US" w:eastAsia="en-US" w:bidi="ar-SA"/>
      </w:rPr>
    </w:lvl>
    <w:lvl w:ilvl="3" w:tplc="89701B44">
      <w:numFmt w:val="bullet"/>
      <w:lvlText w:val="•"/>
      <w:lvlJc w:val="left"/>
      <w:pPr>
        <w:ind w:left="2712" w:hanging="288"/>
      </w:pPr>
      <w:rPr>
        <w:rFonts w:hint="default"/>
        <w:lang w:val="en-US" w:eastAsia="en-US" w:bidi="ar-SA"/>
      </w:rPr>
    </w:lvl>
    <w:lvl w:ilvl="4" w:tplc="65FCCBF8">
      <w:numFmt w:val="bullet"/>
      <w:lvlText w:val="•"/>
      <w:lvlJc w:val="left"/>
      <w:pPr>
        <w:ind w:left="3648" w:hanging="288"/>
      </w:pPr>
      <w:rPr>
        <w:rFonts w:hint="default"/>
        <w:lang w:val="en-US" w:eastAsia="en-US" w:bidi="ar-SA"/>
      </w:rPr>
    </w:lvl>
    <w:lvl w:ilvl="5" w:tplc="9DC88604">
      <w:numFmt w:val="bullet"/>
      <w:lvlText w:val="•"/>
      <w:lvlJc w:val="left"/>
      <w:pPr>
        <w:ind w:left="4585" w:hanging="288"/>
      </w:pPr>
      <w:rPr>
        <w:rFonts w:hint="default"/>
        <w:lang w:val="en-US" w:eastAsia="en-US" w:bidi="ar-SA"/>
      </w:rPr>
    </w:lvl>
    <w:lvl w:ilvl="6" w:tplc="E14CC5DE">
      <w:numFmt w:val="bullet"/>
      <w:lvlText w:val="•"/>
      <w:lvlJc w:val="left"/>
      <w:pPr>
        <w:ind w:left="5521" w:hanging="288"/>
      </w:pPr>
      <w:rPr>
        <w:rFonts w:hint="default"/>
        <w:lang w:val="en-US" w:eastAsia="en-US" w:bidi="ar-SA"/>
      </w:rPr>
    </w:lvl>
    <w:lvl w:ilvl="7" w:tplc="4B6E31DA">
      <w:numFmt w:val="bullet"/>
      <w:lvlText w:val="•"/>
      <w:lvlJc w:val="left"/>
      <w:pPr>
        <w:ind w:left="6457" w:hanging="288"/>
      </w:pPr>
      <w:rPr>
        <w:rFonts w:hint="default"/>
        <w:lang w:val="en-US" w:eastAsia="en-US" w:bidi="ar-SA"/>
      </w:rPr>
    </w:lvl>
    <w:lvl w:ilvl="8" w:tplc="D9D44948">
      <w:numFmt w:val="bullet"/>
      <w:lvlText w:val="•"/>
      <w:lvlJc w:val="left"/>
      <w:pPr>
        <w:ind w:left="7393" w:hanging="288"/>
      </w:pPr>
      <w:rPr>
        <w:rFonts w:hint="default"/>
        <w:lang w:val="en-US" w:eastAsia="en-US" w:bidi="ar-SA"/>
      </w:rPr>
    </w:lvl>
  </w:abstractNum>
  <w:abstractNum w:abstractNumId="88" w15:restartNumberingAfterBreak="0">
    <w:nsid w:val="6186139B"/>
    <w:multiLevelType w:val="hybridMultilevel"/>
    <w:tmpl w:val="CD08672A"/>
    <w:lvl w:ilvl="0" w:tplc="33640820">
      <w:start w:val="1"/>
      <w:numFmt w:val="decimal"/>
      <w:lvlText w:val="%1."/>
      <w:lvlJc w:val="left"/>
      <w:pPr>
        <w:ind w:left="34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0DE0128">
      <w:start w:val="1"/>
      <w:numFmt w:val="lowerLetter"/>
      <w:lvlText w:val="%2)"/>
      <w:lvlJc w:val="left"/>
      <w:pPr>
        <w:ind w:left="614" w:hanging="25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D38E7126">
      <w:start w:val="1"/>
      <w:numFmt w:val="lowerRoman"/>
      <w:lvlText w:val="%3."/>
      <w:lvlJc w:val="left"/>
      <w:pPr>
        <w:ind w:left="1066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16FE7A0C">
      <w:numFmt w:val="bullet"/>
      <w:lvlText w:val="•"/>
      <w:lvlJc w:val="left"/>
      <w:pPr>
        <w:ind w:left="2085" w:hanging="245"/>
      </w:pPr>
      <w:rPr>
        <w:rFonts w:hint="default"/>
        <w:lang w:val="en-US" w:eastAsia="en-US" w:bidi="ar-SA"/>
      </w:rPr>
    </w:lvl>
    <w:lvl w:ilvl="4" w:tplc="A22883CA">
      <w:numFmt w:val="bullet"/>
      <w:lvlText w:val="•"/>
      <w:lvlJc w:val="left"/>
      <w:pPr>
        <w:ind w:left="3111" w:hanging="245"/>
      </w:pPr>
      <w:rPr>
        <w:rFonts w:hint="default"/>
        <w:lang w:val="en-US" w:eastAsia="en-US" w:bidi="ar-SA"/>
      </w:rPr>
    </w:lvl>
    <w:lvl w:ilvl="5" w:tplc="52120B60">
      <w:numFmt w:val="bullet"/>
      <w:lvlText w:val="•"/>
      <w:lvlJc w:val="left"/>
      <w:pPr>
        <w:ind w:left="4137" w:hanging="245"/>
      </w:pPr>
      <w:rPr>
        <w:rFonts w:hint="default"/>
        <w:lang w:val="en-US" w:eastAsia="en-US" w:bidi="ar-SA"/>
      </w:rPr>
    </w:lvl>
    <w:lvl w:ilvl="6" w:tplc="B40A5CFE">
      <w:numFmt w:val="bullet"/>
      <w:lvlText w:val="•"/>
      <w:lvlJc w:val="left"/>
      <w:pPr>
        <w:ind w:left="5163" w:hanging="245"/>
      </w:pPr>
      <w:rPr>
        <w:rFonts w:hint="default"/>
        <w:lang w:val="en-US" w:eastAsia="en-US" w:bidi="ar-SA"/>
      </w:rPr>
    </w:lvl>
    <w:lvl w:ilvl="7" w:tplc="E80A88BC">
      <w:numFmt w:val="bullet"/>
      <w:lvlText w:val="•"/>
      <w:lvlJc w:val="left"/>
      <w:pPr>
        <w:ind w:left="6189" w:hanging="245"/>
      </w:pPr>
      <w:rPr>
        <w:rFonts w:hint="default"/>
        <w:lang w:val="en-US" w:eastAsia="en-US" w:bidi="ar-SA"/>
      </w:rPr>
    </w:lvl>
    <w:lvl w:ilvl="8" w:tplc="03DEC482">
      <w:numFmt w:val="bullet"/>
      <w:lvlText w:val="•"/>
      <w:lvlJc w:val="left"/>
      <w:pPr>
        <w:ind w:left="7214" w:hanging="245"/>
      </w:pPr>
      <w:rPr>
        <w:rFonts w:hint="default"/>
        <w:lang w:val="en-US" w:eastAsia="en-US" w:bidi="ar-SA"/>
      </w:rPr>
    </w:lvl>
  </w:abstractNum>
  <w:abstractNum w:abstractNumId="89" w15:restartNumberingAfterBreak="0">
    <w:nsid w:val="61F65319"/>
    <w:multiLevelType w:val="hybridMultilevel"/>
    <w:tmpl w:val="7F6A9686"/>
    <w:lvl w:ilvl="0" w:tplc="137AA0E0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D3A5100">
      <w:start w:val="1"/>
      <w:numFmt w:val="lowerLetter"/>
      <w:lvlText w:val="%2)"/>
      <w:lvlJc w:val="left"/>
      <w:pPr>
        <w:ind w:left="840" w:hanging="25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D16E196">
      <w:numFmt w:val="bullet"/>
      <w:lvlText w:val="•"/>
      <w:lvlJc w:val="left"/>
      <w:pPr>
        <w:ind w:left="1776" w:hanging="257"/>
      </w:pPr>
      <w:rPr>
        <w:rFonts w:hint="default"/>
        <w:lang w:val="en-US" w:eastAsia="en-US" w:bidi="ar-SA"/>
      </w:rPr>
    </w:lvl>
    <w:lvl w:ilvl="3" w:tplc="D1F2E840">
      <w:numFmt w:val="bullet"/>
      <w:lvlText w:val="•"/>
      <w:lvlJc w:val="left"/>
      <w:pPr>
        <w:ind w:left="2712" w:hanging="257"/>
      </w:pPr>
      <w:rPr>
        <w:rFonts w:hint="default"/>
        <w:lang w:val="en-US" w:eastAsia="en-US" w:bidi="ar-SA"/>
      </w:rPr>
    </w:lvl>
    <w:lvl w:ilvl="4" w:tplc="78C6EA2A">
      <w:numFmt w:val="bullet"/>
      <w:lvlText w:val="•"/>
      <w:lvlJc w:val="left"/>
      <w:pPr>
        <w:ind w:left="3648" w:hanging="257"/>
      </w:pPr>
      <w:rPr>
        <w:rFonts w:hint="default"/>
        <w:lang w:val="en-US" w:eastAsia="en-US" w:bidi="ar-SA"/>
      </w:rPr>
    </w:lvl>
    <w:lvl w:ilvl="5" w:tplc="DF60022C">
      <w:numFmt w:val="bullet"/>
      <w:lvlText w:val="•"/>
      <w:lvlJc w:val="left"/>
      <w:pPr>
        <w:ind w:left="4585" w:hanging="257"/>
      </w:pPr>
      <w:rPr>
        <w:rFonts w:hint="default"/>
        <w:lang w:val="en-US" w:eastAsia="en-US" w:bidi="ar-SA"/>
      </w:rPr>
    </w:lvl>
    <w:lvl w:ilvl="6" w:tplc="94DE91AA">
      <w:numFmt w:val="bullet"/>
      <w:lvlText w:val="•"/>
      <w:lvlJc w:val="left"/>
      <w:pPr>
        <w:ind w:left="5521" w:hanging="257"/>
      </w:pPr>
      <w:rPr>
        <w:rFonts w:hint="default"/>
        <w:lang w:val="en-US" w:eastAsia="en-US" w:bidi="ar-SA"/>
      </w:rPr>
    </w:lvl>
    <w:lvl w:ilvl="7" w:tplc="AB0C9740">
      <w:numFmt w:val="bullet"/>
      <w:lvlText w:val="•"/>
      <w:lvlJc w:val="left"/>
      <w:pPr>
        <w:ind w:left="6457" w:hanging="257"/>
      </w:pPr>
      <w:rPr>
        <w:rFonts w:hint="default"/>
        <w:lang w:val="en-US" w:eastAsia="en-US" w:bidi="ar-SA"/>
      </w:rPr>
    </w:lvl>
    <w:lvl w:ilvl="8" w:tplc="E7CABB34">
      <w:numFmt w:val="bullet"/>
      <w:lvlText w:val="•"/>
      <w:lvlJc w:val="left"/>
      <w:pPr>
        <w:ind w:left="7393" w:hanging="257"/>
      </w:pPr>
      <w:rPr>
        <w:rFonts w:hint="default"/>
        <w:lang w:val="en-US" w:eastAsia="en-US" w:bidi="ar-SA"/>
      </w:rPr>
    </w:lvl>
  </w:abstractNum>
  <w:abstractNum w:abstractNumId="90" w15:restartNumberingAfterBreak="0">
    <w:nsid w:val="624A6F94"/>
    <w:multiLevelType w:val="hybridMultilevel"/>
    <w:tmpl w:val="8A649AEA"/>
    <w:lvl w:ilvl="0" w:tplc="B0B6DEB8">
      <w:start w:val="1"/>
      <w:numFmt w:val="lowerLetter"/>
      <w:lvlText w:val="%1)"/>
      <w:lvlJc w:val="left"/>
      <w:pPr>
        <w:ind w:left="161" w:hanging="25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1" w:tplc="B3F8BD52">
      <w:numFmt w:val="bullet"/>
      <w:lvlText w:val="•"/>
      <w:lvlJc w:val="left"/>
      <w:pPr>
        <w:ind w:left="1070" w:hanging="250"/>
      </w:pPr>
      <w:rPr>
        <w:rFonts w:hint="default"/>
        <w:lang w:val="en-US" w:eastAsia="en-US" w:bidi="ar-SA"/>
      </w:rPr>
    </w:lvl>
    <w:lvl w:ilvl="2" w:tplc="92E4AC96">
      <w:numFmt w:val="bullet"/>
      <w:lvlText w:val="•"/>
      <w:lvlJc w:val="left"/>
      <w:pPr>
        <w:ind w:left="1981" w:hanging="250"/>
      </w:pPr>
      <w:rPr>
        <w:rFonts w:hint="default"/>
        <w:lang w:val="en-US" w:eastAsia="en-US" w:bidi="ar-SA"/>
      </w:rPr>
    </w:lvl>
    <w:lvl w:ilvl="3" w:tplc="9C5058C2">
      <w:numFmt w:val="bullet"/>
      <w:lvlText w:val="•"/>
      <w:lvlJc w:val="left"/>
      <w:pPr>
        <w:ind w:left="2891" w:hanging="250"/>
      </w:pPr>
      <w:rPr>
        <w:rFonts w:hint="default"/>
        <w:lang w:val="en-US" w:eastAsia="en-US" w:bidi="ar-SA"/>
      </w:rPr>
    </w:lvl>
    <w:lvl w:ilvl="4" w:tplc="686EB95E">
      <w:numFmt w:val="bullet"/>
      <w:lvlText w:val="•"/>
      <w:lvlJc w:val="left"/>
      <w:pPr>
        <w:ind w:left="3802" w:hanging="250"/>
      </w:pPr>
      <w:rPr>
        <w:rFonts w:hint="default"/>
        <w:lang w:val="en-US" w:eastAsia="en-US" w:bidi="ar-SA"/>
      </w:rPr>
    </w:lvl>
    <w:lvl w:ilvl="5" w:tplc="CEDA20F0">
      <w:numFmt w:val="bullet"/>
      <w:lvlText w:val="•"/>
      <w:lvlJc w:val="left"/>
      <w:pPr>
        <w:ind w:left="4713" w:hanging="250"/>
      </w:pPr>
      <w:rPr>
        <w:rFonts w:hint="default"/>
        <w:lang w:val="en-US" w:eastAsia="en-US" w:bidi="ar-SA"/>
      </w:rPr>
    </w:lvl>
    <w:lvl w:ilvl="6" w:tplc="0AA81DF6">
      <w:numFmt w:val="bullet"/>
      <w:lvlText w:val="•"/>
      <w:lvlJc w:val="left"/>
      <w:pPr>
        <w:ind w:left="5623" w:hanging="250"/>
      </w:pPr>
      <w:rPr>
        <w:rFonts w:hint="default"/>
        <w:lang w:val="en-US" w:eastAsia="en-US" w:bidi="ar-SA"/>
      </w:rPr>
    </w:lvl>
    <w:lvl w:ilvl="7" w:tplc="E81C1F5E">
      <w:numFmt w:val="bullet"/>
      <w:lvlText w:val="•"/>
      <w:lvlJc w:val="left"/>
      <w:pPr>
        <w:ind w:left="6534" w:hanging="250"/>
      </w:pPr>
      <w:rPr>
        <w:rFonts w:hint="default"/>
        <w:lang w:val="en-US" w:eastAsia="en-US" w:bidi="ar-SA"/>
      </w:rPr>
    </w:lvl>
    <w:lvl w:ilvl="8" w:tplc="AE183F92">
      <w:numFmt w:val="bullet"/>
      <w:lvlText w:val="•"/>
      <w:lvlJc w:val="left"/>
      <w:pPr>
        <w:ind w:left="7445" w:hanging="250"/>
      </w:pPr>
      <w:rPr>
        <w:rFonts w:hint="default"/>
        <w:lang w:val="en-US" w:eastAsia="en-US" w:bidi="ar-SA"/>
      </w:rPr>
    </w:lvl>
  </w:abstractNum>
  <w:abstractNum w:abstractNumId="91" w15:restartNumberingAfterBreak="0">
    <w:nsid w:val="62576A43"/>
    <w:multiLevelType w:val="hybridMultilevel"/>
    <w:tmpl w:val="AA3E7DAA"/>
    <w:lvl w:ilvl="0" w:tplc="73944F58">
      <w:start w:val="1"/>
      <w:numFmt w:val="decimal"/>
      <w:lvlText w:val="%1."/>
      <w:lvlJc w:val="left"/>
      <w:pPr>
        <w:ind w:left="13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880CE86">
      <w:numFmt w:val="bullet"/>
      <w:lvlText w:val="•"/>
      <w:lvlJc w:val="left"/>
      <w:pPr>
        <w:ind w:left="1052" w:hanging="245"/>
      </w:pPr>
      <w:rPr>
        <w:rFonts w:hint="default"/>
        <w:lang w:val="en-US" w:eastAsia="en-US" w:bidi="ar-SA"/>
      </w:rPr>
    </w:lvl>
    <w:lvl w:ilvl="2" w:tplc="796CA21A">
      <w:numFmt w:val="bullet"/>
      <w:lvlText w:val="•"/>
      <w:lvlJc w:val="left"/>
      <w:pPr>
        <w:ind w:left="1965" w:hanging="245"/>
      </w:pPr>
      <w:rPr>
        <w:rFonts w:hint="default"/>
        <w:lang w:val="en-US" w:eastAsia="en-US" w:bidi="ar-SA"/>
      </w:rPr>
    </w:lvl>
    <w:lvl w:ilvl="3" w:tplc="53F2ED70">
      <w:numFmt w:val="bullet"/>
      <w:lvlText w:val="•"/>
      <w:lvlJc w:val="left"/>
      <w:pPr>
        <w:ind w:left="2877" w:hanging="245"/>
      </w:pPr>
      <w:rPr>
        <w:rFonts w:hint="default"/>
        <w:lang w:val="en-US" w:eastAsia="en-US" w:bidi="ar-SA"/>
      </w:rPr>
    </w:lvl>
    <w:lvl w:ilvl="4" w:tplc="A3323B18">
      <w:numFmt w:val="bullet"/>
      <w:lvlText w:val="•"/>
      <w:lvlJc w:val="left"/>
      <w:pPr>
        <w:ind w:left="3790" w:hanging="245"/>
      </w:pPr>
      <w:rPr>
        <w:rFonts w:hint="default"/>
        <w:lang w:val="en-US" w:eastAsia="en-US" w:bidi="ar-SA"/>
      </w:rPr>
    </w:lvl>
    <w:lvl w:ilvl="5" w:tplc="8CF61E72">
      <w:numFmt w:val="bullet"/>
      <w:lvlText w:val="•"/>
      <w:lvlJc w:val="left"/>
      <w:pPr>
        <w:ind w:left="4703" w:hanging="245"/>
      </w:pPr>
      <w:rPr>
        <w:rFonts w:hint="default"/>
        <w:lang w:val="en-US" w:eastAsia="en-US" w:bidi="ar-SA"/>
      </w:rPr>
    </w:lvl>
    <w:lvl w:ilvl="6" w:tplc="729C2644">
      <w:numFmt w:val="bullet"/>
      <w:lvlText w:val="•"/>
      <w:lvlJc w:val="left"/>
      <w:pPr>
        <w:ind w:left="5615" w:hanging="245"/>
      </w:pPr>
      <w:rPr>
        <w:rFonts w:hint="default"/>
        <w:lang w:val="en-US" w:eastAsia="en-US" w:bidi="ar-SA"/>
      </w:rPr>
    </w:lvl>
    <w:lvl w:ilvl="7" w:tplc="406CE2B2">
      <w:numFmt w:val="bullet"/>
      <w:lvlText w:val="•"/>
      <w:lvlJc w:val="left"/>
      <w:pPr>
        <w:ind w:left="6528" w:hanging="245"/>
      </w:pPr>
      <w:rPr>
        <w:rFonts w:hint="default"/>
        <w:lang w:val="en-US" w:eastAsia="en-US" w:bidi="ar-SA"/>
      </w:rPr>
    </w:lvl>
    <w:lvl w:ilvl="8" w:tplc="870AFCF4">
      <w:numFmt w:val="bullet"/>
      <w:lvlText w:val="•"/>
      <w:lvlJc w:val="left"/>
      <w:pPr>
        <w:ind w:left="7441" w:hanging="245"/>
      </w:pPr>
      <w:rPr>
        <w:rFonts w:hint="default"/>
        <w:lang w:val="en-US" w:eastAsia="en-US" w:bidi="ar-SA"/>
      </w:rPr>
    </w:lvl>
  </w:abstractNum>
  <w:abstractNum w:abstractNumId="92" w15:restartNumberingAfterBreak="0">
    <w:nsid w:val="62B3411B"/>
    <w:multiLevelType w:val="hybridMultilevel"/>
    <w:tmpl w:val="BB4CEA48"/>
    <w:lvl w:ilvl="0" w:tplc="5A3C36B2">
      <w:start w:val="1"/>
      <w:numFmt w:val="decimal"/>
      <w:lvlText w:val="%1."/>
      <w:lvlJc w:val="left"/>
      <w:pPr>
        <w:ind w:left="130" w:hanging="25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2EA04B6">
      <w:numFmt w:val="bullet"/>
      <w:lvlText w:val="•"/>
      <w:lvlJc w:val="left"/>
      <w:pPr>
        <w:ind w:left="1052" w:hanging="259"/>
      </w:pPr>
      <w:rPr>
        <w:rFonts w:hint="default"/>
        <w:lang w:val="en-US" w:eastAsia="en-US" w:bidi="ar-SA"/>
      </w:rPr>
    </w:lvl>
    <w:lvl w:ilvl="2" w:tplc="270C813A">
      <w:numFmt w:val="bullet"/>
      <w:lvlText w:val="•"/>
      <w:lvlJc w:val="left"/>
      <w:pPr>
        <w:ind w:left="1965" w:hanging="259"/>
      </w:pPr>
      <w:rPr>
        <w:rFonts w:hint="default"/>
        <w:lang w:val="en-US" w:eastAsia="en-US" w:bidi="ar-SA"/>
      </w:rPr>
    </w:lvl>
    <w:lvl w:ilvl="3" w:tplc="16225EA6">
      <w:numFmt w:val="bullet"/>
      <w:lvlText w:val="•"/>
      <w:lvlJc w:val="left"/>
      <w:pPr>
        <w:ind w:left="2877" w:hanging="259"/>
      </w:pPr>
      <w:rPr>
        <w:rFonts w:hint="default"/>
        <w:lang w:val="en-US" w:eastAsia="en-US" w:bidi="ar-SA"/>
      </w:rPr>
    </w:lvl>
    <w:lvl w:ilvl="4" w:tplc="659225A2">
      <w:numFmt w:val="bullet"/>
      <w:lvlText w:val="•"/>
      <w:lvlJc w:val="left"/>
      <w:pPr>
        <w:ind w:left="3790" w:hanging="259"/>
      </w:pPr>
      <w:rPr>
        <w:rFonts w:hint="default"/>
        <w:lang w:val="en-US" w:eastAsia="en-US" w:bidi="ar-SA"/>
      </w:rPr>
    </w:lvl>
    <w:lvl w:ilvl="5" w:tplc="26C0EE3A">
      <w:numFmt w:val="bullet"/>
      <w:lvlText w:val="•"/>
      <w:lvlJc w:val="left"/>
      <w:pPr>
        <w:ind w:left="4703" w:hanging="259"/>
      </w:pPr>
      <w:rPr>
        <w:rFonts w:hint="default"/>
        <w:lang w:val="en-US" w:eastAsia="en-US" w:bidi="ar-SA"/>
      </w:rPr>
    </w:lvl>
    <w:lvl w:ilvl="6" w:tplc="AE603C70">
      <w:numFmt w:val="bullet"/>
      <w:lvlText w:val="•"/>
      <w:lvlJc w:val="left"/>
      <w:pPr>
        <w:ind w:left="5615" w:hanging="259"/>
      </w:pPr>
      <w:rPr>
        <w:rFonts w:hint="default"/>
        <w:lang w:val="en-US" w:eastAsia="en-US" w:bidi="ar-SA"/>
      </w:rPr>
    </w:lvl>
    <w:lvl w:ilvl="7" w:tplc="236E7848">
      <w:numFmt w:val="bullet"/>
      <w:lvlText w:val="•"/>
      <w:lvlJc w:val="left"/>
      <w:pPr>
        <w:ind w:left="6528" w:hanging="259"/>
      </w:pPr>
      <w:rPr>
        <w:rFonts w:hint="default"/>
        <w:lang w:val="en-US" w:eastAsia="en-US" w:bidi="ar-SA"/>
      </w:rPr>
    </w:lvl>
    <w:lvl w:ilvl="8" w:tplc="F858EE42">
      <w:numFmt w:val="bullet"/>
      <w:lvlText w:val="•"/>
      <w:lvlJc w:val="left"/>
      <w:pPr>
        <w:ind w:left="7441" w:hanging="259"/>
      </w:pPr>
      <w:rPr>
        <w:rFonts w:hint="default"/>
        <w:lang w:val="en-US" w:eastAsia="en-US" w:bidi="ar-SA"/>
      </w:rPr>
    </w:lvl>
  </w:abstractNum>
  <w:abstractNum w:abstractNumId="93" w15:restartNumberingAfterBreak="0">
    <w:nsid w:val="62C01CF7"/>
    <w:multiLevelType w:val="hybridMultilevel"/>
    <w:tmpl w:val="D8A82B90"/>
    <w:lvl w:ilvl="0" w:tplc="BC520F1E">
      <w:start w:val="1"/>
      <w:numFmt w:val="decimal"/>
      <w:lvlText w:val="%1."/>
      <w:lvlJc w:val="left"/>
      <w:pPr>
        <w:ind w:left="120" w:hanging="2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5201ECC">
      <w:numFmt w:val="bullet"/>
      <w:lvlText w:val="•"/>
      <w:lvlJc w:val="left"/>
      <w:pPr>
        <w:ind w:left="1034" w:hanging="283"/>
      </w:pPr>
      <w:rPr>
        <w:rFonts w:hint="default"/>
        <w:lang w:val="en-US" w:eastAsia="en-US" w:bidi="ar-SA"/>
      </w:rPr>
    </w:lvl>
    <w:lvl w:ilvl="2" w:tplc="CDDCE810">
      <w:numFmt w:val="bullet"/>
      <w:lvlText w:val="•"/>
      <w:lvlJc w:val="left"/>
      <w:pPr>
        <w:ind w:left="1949" w:hanging="283"/>
      </w:pPr>
      <w:rPr>
        <w:rFonts w:hint="default"/>
        <w:lang w:val="en-US" w:eastAsia="en-US" w:bidi="ar-SA"/>
      </w:rPr>
    </w:lvl>
    <w:lvl w:ilvl="3" w:tplc="4EC0ABDE">
      <w:numFmt w:val="bullet"/>
      <w:lvlText w:val="•"/>
      <w:lvlJc w:val="left"/>
      <w:pPr>
        <w:ind w:left="2863" w:hanging="283"/>
      </w:pPr>
      <w:rPr>
        <w:rFonts w:hint="default"/>
        <w:lang w:val="en-US" w:eastAsia="en-US" w:bidi="ar-SA"/>
      </w:rPr>
    </w:lvl>
    <w:lvl w:ilvl="4" w:tplc="14AA14D4">
      <w:numFmt w:val="bullet"/>
      <w:lvlText w:val="•"/>
      <w:lvlJc w:val="left"/>
      <w:pPr>
        <w:ind w:left="3778" w:hanging="283"/>
      </w:pPr>
      <w:rPr>
        <w:rFonts w:hint="default"/>
        <w:lang w:val="en-US" w:eastAsia="en-US" w:bidi="ar-SA"/>
      </w:rPr>
    </w:lvl>
    <w:lvl w:ilvl="5" w:tplc="851266D2">
      <w:numFmt w:val="bullet"/>
      <w:lvlText w:val="•"/>
      <w:lvlJc w:val="left"/>
      <w:pPr>
        <w:ind w:left="4693" w:hanging="283"/>
      </w:pPr>
      <w:rPr>
        <w:rFonts w:hint="default"/>
        <w:lang w:val="en-US" w:eastAsia="en-US" w:bidi="ar-SA"/>
      </w:rPr>
    </w:lvl>
    <w:lvl w:ilvl="6" w:tplc="02281D9E">
      <w:numFmt w:val="bullet"/>
      <w:lvlText w:val="•"/>
      <w:lvlJc w:val="left"/>
      <w:pPr>
        <w:ind w:left="5607" w:hanging="283"/>
      </w:pPr>
      <w:rPr>
        <w:rFonts w:hint="default"/>
        <w:lang w:val="en-US" w:eastAsia="en-US" w:bidi="ar-SA"/>
      </w:rPr>
    </w:lvl>
    <w:lvl w:ilvl="7" w:tplc="BC7C84AC">
      <w:numFmt w:val="bullet"/>
      <w:lvlText w:val="•"/>
      <w:lvlJc w:val="left"/>
      <w:pPr>
        <w:ind w:left="6522" w:hanging="283"/>
      </w:pPr>
      <w:rPr>
        <w:rFonts w:hint="default"/>
        <w:lang w:val="en-US" w:eastAsia="en-US" w:bidi="ar-SA"/>
      </w:rPr>
    </w:lvl>
    <w:lvl w:ilvl="8" w:tplc="302E9F42">
      <w:numFmt w:val="bullet"/>
      <w:lvlText w:val="•"/>
      <w:lvlJc w:val="left"/>
      <w:pPr>
        <w:ind w:left="7437" w:hanging="283"/>
      </w:pPr>
      <w:rPr>
        <w:rFonts w:hint="default"/>
        <w:lang w:val="en-US" w:eastAsia="en-US" w:bidi="ar-SA"/>
      </w:rPr>
    </w:lvl>
  </w:abstractNum>
  <w:abstractNum w:abstractNumId="94" w15:restartNumberingAfterBreak="0">
    <w:nsid w:val="63753A02"/>
    <w:multiLevelType w:val="hybridMultilevel"/>
    <w:tmpl w:val="19D08328"/>
    <w:lvl w:ilvl="0" w:tplc="35B6CF3E">
      <w:start w:val="1"/>
      <w:numFmt w:val="decimal"/>
      <w:lvlText w:val="%1."/>
      <w:lvlJc w:val="left"/>
      <w:pPr>
        <w:ind w:left="130" w:hanging="3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1AAA59E">
      <w:numFmt w:val="bullet"/>
      <w:lvlText w:val="•"/>
      <w:lvlJc w:val="left"/>
      <w:pPr>
        <w:ind w:left="1052" w:hanging="341"/>
      </w:pPr>
      <w:rPr>
        <w:rFonts w:hint="default"/>
        <w:lang w:val="en-US" w:eastAsia="en-US" w:bidi="ar-SA"/>
      </w:rPr>
    </w:lvl>
    <w:lvl w:ilvl="2" w:tplc="1E6A3C8E">
      <w:numFmt w:val="bullet"/>
      <w:lvlText w:val="•"/>
      <w:lvlJc w:val="left"/>
      <w:pPr>
        <w:ind w:left="1965" w:hanging="341"/>
      </w:pPr>
      <w:rPr>
        <w:rFonts w:hint="default"/>
        <w:lang w:val="en-US" w:eastAsia="en-US" w:bidi="ar-SA"/>
      </w:rPr>
    </w:lvl>
    <w:lvl w:ilvl="3" w:tplc="9C5ACEE6">
      <w:numFmt w:val="bullet"/>
      <w:lvlText w:val="•"/>
      <w:lvlJc w:val="left"/>
      <w:pPr>
        <w:ind w:left="2877" w:hanging="341"/>
      </w:pPr>
      <w:rPr>
        <w:rFonts w:hint="default"/>
        <w:lang w:val="en-US" w:eastAsia="en-US" w:bidi="ar-SA"/>
      </w:rPr>
    </w:lvl>
    <w:lvl w:ilvl="4" w:tplc="FD36A5B0">
      <w:numFmt w:val="bullet"/>
      <w:lvlText w:val="•"/>
      <w:lvlJc w:val="left"/>
      <w:pPr>
        <w:ind w:left="3790" w:hanging="341"/>
      </w:pPr>
      <w:rPr>
        <w:rFonts w:hint="default"/>
        <w:lang w:val="en-US" w:eastAsia="en-US" w:bidi="ar-SA"/>
      </w:rPr>
    </w:lvl>
    <w:lvl w:ilvl="5" w:tplc="EF02E4AC">
      <w:numFmt w:val="bullet"/>
      <w:lvlText w:val="•"/>
      <w:lvlJc w:val="left"/>
      <w:pPr>
        <w:ind w:left="4703" w:hanging="341"/>
      </w:pPr>
      <w:rPr>
        <w:rFonts w:hint="default"/>
        <w:lang w:val="en-US" w:eastAsia="en-US" w:bidi="ar-SA"/>
      </w:rPr>
    </w:lvl>
    <w:lvl w:ilvl="6" w:tplc="3872BACE">
      <w:numFmt w:val="bullet"/>
      <w:lvlText w:val="•"/>
      <w:lvlJc w:val="left"/>
      <w:pPr>
        <w:ind w:left="5615" w:hanging="341"/>
      </w:pPr>
      <w:rPr>
        <w:rFonts w:hint="default"/>
        <w:lang w:val="en-US" w:eastAsia="en-US" w:bidi="ar-SA"/>
      </w:rPr>
    </w:lvl>
    <w:lvl w:ilvl="7" w:tplc="29ECC392">
      <w:numFmt w:val="bullet"/>
      <w:lvlText w:val="•"/>
      <w:lvlJc w:val="left"/>
      <w:pPr>
        <w:ind w:left="6528" w:hanging="341"/>
      </w:pPr>
      <w:rPr>
        <w:rFonts w:hint="default"/>
        <w:lang w:val="en-US" w:eastAsia="en-US" w:bidi="ar-SA"/>
      </w:rPr>
    </w:lvl>
    <w:lvl w:ilvl="8" w:tplc="3C52AA78">
      <w:numFmt w:val="bullet"/>
      <w:lvlText w:val="•"/>
      <w:lvlJc w:val="left"/>
      <w:pPr>
        <w:ind w:left="7441" w:hanging="341"/>
      </w:pPr>
      <w:rPr>
        <w:rFonts w:hint="default"/>
        <w:lang w:val="en-US" w:eastAsia="en-US" w:bidi="ar-SA"/>
      </w:rPr>
    </w:lvl>
  </w:abstractNum>
  <w:abstractNum w:abstractNumId="95" w15:restartNumberingAfterBreak="0">
    <w:nsid w:val="650716DF"/>
    <w:multiLevelType w:val="hybridMultilevel"/>
    <w:tmpl w:val="44946B12"/>
    <w:lvl w:ilvl="0" w:tplc="ED2E83D8">
      <w:start w:val="1"/>
      <w:numFmt w:val="decimal"/>
      <w:lvlText w:val="%1."/>
      <w:lvlJc w:val="left"/>
      <w:pPr>
        <w:ind w:left="120" w:hanging="29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DD08B72">
      <w:numFmt w:val="bullet"/>
      <w:lvlText w:val="•"/>
      <w:lvlJc w:val="left"/>
      <w:pPr>
        <w:ind w:left="1034" w:hanging="291"/>
      </w:pPr>
      <w:rPr>
        <w:rFonts w:hint="default"/>
        <w:lang w:val="en-US" w:eastAsia="en-US" w:bidi="ar-SA"/>
      </w:rPr>
    </w:lvl>
    <w:lvl w:ilvl="2" w:tplc="F5741734">
      <w:numFmt w:val="bullet"/>
      <w:lvlText w:val="•"/>
      <w:lvlJc w:val="left"/>
      <w:pPr>
        <w:ind w:left="1949" w:hanging="291"/>
      </w:pPr>
      <w:rPr>
        <w:rFonts w:hint="default"/>
        <w:lang w:val="en-US" w:eastAsia="en-US" w:bidi="ar-SA"/>
      </w:rPr>
    </w:lvl>
    <w:lvl w:ilvl="3" w:tplc="7F346EA6">
      <w:numFmt w:val="bullet"/>
      <w:lvlText w:val="•"/>
      <w:lvlJc w:val="left"/>
      <w:pPr>
        <w:ind w:left="2863" w:hanging="291"/>
      </w:pPr>
      <w:rPr>
        <w:rFonts w:hint="default"/>
        <w:lang w:val="en-US" w:eastAsia="en-US" w:bidi="ar-SA"/>
      </w:rPr>
    </w:lvl>
    <w:lvl w:ilvl="4" w:tplc="75B29DEA">
      <w:numFmt w:val="bullet"/>
      <w:lvlText w:val="•"/>
      <w:lvlJc w:val="left"/>
      <w:pPr>
        <w:ind w:left="3778" w:hanging="291"/>
      </w:pPr>
      <w:rPr>
        <w:rFonts w:hint="default"/>
        <w:lang w:val="en-US" w:eastAsia="en-US" w:bidi="ar-SA"/>
      </w:rPr>
    </w:lvl>
    <w:lvl w:ilvl="5" w:tplc="B50C40D0">
      <w:numFmt w:val="bullet"/>
      <w:lvlText w:val="•"/>
      <w:lvlJc w:val="left"/>
      <w:pPr>
        <w:ind w:left="4693" w:hanging="291"/>
      </w:pPr>
      <w:rPr>
        <w:rFonts w:hint="default"/>
        <w:lang w:val="en-US" w:eastAsia="en-US" w:bidi="ar-SA"/>
      </w:rPr>
    </w:lvl>
    <w:lvl w:ilvl="6" w:tplc="E946A7B4">
      <w:numFmt w:val="bullet"/>
      <w:lvlText w:val="•"/>
      <w:lvlJc w:val="left"/>
      <w:pPr>
        <w:ind w:left="5607" w:hanging="291"/>
      </w:pPr>
      <w:rPr>
        <w:rFonts w:hint="default"/>
        <w:lang w:val="en-US" w:eastAsia="en-US" w:bidi="ar-SA"/>
      </w:rPr>
    </w:lvl>
    <w:lvl w:ilvl="7" w:tplc="2F8C843E">
      <w:numFmt w:val="bullet"/>
      <w:lvlText w:val="•"/>
      <w:lvlJc w:val="left"/>
      <w:pPr>
        <w:ind w:left="6522" w:hanging="291"/>
      </w:pPr>
      <w:rPr>
        <w:rFonts w:hint="default"/>
        <w:lang w:val="en-US" w:eastAsia="en-US" w:bidi="ar-SA"/>
      </w:rPr>
    </w:lvl>
    <w:lvl w:ilvl="8" w:tplc="AE9AC878">
      <w:numFmt w:val="bullet"/>
      <w:lvlText w:val="•"/>
      <w:lvlJc w:val="left"/>
      <w:pPr>
        <w:ind w:left="7437" w:hanging="291"/>
      </w:pPr>
      <w:rPr>
        <w:rFonts w:hint="default"/>
        <w:lang w:val="en-US" w:eastAsia="en-US" w:bidi="ar-SA"/>
      </w:rPr>
    </w:lvl>
  </w:abstractNum>
  <w:abstractNum w:abstractNumId="96" w15:restartNumberingAfterBreak="0">
    <w:nsid w:val="6758615D"/>
    <w:multiLevelType w:val="hybridMultilevel"/>
    <w:tmpl w:val="E9DA0274"/>
    <w:lvl w:ilvl="0" w:tplc="8490EB96">
      <w:start w:val="1"/>
      <w:numFmt w:val="decimal"/>
      <w:lvlText w:val="%1."/>
      <w:lvlJc w:val="left"/>
      <w:pPr>
        <w:ind w:left="120" w:hanging="2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94E5B9E">
      <w:start w:val="1"/>
      <w:numFmt w:val="lowerLetter"/>
      <w:lvlText w:val="%2)"/>
      <w:lvlJc w:val="left"/>
      <w:pPr>
        <w:ind w:left="840" w:hanging="25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524A6A16">
      <w:numFmt w:val="bullet"/>
      <w:lvlText w:val="•"/>
      <w:lvlJc w:val="left"/>
      <w:pPr>
        <w:ind w:left="1776" w:hanging="250"/>
      </w:pPr>
      <w:rPr>
        <w:rFonts w:hint="default"/>
        <w:lang w:val="en-US" w:eastAsia="en-US" w:bidi="ar-SA"/>
      </w:rPr>
    </w:lvl>
    <w:lvl w:ilvl="3" w:tplc="4C32697A">
      <w:numFmt w:val="bullet"/>
      <w:lvlText w:val="•"/>
      <w:lvlJc w:val="left"/>
      <w:pPr>
        <w:ind w:left="2712" w:hanging="250"/>
      </w:pPr>
      <w:rPr>
        <w:rFonts w:hint="default"/>
        <w:lang w:val="en-US" w:eastAsia="en-US" w:bidi="ar-SA"/>
      </w:rPr>
    </w:lvl>
    <w:lvl w:ilvl="4" w:tplc="003E92E0">
      <w:numFmt w:val="bullet"/>
      <w:lvlText w:val="•"/>
      <w:lvlJc w:val="left"/>
      <w:pPr>
        <w:ind w:left="3648" w:hanging="250"/>
      </w:pPr>
      <w:rPr>
        <w:rFonts w:hint="default"/>
        <w:lang w:val="en-US" w:eastAsia="en-US" w:bidi="ar-SA"/>
      </w:rPr>
    </w:lvl>
    <w:lvl w:ilvl="5" w:tplc="0D141C2A">
      <w:numFmt w:val="bullet"/>
      <w:lvlText w:val="•"/>
      <w:lvlJc w:val="left"/>
      <w:pPr>
        <w:ind w:left="4585" w:hanging="250"/>
      </w:pPr>
      <w:rPr>
        <w:rFonts w:hint="default"/>
        <w:lang w:val="en-US" w:eastAsia="en-US" w:bidi="ar-SA"/>
      </w:rPr>
    </w:lvl>
    <w:lvl w:ilvl="6" w:tplc="F20E9B9A">
      <w:numFmt w:val="bullet"/>
      <w:lvlText w:val="•"/>
      <w:lvlJc w:val="left"/>
      <w:pPr>
        <w:ind w:left="5521" w:hanging="250"/>
      </w:pPr>
      <w:rPr>
        <w:rFonts w:hint="default"/>
        <w:lang w:val="en-US" w:eastAsia="en-US" w:bidi="ar-SA"/>
      </w:rPr>
    </w:lvl>
    <w:lvl w:ilvl="7" w:tplc="0064663C">
      <w:numFmt w:val="bullet"/>
      <w:lvlText w:val="•"/>
      <w:lvlJc w:val="left"/>
      <w:pPr>
        <w:ind w:left="6457" w:hanging="250"/>
      </w:pPr>
      <w:rPr>
        <w:rFonts w:hint="default"/>
        <w:lang w:val="en-US" w:eastAsia="en-US" w:bidi="ar-SA"/>
      </w:rPr>
    </w:lvl>
    <w:lvl w:ilvl="8" w:tplc="A05C8252">
      <w:numFmt w:val="bullet"/>
      <w:lvlText w:val="•"/>
      <w:lvlJc w:val="left"/>
      <w:pPr>
        <w:ind w:left="7393" w:hanging="250"/>
      </w:pPr>
      <w:rPr>
        <w:rFonts w:hint="default"/>
        <w:lang w:val="en-US" w:eastAsia="en-US" w:bidi="ar-SA"/>
      </w:rPr>
    </w:lvl>
  </w:abstractNum>
  <w:abstractNum w:abstractNumId="97" w15:restartNumberingAfterBreak="0">
    <w:nsid w:val="678F3415"/>
    <w:multiLevelType w:val="hybridMultilevel"/>
    <w:tmpl w:val="98C8B350"/>
    <w:lvl w:ilvl="0" w:tplc="BA725642">
      <w:start w:val="1"/>
      <w:numFmt w:val="decimal"/>
      <w:lvlText w:val="%1."/>
      <w:lvlJc w:val="left"/>
      <w:pPr>
        <w:ind w:left="120" w:hanging="2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8E60ECE">
      <w:start w:val="1"/>
      <w:numFmt w:val="lowerLetter"/>
      <w:lvlText w:val="%2)"/>
      <w:lvlJc w:val="left"/>
      <w:pPr>
        <w:ind w:left="840" w:hanging="25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72BACF7A">
      <w:start w:val="1"/>
      <w:numFmt w:val="lowerRoman"/>
      <w:lvlText w:val="%3."/>
      <w:lvlJc w:val="left"/>
      <w:pPr>
        <w:ind w:left="1747" w:hanging="18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096261B4">
      <w:numFmt w:val="bullet"/>
      <w:lvlText w:val="•"/>
      <w:lvlJc w:val="left"/>
      <w:pPr>
        <w:ind w:left="2680" w:hanging="188"/>
      </w:pPr>
      <w:rPr>
        <w:rFonts w:hint="default"/>
        <w:lang w:val="en-US" w:eastAsia="en-US" w:bidi="ar-SA"/>
      </w:rPr>
    </w:lvl>
    <w:lvl w:ilvl="4" w:tplc="9DEAB920">
      <w:numFmt w:val="bullet"/>
      <w:lvlText w:val="•"/>
      <w:lvlJc w:val="left"/>
      <w:pPr>
        <w:ind w:left="3621" w:hanging="188"/>
      </w:pPr>
      <w:rPr>
        <w:rFonts w:hint="default"/>
        <w:lang w:val="en-US" w:eastAsia="en-US" w:bidi="ar-SA"/>
      </w:rPr>
    </w:lvl>
    <w:lvl w:ilvl="5" w:tplc="B1C6ACE6">
      <w:numFmt w:val="bullet"/>
      <w:lvlText w:val="•"/>
      <w:lvlJc w:val="left"/>
      <w:pPr>
        <w:ind w:left="4562" w:hanging="188"/>
      </w:pPr>
      <w:rPr>
        <w:rFonts w:hint="default"/>
        <w:lang w:val="en-US" w:eastAsia="en-US" w:bidi="ar-SA"/>
      </w:rPr>
    </w:lvl>
    <w:lvl w:ilvl="6" w:tplc="7E70F084">
      <w:numFmt w:val="bullet"/>
      <w:lvlText w:val="•"/>
      <w:lvlJc w:val="left"/>
      <w:pPr>
        <w:ind w:left="5503" w:hanging="188"/>
      </w:pPr>
      <w:rPr>
        <w:rFonts w:hint="default"/>
        <w:lang w:val="en-US" w:eastAsia="en-US" w:bidi="ar-SA"/>
      </w:rPr>
    </w:lvl>
    <w:lvl w:ilvl="7" w:tplc="AAF064DE">
      <w:numFmt w:val="bullet"/>
      <w:lvlText w:val="•"/>
      <w:lvlJc w:val="left"/>
      <w:pPr>
        <w:ind w:left="6444" w:hanging="188"/>
      </w:pPr>
      <w:rPr>
        <w:rFonts w:hint="default"/>
        <w:lang w:val="en-US" w:eastAsia="en-US" w:bidi="ar-SA"/>
      </w:rPr>
    </w:lvl>
    <w:lvl w:ilvl="8" w:tplc="29809D5C">
      <w:numFmt w:val="bullet"/>
      <w:lvlText w:val="•"/>
      <w:lvlJc w:val="left"/>
      <w:pPr>
        <w:ind w:left="7384" w:hanging="188"/>
      </w:pPr>
      <w:rPr>
        <w:rFonts w:hint="default"/>
        <w:lang w:val="en-US" w:eastAsia="en-US" w:bidi="ar-SA"/>
      </w:rPr>
    </w:lvl>
  </w:abstractNum>
  <w:abstractNum w:abstractNumId="98" w15:restartNumberingAfterBreak="0">
    <w:nsid w:val="67F01D5A"/>
    <w:multiLevelType w:val="hybridMultilevel"/>
    <w:tmpl w:val="95AEBBBE"/>
    <w:lvl w:ilvl="0" w:tplc="DDD4C134">
      <w:start w:val="1"/>
      <w:numFmt w:val="decimal"/>
      <w:lvlText w:val="%1."/>
      <w:lvlJc w:val="left"/>
      <w:pPr>
        <w:ind w:left="120" w:hanging="27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6D66EFE">
      <w:numFmt w:val="bullet"/>
      <w:lvlText w:val="•"/>
      <w:lvlJc w:val="left"/>
      <w:pPr>
        <w:ind w:left="1034" w:hanging="274"/>
      </w:pPr>
      <w:rPr>
        <w:rFonts w:hint="default"/>
        <w:lang w:val="en-US" w:eastAsia="en-US" w:bidi="ar-SA"/>
      </w:rPr>
    </w:lvl>
    <w:lvl w:ilvl="2" w:tplc="71F6834A">
      <w:numFmt w:val="bullet"/>
      <w:lvlText w:val="•"/>
      <w:lvlJc w:val="left"/>
      <w:pPr>
        <w:ind w:left="1949" w:hanging="274"/>
      </w:pPr>
      <w:rPr>
        <w:rFonts w:hint="default"/>
        <w:lang w:val="en-US" w:eastAsia="en-US" w:bidi="ar-SA"/>
      </w:rPr>
    </w:lvl>
    <w:lvl w:ilvl="3" w:tplc="46CA0834">
      <w:numFmt w:val="bullet"/>
      <w:lvlText w:val="•"/>
      <w:lvlJc w:val="left"/>
      <w:pPr>
        <w:ind w:left="2863" w:hanging="274"/>
      </w:pPr>
      <w:rPr>
        <w:rFonts w:hint="default"/>
        <w:lang w:val="en-US" w:eastAsia="en-US" w:bidi="ar-SA"/>
      </w:rPr>
    </w:lvl>
    <w:lvl w:ilvl="4" w:tplc="100AD220">
      <w:numFmt w:val="bullet"/>
      <w:lvlText w:val="•"/>
      <w:lvlJc w:val="left"/>
      <w:pPr>
        <w:ind w:left="3778" w:hanging="274"/>
      </w:pPr>
      <w:rPr>
        <w:rFonts w:hint="default"/>
        <w:lang w:val="en-US" w:eastAsia="en-US" w:bidi="ar-SA"/>
      </w:rPr>
    </w:lvl>
    <w:lvl w:ilvl="5" w:tplc="B4CECCB2">
      <w:numFmt w:val="bullet"/>
      <w:lvlText w:val="•"/>
      <w:lvlJc w:val="left"/>
      <w:pPr>
        <w:ind w:left="4693" w:hanging="274"/>
      </w:pPr>
      <w:rPr>
        <w:rFonts w:hint="default"/>
        <w:lang w:val="en-US" w:eastAsia="en-US" w:bidi="ar-SA"/>
      </w:rPr>
    </w:lvl>
    <w:lvl w:ilvl="6" w:tplc="3F54070C">
      <w:numFmt w:val="bullet"/>
      <w:lvlText w:val="•"/>
      <w:lvlJc w:val="left"/>
      <w:pPr>
        <w:ind w:left="5607" w:hanging="274"/>
      </w:pPr>
      <w:rPr>
        <w:rFonts w:hint="default"/>
        <w:lang w:val="en-US" w:eastAsia="en-US" w:bidi="ar-SA"/>
      </w:rPr>
    </w:lvl>
    <w:lvl w:ilvl="7" w:tplc="B568EAE6">
      <w:numFmt w:val="bullet"/>
      <w:lvlText w:val="•"/>
      <w:lvlJc w:val="left"/>
      <w:pPr>
        <w:ind w:left="6522" w:hanging="274"/>
      </w:pPr>
      <w:rPr>
        <w:rFonts w:hint="default"/>
        <w:lang w:val="en-US" w:eastAsia="en-US" w:bidi="ar-SA"/>
      </w:rPr>
    </w:lvl>
    <w:lvl w:ilvl="8" w:tplc="34AAD674">
      <w:numFmt w:val="bullet"/>
      <w:lvlText w:val="•"/>
      <w:lvlJc w:val="left"/>
      <w:pPr>
        <w:ind w:left="7437" w:hanging="274"/>
      </w:pPr>
      <w:rPr>
        <w:rFonts w:hint="default"/>
        <w:lang w:val="en-US" w:eastAsia="en-US" w:bidi="ar-SA"/>
      </w:rPr>
    </w:lvl>
  </w:abstractNum>
  <w:abstractNum w:abstractNumId="99" w15:restartNumberingAfterBreak="0">
    <w:nsid w:val="683932FE"/>
    <w:multiLevelType w:val="hybridMultilevel"/>
    <w:tmpl w:val="F91A1B2C"/>
    <w:lvl w:ilvl="0" w:tplc="AA761A24">
      <w:start w:val="1"/>
      <w:numFmt w:val="decimal"/>
      <w:lvlText w:val="%1."/>
      <w:lvlJc w:val="left"/>
      <w:pPr>
        <w:ind w:left="120" w:hanging="2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FC48AD0">
      <w:numFmt w:val="bullet"/>
      <w:lvlText w:val="•"/>
      <w:lvlJc w:val="left"/>
      <w:pPr>
        <w:ind w:left="1034" w:hanging="243"/>
      </w:pPr>
      <w:rPr>
        <w:rFonts w:hint="default"/>
        <w:lang w:val="en-US" w:eastAsia="en-US" w:bidi="ar-SA"/>
      </w:rPr>
    </w:lvl>
    <w:lvl w:ilvl="2" w:tplc="CD32AE92">
      <w:numFmt w:val="bullet"/>
      <w:lvlText w:val="•"/>
      <w:lvlJc w:val="left"/>
      <w:pPr>
        <w:ind w:left="1949" w:hanging="243"/>
      </w:pPr>
      <w:rPr>
        <w:rFonts w:hint="default"/>
        <w:lang w:val="en-US" w:eastAsia="en-US" w:bidi="ar-SA"/>
      </w:rPr>
    </w:lvl>
    <w:lvl w:ilvl="3" w:tplc="911EAF7E">
      <w:numFmt w:val="bullet"/>
      <w:lvlText w:val="•"/>
      <w:lvlJc w:val="left"/>
      <w:pPr>
        <w:ind w:left="2863" w:hanging="243"/>
      </w:pPr>
      <w:rPr>
        <w:rFonts w:hint="default"/>
        <w:lang w:val="en-US" w:eastAsia="en-US" w:bidi="ar-SA"/>
      </w:rPr>
    </w:lvl>
    <w:lvl w:ilvl="4" w:tplc="F662AE76">
      <w:numFmt w:val="bullet"/>
      <w:lvlText w:val="•"/>
      <w:lvlJc w:val="left"/>
      <w:pPr>
        <w:ind w:left="3778" w:hanging="243"/>
      </w:pPr>
      <w:rPr>
        <w:rFonts w:hint="default"/>
        <w:lang w:val="en-US" w:eastAsia="en-US" w:bidi="ar-SA"/>
      </w:rPr>
    </w:lvl>
    <w:lvl w:ilvl="5" w:tplc="784A3E2A">
      <w:numFmt w:val="bullet"/>
      <w:lvlText w:val="•"/>
      <w:lvlJc w:val="left"/>
      <w:pPr>
        <w:ind w:left="4693" w:hanging="243"/>
      </w:pPr>
      <w:rPr>
        <w:rFonts w:hint="default"/>
        <w:lang w:val="en-US" w:eastAsia="en-US" w:bidi="ar-SA"/>
      </w:rPr>
    </w:lvl>
    <w:lvl w:ilvl="6" w:tplc="5B2E590C">
      <w:numFmt w:val="bullet"/>
      <w:lvlText w:val="•"/>
      <w:lvlJc w:val="left"/>
      <w:pPr>
        <w:ind w:left="5607" w:hanging="243"/>
      </w:pPr>
      <w:rPr>
        <w:rFonts w:hint="default"/>
        <w:lang w:val="en-US" w:eastAsia="en-US" w:bidi="ar-SA"/>
      </w:rPr>
    </w:lvl>
    <w:lvl w:ilvl="7" w:tplc="85383F20">
      <w:numFmt w:val="bullet"/>
      <w:lvlText w:val="•"/>
      <w:lvlJc w:val="left"/>
      <w:pPr>
        <w:ind w:left="6522" w:hanging="243"/>
      </w:pPr>
      <w:rPr>
        <w:rFonts w:hint="default"/>
        <w:lang w:val="en-US" w:eastAsia="en-US" w:bidi="ar-SA"/>
      </w:rPr>
    </w:lvl>
    <w:lvl w:ilvl="8" w:tplc="10E8D2AC">
      <w:numFmt w:val="bullet"/>
      <w:lvlText w:val="•"/>
      <w:lvlJc w:val="left"/>
      <w:pPr>
        <w:ind w:left="7437" w:hanging="243"/>
      </w:pPr>
      <w:rPr>
        <w:rFonts w:hint="default"/>
        <w:lang w:val="en-US" w:eastAsia="en-US" w:bidi="ar-SA"/>
      </w:rPr>
    </w:lvl>
  </w:abstractNum>
  <w:abstractNum w:abstractNumId="100" w15:restartNumberingAfterBreak="0">
    <w:nsid w:val="689A31CD"/>
    <w:multiLevelType w:val="hybridMultilevel"/>
    <w:tmpl w:val="63449DD2"/>
    <w:lvl w:ilvl="0" w:tplc="2F5091B0">
      <w:start w:val="1"/>
      <w:numFmt w:val="decimal"/>
      <w:lvlText w:val="%1."/>
      <w:lvlJc w:val="left"/>
      <w:pPr>
        <w:ind w:left="120" w:hanging="2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6FC1BB0">
      <w:numFmt w:val="bullet"/>
      <w:lvlText w:val="•"/>
      <w:lvlJc w:val="left"/>
      <w:pPr>
        <w:ind w:left="1034" w:hanging="283"/>
      </w:pPr>
      <w:rPr>
        <w:rFonts w:hint="default"/>
        <w:lang w:val="en-US" w:eastAsia="en-US" w:bidi="ar-SA"/>
      </w:rPr>
    </w:lvl>
    <w:lvl w:ilvl="2" w:tplc="A0324366">
      <w:numFmt w:val="bullet"/>
      <w:lvlText w:val="•"/>
      <w:lvlJc w:val="left"/>
      <w:pPr>
        <w:ind w:left="1949" w:hanging="283"/>
      </w:pPr>
      <w:rPr>
        <w:rFonts w:hint="default"/>
        <w:lang w:val="en-US" w:eastAsia="en-US" w:bidi="ar-SA"/>
      </w:rPr>
    </w:lvl>
    <w:lvl w:ilvl="3" w:tplc="F304A10A">
      <w:numFmt w:val="bullet"/>
      <w:lvlText w:val="•"/>
      <w:lvlJc w:val="left"/>
      <w:pPr>
        <w:ind w:left="2863" w:hanging="283"/>
      </w:pPr>
      <w:rPr>
        <w:rFonts w:hint="default"/>
        <w:lang w:val="en-US" w:eastAsia="en-US" w:bidi="ar-SA"/>
      </w:rPr>
    </w:lvl>
    <w:lvl w:ilvl="4" w:tplc="7960D374">
      <w:numFmt w:val="bullet"/>
      <w:lvlText w:val="•"/>
      <w:lvlJc w:val="left"/>
      <w:pPr>
        <w:ind w:left="3778" w:hanging="283"/>
      </w:pPr>
      <w:rPr>
        <w:rFonts w:hint="default"/>
        <w:lang w:val="en-US" w:eastAsia="en-US" w:bidi="ar-SA"/>
      </w:rPr>
    </w:lvl>
    <w:lvl w:ilvl="5" w:tplc="BA002428">
      <w:numFmt w:val="bullet"/>
      <w:lvlText w:val="•"/>
      <w:lvlJc w:val="left"/>
      <w:pPr>
        <w:ind w:left="4693" w:hanging="283"/>
      </w:pPr>
      <w:rPr>
        <w:rFonts w:hint="default"/>
        <w:lang w:val="en-US" w:eastAsia="en-US" w:bidi="ar-SA"/>
      </w:rPr>
    </w:lvl>
    <w:lvl w:ilvl="6" w:tplc="80723182">
      <w:numFmt w:val="bullet"/>
      <w:lvlText w:val="•"/>
      <w:lvlJc w:val="left"/>
      <w:pPr>
        <w:ind w:left="5607" w:hanging="283"/>
      </w:pPr>
      <w:rPr>
        <w:rFonts w:hint="default"/>
        <w:lang w:val="en-US" w:eastAsia="en-US" w:bidi="ar-SA"/>
      </w:rPr>
    </w:lvl>
    <w:lvl w:ilvl="7" w:tplc="95F201A2">
      <w:numFmt w:val="bullet"/>
      <w:lvlText w:val="•"/>
      <w:lvlJc w:val="left"/>
      <w:pPr>
        <w:ind w:left="6522" w:hanging="283"/>
      </w:pPr>
      <w:rPr>
        <w:rFonts w:hint="default"/>
        <w:lang w:val="en-US" w:eastAsia="en-US" w:bidi="ar-SA"/>
      </w:rPr>
    </w:lvl>
    <w:lvl w:ilvl="8" w:tplc="1CBCDDF4">
      <w:numFmt w:val="bullet"/>
      <w:lvlText w:val="•"/>
      <w:lvlJc w:val="left"/>
      <w:pPr>
        <w:ind w:left="7437" w:hanging="283"/>
      </w:pPr>
      <w:rPr>
        <w:rFonts w:hint="default"/>
        <w:lang w:val="en-US" w:eastAsia="en-US" w:bidi="ar-SA"/>
      </w:rPr>
    </w:lvl>
  </w:abstractNum>
  <w:abstractNum w:abstractNumId="101" w15:restartNumberingAfterBreak="0">
    <w:nsid w:val="69CA3778"/>
    <w:multiLevelType w:val="hybridMultilevel"/>
    <w:tmpl w:val="524229AC"/>
    <w:lvl w:ilvl="0" w:tplc="37007626">
      <w:start w:val="1"/>
      <w:numFmt w:val="decimal"/>
      <w:lvlText w:val="%1."/>
      <w:lvlJc w:val="left"/>
      <w:pPr>
        <w:ind w:left="120" w:hanging="2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604AF22">
      <w:numFmt w:val="bullet"/>
      <w:lvlText w:val="•"/>
      <w:lvlJc w:val="left"/>
      <w:pPr>
        <w:ind w:left="1034" w:hanging="247"/>
      </w:pPr>
      <w:rPr>
        <w:rFonts w:hint="default"/>
        <w:lang w:val="en-US" w:eastAsia="en-US" w:bidi="ar-SA"/>
      </w:rPr>
    </w:lvl>
    <w:lvl w:ilvl="2" w:tplc="431CFCC2">
      <w:numFmt w:val="bullet"/>
      <w:lvlText w:val="•"/>
      <w:lvlJc w:val="left"/>
      <w:pPr>
        <w:ind w:left="1949" w:hanging="247"/>
      </w:pPr>
      <w:rPr>
        <w:rFonts w:hint="default"/>
        <w:lang w:val="en-US" w:eastAsia="en-US" w:bidi="ar-SA"/>
      </w:rPr>
    </w:lvl>
    <w:lvl w:ilvl="3" w:tplc="3768E7FA">
      <w:numFmt w:val="bullet"/>
      <w:lvlText w:val="•"/>
      <w:lvlJc w:val="left"/>
      <w:pPr>
        <w:ind w:left="2863" w:hanging="247"/>
      </w:pPr>
      <w:rPr>
        <w:rFonts w:hint="default"/>
        <w:lang w:val="en-US" w:eastAsia="en-US" w:bidi="ar-SA"/>
      </w:rPr>
    </w:lvl>
    <w:lvl w:ilvl="4" w:tplc="2050F7DE">
      <w:numFmt w:val="bullet"/>
      <w:lvlText w:val="•"/>
      <w:lvlJc w:val="left"/>
      <w:pPr>
        <w:ind w:left="3778" w:hanging="247"/>
      </w:pPr>
      <w:rPr>
        <w:rFonts w:hint="default"/>
        <w:lang w:val="en-US" w:eastAsia="en-US" w:bidi="ar-SA"/>
      </w:rPr>
    </w:lvl>
    <w:lvl w:ilvl="5" w:tplc="9490C840">
      <w:numFmt w:val="bullet"/>
      <w:lvlText w:val="•"/>
      <w:lvlJc w:val="left"/>
      <w:pPr>
        <w:ind w:left="4693" w:hanging="247"/>
      </w:pPr>
      <w:rPr>
        <w:rFonts w:hint="default"/>
        <w:lang w:val="en-US" w:eastAsia="en-US" w:bidi="ar-SA"/>
      </w:rPr>
    </w:lvl>
    <w:lvl w:ilvl="6" w:tplc="D5DE4706">
      <w:numFmt w:val="bullet"/>
      <w:lvlText w:val="•"/>
      <w:lvlJc w:val="left"/>
      <w:pPr>
        <w:ind w:left="5607" w:hanging="247"/>
      </w:pPr>
      <w:rPr>
        <w:rFonts w:hint="default"/>
        <w:lang w:val="en-US" w:eastAsia="en-US" w:bidi="ar-SA"/>
      </w:rPr>
    </w:lvl>
    <w:lvl w:ilvl="7" w:tplc="04521F7A">
      <w:numFmt w:val="bullet"/>
      <w:lvlText w:val="•"/>
      <w:lvlJc w:val="left"/>
      <w:pPr>
        <w:ind w:left="6522" w:hanging="247"/>
      </w:pPr>
      <w:rPr>
        <w:rFonts w:hint="default"/>
        <w:lang w:val="en-US" w:eastAsia="en-US" w:bidi="ar-SA"/>
      </w:rPr>
    </w:lvl>
    <w:lvl w:ilvl="8" w:tplc="033A0BF4">
      <w:numFmt w:val="bullet"/>
      <w:lvlText w:val="•"/>
      <w:lvlJc w:val="left"/>
      <w:pPr>
        <w:ind w:left="7437" w:hanging="247"/>
      </w:pPr>
      <w:rPr>
        <w:rFonts w:hint="default"/>
        <w:lang w:val="en-US" w:eastAsia="en-US" w:bidi="ar-SA"/>
      </w:rPr>
    </w:lvl>
  </w:abstractNum>
  <w:abstractNum w:abstractNumId="102" w15:restartNumberingAfterBreak="0">
    <w:nsid w:val="6AA630F7"/>
    <w:multiLevelType w:val="hybridMultilevel"/>
    <w:tmpl w:val="449C6842"/>
    <w:lvl w:ilvl="0" w:tplc="0C441018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B8A5546">
      <w:start w:val="1"/>
      <w:numFmt w:val="lowerLetter"/>
      <w:lvlText w:val="%2)"/>
      <w:lvlJc w:val="left"/>
      <w:pPr>
        <w:ind w:left="840" w:hanging="25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BF02430E">
      <w:numFmt w:val="bullet"/>
      <w:lvlText w:val="•"/>
      <w:lvlJc w:val="left"/>
      <w:pPr>
        <w:ind w:left="1776" w:hanging="250"/>
      </w:pPr>
      <w:rPr>
        <w:rFonts w:hint="default"/>
        <w:lang w:val="en-US" w:eastAsia="en-US" w:bidi="ar-SA"/>
      </w:rPr>
    </w:lvl>
    <w:lvl w:ilvl="3" w:tplc="D85CF88E">
      <w:numFmt w:val="bullet"/>
      <w:lvlText w:val="•"/>
      <w:lvlJc w:val="left"/>
      <w:pPr>
        <w:ind w:left="2712" w:hanging="250"/>
      </w:pPr>
      <w:rPr>
        <w:rFonts w:hint="default"/>
        <w:lang w:val="en-US" w:eastAsia="en-US" w:bidi="ar-SA"/>
      </w:rPr>
    </w:lvl>
    <w:lvl w:ilvl="4" w:tplc="083EA1F8">
      <w:numFmt w:val="bullet"/>
      <w:lvlText w:val="•"/>
      <w:lvlJc w:val="left"/>
      <w:pPr>
        <w:ind w:left="3648" w:hanging="250"/>
      </w:pPr>
      <w:rPr>
        <w:rFonts w:hint="default"/>
        <w:lang w:val="en-US" w:eastAsia="en-US" w:bidi="ar-SA"/>
      </w:rPr>
    </w:lvl>
    <w:lvl w:ilvl="5" w:tplc="1ADCD36C">
      <w:numFmt w:val="bullet"/>
      <w:lvlText w:val="•"/>
      <w:lvlJc w:val="left"/>
      <w:pPr>
        <w:ind w:left="4585" w:hanging="250"/>
      </w:pPr>
      <w:rPr>
        <w:rFonts w:hint="default"/>
        <w:lang w:val="en-US" w:eastAsia="en-US" w:bidi="ar-SA"/>
      </w:rPr>
    </w:lvl>
    <w:lvl w:ilvl="6" w:tplc="5CEE7120">
      <w:numFmt w:val="bullet"/>
      <w:lvlText w:val="•"/>
      <w:lvlJc w:val="left"/>
      <w:pPr>
        <w:ind w:left="5521" w:hanging="250"/>
      </w:pPr>
      <w:rPr>
        <w:rFonts w:hint="default"/>
        <w:lang w:val="en-US" w:eastAsia="en-US" w:bidi="ar-SA"/>
      </w:rPr>
    </w:lvl>
    <w:lvl w:ilvl="7" w:tplc="5F18969E">
      <w:numFmt w:val="bullet"/>
      <w:lvlText w:val="•"/>
      <w:lvlJc w:val="left"/>
      <w:pPr>
        <w:ind w:left="6457" w:hanging="250"/>
      </w:pPr>
      <w:rPr>
        <w:rFonts w:hint="default"/>
        <w:lang w:val="en-US" w:eastAsia="en-US" w:bidi="ar-SA"/>
      </w:rPr>
    </w:lvl>
    <w:lvl w:ilvl="8" w:tplc="B7E8C642">
      <w:numFmt w:val="bullet"/>
      <w:lvlText w:val="•"/>
      <w:lvlJc w:val="left"/>
      <w:pPr>
        <w:ind w:left="7393" w:hanging="250"/>
      </w:pPr>
      <w:rPr>
        <w:rFonts w:hint="default"/>
        <w:lang w:val="en-US" w:eastAsia="en-US" w:bidi="ar-SA"/>
      </w:rPr>
    </w:lvl>
  </w:abstractNum>
  <w:abstractNum w:abstractNumId="103" w15:restartNumberingAfterBreak="0">
    <w:nsid w:val="6C30334F"/>
    <w:multiLevelType w:val="hybridMultilevel"/>
    <w:tmpl w:val="496E5F4C"/>
    <w:lvl w:ilvl="0" w:tplc="39E68596">
      <w:start w:val="1"/>
      <w:numFmt w:val="decimal"/>
      <w:lvlText w:val="%1."/>
      <w:lvlJc w:val="left"/>
      <w:pPr>
        <w:ind w:left="106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EF6BBBA">
      <w:numFmt w:val="bullet"/>
      <w:lvlText w:val="•"/>
      <w:lvlJc w:val="left"/>
      <w:pPr>
        <w:ind w:left="1016" w:hanging="252"/>
      </w:pPr>
      <w:rPr>
        <w:rFonts w:hint="default"/>
        <w:lang w:val="en-US" w:eastAsia="en-US" w:bidi="ar-SA"/>
      </w:rPr>
    </w:lvl>
    <w:lvl w:ilvl="2" w:tplc="76448BFA">
      <w:numFmt w:val="bullet"/>
      <w:lvlText w:val="•"/>
      <w:lvlJc w:val="left"/>
      <w:pPr>
        <w:ind w:left="1933" w:hanging="252"/>
      </w:pPr>
      <w:rPr>
        <w:rFonts w:hint="default"/>
        <w:lang w:val="en-US" w:eastAsia="en-US" w:bidi="ar-SA"/>
      </w:rPr>
    </w:lvl>
    <w:lvl w:ilvl="3" w:tplc="7BB2C1C8">
      <w:numFmt w:val="bullet"/>
      <w:lvlText w:val="•"/>
      <w:lvlJc w:val="left"/>
      <w:pPr>
        <w:ind w:left="2849" w:hanging="252"/>
      </w:pPr>
      <w:rPr>
        <w:rFonts w:hint="default"/>
        <w:lang w:val="en-US" w:eastAsia="en-US" w:bidi="ar-SA"/>
      </w:rPr>
    </w:lvl>
    <w:lvl w:ilvl="4" w:tplc="A38E04E6">
      <w:numFmt w:val="bullet"/>
      <w:lvlText w:val="•"/>
      <w:lvlJc w:val="left"/>
      <w:pPr>
        <w:ind w:left="3766" w:hanging="252"/>
      </w:pPr>
      <w:rPr>
        <w:rFonts w:hint="default"/>
        <w:lang w:val="en-US" w:eastAsia="en-US" w:bidi="ar-SA"/>
      </w:rPr>
    </w:lvl>
    <w:lvl w:ilvl="5" w:tplc="4D9E25C2">
      <w:numFmt w:val="bullet"/>
      <w:lvlText w:val="•"/>
      <w:lvlJc w:val="left"/>
      <w:pPr>
        <w:ind w:left="4683" w:hanging="252"/>
      </w:pPr>
      <w:rPr>
        <w:rFonts w:hint="default"/>
        <w:lang w:val="en-US" w:eastAsia="en-US" w:bidi="ar-SA"/>
      </w:rPr>
    </w:lvl>
    <w:lvl w:ilvl="6" w:tplc="094E351E">
      <w:numFmt w:val="bullet"/>
      <w:lvlText w:val="•"/>
      <w:lvlJc w:val="left"/>
      <w:pPr>
        <w:ind w:left="5599" w:hanging="252"/>
      </w:pPr>
      <w:rPr>
        <w:rFonts w:hint="default"/>
        <w:lang w:val="en-US" w:eastAsia="en-US" w:bidi="ar-SA"/>
      </w:rPr>
    </w:lvl>
    <w:lvl w:ilvl="7" w:tplc="0840D76A">
      <w:numFmt w:val="bullet"/>
      <w:lvlText w:val="•"/>
      <w:lvlJc w:val="left"/>
      <w:pPr>
        <w:ind w:left="6516" w:hanging="252"/>
      </w:pPr>
      <w:rPr>
        <w:rFonts w:hint="default"/>
        <w:lang w:val="en-US" w:eastAsia="en-US" w:bidi="ar-SA"/>
      </w:rPr>
    </w:lvl>
    <w:lvl w:ilvl="8" w:tplc="9710ECBE">
      <w:numFmt w:val="bullet"/>
      <w:lvlText w:val="•"/>
      <w:lvlJc w:val="left"/>
      <w:pPr>
        <w:ind w:left="7433" w:hanging="252"/>
      </w:pPr>
      <w:rPr>
        <w:rFonts w:hint="default"/>
        <w:lang w:val="en-US" w:eastAsia="en-US" w:bidi="ar-SA"/>
      </w:rPr>
    </w:lvl>
  </w:abstractNum>
  <w:abstractNum w:abstractNumId="104" w15:restartNumberingAfterBreak="0">
    <w:nsid w:val="6C304731"/>
    <w:multiLevelType w:val="hybridMultilevel"/>
    <w:tmpl w:val="DCEE2C64"/>
    <w:lvl w:ilvl="0" w:tplc="509A7996">
      <w:start w:val="1"/>
      <w:numFmt w:val="decimal"/>
      <w:lvlText w:val="%1."/>
      <w:lvlJc w:val="left"/>
      <w:pPr>
        <w:ind w:left="130" w:hanging="25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A9E4C74">
      <w:start w:val="1"/>
      <w:numFmt w:val="lowerLetter"/>
      <w:lvlText w:val="%2)"/>
      <w:lvlJc w:val="left"/>
      <w:pPr>
        <w:ind w:left="840" w:hanging="252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5142BA62">
      <w:numFmt w:val="bullet"/>
      <w:lvlText w:val="•"/>
      <w:lvlJc w:val="left"/>
      <w:pPr>
        <w:ind w:left="1776" w:hanging="252"/>
      </w:pPr>
      <w:rPr>
        <w:rFonts w:hint="default"/>
        <w:lang w:val="en-US" w:eastAsia="en-US" w:bidi="ar-SA"/>
      </w:rPr>
    </w:lvl>
    <w:lvl w:ilvl="3" w:tplc="CD027ED2">
      <w:numFmt w:val="bullet"/>
      <w:lvlText w:val="•"/>
      <w:lvlJc w:val="left"/>
      <w:pPr>
        <w:ind w:left="2712" w:hanging="252"/>
      </w:pPr>
      <w:rPr>
        <w:rFonts w:hint="default"/>
        <w:lang w:val="en-US" w:eastAsia="en-US" w:bidi="ar-SA"/>
      </w:rPr>
    </w:lvl>
    <w:lvl w:ilvl="4" w:tplc="D610A8B6">
      <w:numFmt w:val="bullet"/>
      <w:lvlText w:val="•"/>
      <w:lvlJc w:val="left"/>
      <w:pPr>
        <w:ind w:left="3648" w:hanging="252"/>
      </w:pPr>
      <w:rPr>
        <w:rFonts w:hint="default"/>
        <w:lang w:val="en-US" w:eastAsia="en-US" w:bidi="ar-SA"/>
      </w:rPr>
    </w:lvl>
    <w:lvl w:ilvl="5" w:tplc="CCD83434">
      <w:numFmt w:val="bullet"/>
      <w:lvlText w:val="•"/>
      <w:lvlJc w:val="left"/>
      <w:pPr>
        <w:ind w:left="4585" w:hanging="252"/>
      </w:pPr>
      <w:rPr>
        <w:rFonts w:hint="default"/>
        <w:lang w:val="en-US" w:eastAsia="en-US" w:bidi="ar-SA"/>
      </w:rPr>
    </w:lvl>
    <w:lvl w:ilvl="6" w:tplc="224E6BAA">
      <w:numFmt w:val="bullet"/>
      <w:lvlText w:val="•"/>
      <w:lvlJc w:val="left"/>
      <w:pPr>
        <w:ind w:left="5521" w:hanging="252"/>
      </w:pPr>
      <w:rPr>
        <w:rFonts w:hint="default"/>
        <w:lang w:val="en-US" w:eastAsia="en-US" w:bidi="ar-SA"/>
      </w:rPr>
    </w:lvl>
    <w:lvl w:ilvl="7" w:tplc="CAA01582">
      <w:numFmt w:val="bullet"/>
      <w:lvlText w:val="•"/>
      <w:lvlJc w:val="left"/>
      <w:pPr>
        <w:ind w:left="6457" w:hanging="252"/>
      </w:pPr>
      <w:rPr>
        <w:rFonts w:hint="default"/>
        <w:lang w:val="en-US" w:eastAsia="en-US" w:bidi="ar-SA"/>
      </w:rPr>
    </w:lvl>
    <w:lvl w:ilvl="8" w:tplc="68FE3C9C">
      <w:numFmt w:val="bullet"/>
      <w:lvlText w:val="•"/>
      <w:lvlJc w:val="left"/>
      <w:pPr>
        <w:ind w:left="7393" w:hanging="252"/>
      </w:pPr>
      <w:rPr>
        <w:rFonts w:hint="default"/>
        <w:lang w:val="en-US" w:eastAsia="en-US" w:bidi="ar-SA"/>
      </w:rPr>
    </w:lvl>
  </w:abstractNum>
  <w:abstractNum w:abstractNumId="105" w15:restartNumberingAfterBreak="0">
    <w:nsid w:val="6C636DA5"/>
    <w:multiLevelType w:val="hybridMultilevel"/>
    <w:tmpl w:val="6786F968"/>
    <w:lvl w:ilvl="0" w:tplc="BAD07296">
      <w:start w:val="1"/>
      <w:numFmt w:val="decimal"/>
      <w:lvlText w:val="%1."/>
      <w:lvlJc w:val="left"/>
      <w:pPr>
        <w:ind w:left="130" w:hanging="27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5FE87C8">
      <w:numFmt w:val="bullet"/>
      <w:lvlText w:val="•"/>
      <w:lvlJc w:val="left"/>
      <w:pPr>
        <w:ind w:left="1052" w:hanging="279"/>
      </w:pPr>
      <w:rPr>
        <w:rFonts w:hint="default"/>
        <w:lang w:val="en-US" w:eastAsia="en-US" w:bidi="ar-SA"/>
      </w:rPr>
    </w:lvl>
    <w:lvl w:ilvl="2" w:tplc="792E41FA">
      <w:numFmt w:val="bullet"/>
      <w:lvlText w:val="•"/>
      <w:lvlJc w:val="left"/>
      <w:pPr>
        <w:ind w:left="1965" w:hanging="279"/>
      </w:pPr>
      <w:rPr>
        <w:rFonts w:hint="default"/>
        <w:lang w:val="en-US" w:eastAsia="en-US" w:bidi="ar-SA"/>
      </w:rPr>
    </w:lvl>
    <w:lvl w:ilvl="3" w:tplc="81E0DD1A">
      <w:numFmt w:val="bullet"/>
      <w:lvlText w:val="•"/>
      <w:lvlJc w:val="left"/>
      <w:pPr>
        <w:ind w:left="2877" w:hanging="279"/>
      </w:pPr>
      <w:rPr>
        <w:rFonts w:hint="default"/>
        <w:lang w:val="en-US" w:eastAsia="en-US" w:bidi="ar-SA"/>
      </w:rPr>
    </w:lvl>
    <w:lvl w:ilvl="4" w:tplc="CED66750">
      <w:numFmt w:val="bullet"/>
      <w:lvlText w:val="•"/>
      <w:lvlJc w:val="left"/>
      <w:pPr>
        <w:ind w:left="3790" w:hanging="279"/>
      </w:pPr>
      <w:rPr>
        <w:rFonts w:hint="default"/>
        <w:lang w:val="en-US" w:eastAsia="en-US" w:bidi="ar-SA"/>
      </w:rPr>
    </w:lvl>
    <w:lvl w:ilvl="5" w:tplc="F7D2F63C">
      <w:numFmt w:val="bullet"/>
      <w:lvlText w:val="•"/>
      <w:lvlJc w:val="left"/>
      <w:pPr>
        <w:ind w:left="4703" w:hanging="279"/>
      </w:pPr>
      <w:rPr>
        <w:rFonts w:hint="default"/>
        <w:lang w:val="en-US" w:eastAsia="en-US" w:bidi="ar-SA"/>
      </w:rPr>
    </w:lvl>
    <w:lvl w:ilvl="6" w:tplc="E23A8C38">
      <w:numFmt w:val="bullet"/>
      <w:lvlText w:val="•"/>
      <w:lvlJc w:val="left"/>
      <w:pPr>
        <w:ind w:left="5615" w:hanging="279"/>
      </w:pPr>
      <w:rPr>
        <w:rFonts w:hint="default"/>
        <w:lang w:val="en-US" w:eastAsia="en-US" w:bidi="ar-SA"/>
      </w:rPr>
    </w:lvl>
    <w:lvl w:ilvl="7" w:tplc="A0BE00C2">
      <w:numFmt w:val="bullet"/>
      <w:lvlText w:val="•"/>
      <w:lvlJc w:val="left"/>
      <w:pPr>
        <w:ind w:left="6528" w:hanging="279"/>
      </w:pPr>
      <w:rPr>
        <w:rFonts w:hint="default"/>
        <w:lang w:val="en-US" w:eastAsia="en-US" w:bidi="ar-SA"/>
      </w:rPr>
    </w:lvl>
    <w:lvl w:ilvl="8" w:tplc="7EDE6882">
      <w:numFmt w:val="bullet"/>
      <w:lvlText w:val="•"/>
      <w:lvlJc w:val="left"/>
      <w:pPr>
        <w:ind w:left="7441" w:hanging="279"/>
      </w:pPr>
      <w:rPr>
        <w:rFonts w:hint="default"/>
        <w:lang w:val="en-US" w:eastAsia="en-US" w:bidi="ar-SA"/>
      </w:rPr>
    </w:lvl>
  </w:abstractNum>
  <w:abstractNum w:abstractNumId="106" w15:restartNumberingAfterBreak="0">
    <w:nsid w:val="6D256AC4"/>
    <w:multiLevelType w:val="hybridMultilevel"/>
    <w:tmpl w:val="4F8633DA"/>
    <w:lvl w:ilvl="0" w:tplc="A2AC0B38">
      <w:start w:val="1"/>
      <w:numFmt w:val="decimal"/>
      <w:lvlText w:val="%1."/>
      <w:lvlJc w:val="left"/>
      <w:pPr>
        <w:ind w:left="130" w:hanging="27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96AC95C">
      <w:start w:val="1"/>
      <w:numFmt w:val="lowerLetter"/>
      <w:lvlText w:val="%2)"/>
      <w:lvlJc w:val="left"/>
      <w:pPr>
        <w:ind w:left="840" w:hanging="298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7250E074">
      <w:numFmt w:val="bullet"/>
      <w:lvlText w:val="•"/>
      <w:lvlJc w:val="left"/>
      <w:pPr>
        <w:ind w:left="1776" w:hanging="298"/>
      </w:pPr>
      <w:rPr>
        <w:rFonts w:hint="default"/>
        <w:lang w:val="en-US" w:eastAsia="en-US" w:bidi="ar-SA"/>
      </w:rPr>
    </w:lvl>
    <w:lvl w:ilvl="3" w:tplc="833E5042">
      <w:numFmt w:val="bullet"/>
      <w:lvlText w:val="•"/>
      <w:lvlJc w:val="left"/>
      <w:pPr>
        <w:ind w:left="2712" w:hanging="298"/>
      </w:pPr>
      <w:rPr>
        <w:rFonts w:hint="default"/>
        <w:lang w:val="en-US" w:eastAsia="en-US" w:bidi="ar-SA"/>
      </w:rPr>
    </w:lvl>
    <w:lvl w:ilvl="4" w:tplc="8E34C696">
      <w:numFmt w:val="bullet"/>
      <w:lvlText w:val="•"/>
      <w:lvlJc w:val="left"/>
      <w:pPr>
        <w:ind w:left="3648" w:hanging="298"/>
      </w:pPr>
      <w:rPr>
        <w:rFonts w:hint="default"/>
        <w:lang w:val="en-US" w:eastAsia="en-US" w:bidi="ar-SA"/>
      </w:rPr>
    </w:lvl>
    <w:lvl w:ilvl="5" w:tplc="DCD2F668">
      <w:numFmt w:val="bullet"/>
      <w:lvlText w:val="•"/>
      <w:lvlJc w:val="left"/>
      <w:pPr>
        <w:ind w:left="4585" w:hanging="298"/>
      </w:pPr>
      <w:rPr>
        <w:rFonts w:hint="default"/>
        <w:lang w:val="en-US" w:eastAsia="en-US" w:bidi="ar-SA"/>
      </w:rPr>
    </w:lvl>
    <w:lvl w:ilvl="6" w:tplc="929CEC4A">
      <w:numFmt w:val="bullet"/>
      <w:lvlText w:val="•"/>
      <w:lvlJc w:val="left"/>
      <w:pPr>
        <w:ind w:left="5521" w:hanging="298"/>
      </w:pPr>
      <w:rPr>
        <w:rFonts w:hint="default"/>
        <w:lang w:val="en-US" w:eastAsia="en-US" w:bidi="ar-SA"/>
      </w:rPr>
    </w:lvl>
    <w:lvl w:ilvl="7" w:tplc="51A483FA">
      <w:numFmt w:val="bullet"/>
      <w:lvlText w:val="•"/>
      <w:lvlJc w:val="left"/>
      <w:pPr>
        <w:ind w:left="6457" w:hanging="298"/>
      </w:pPr>
      <w:rPr>
        <w:rFonts w:hint="default"/>
        <w:lang w:val="en-US" w:eastAsia="en-US" w:bidi="ar-SA"/>
      </w:rPr>
    </w:lvl>
    <w:lvl w:ilvl="8" w:tplc="A348A806">
      <w:numFmt w:val="bullet"/>
      <w:lvlText w:val="•"/>
      <w:lvlJc w:val="left"/>
      <w:pPr>
        <w:ind w:left="7393" w:hanging="298"/>
      </w:pPr>
      <w:rPr>
        <w:rFonts w:hint="default"/>
        <w:lang w:val="en-US" w:eastAsia="en-US" w:bidi="ar-SA"/>
      </w:rPr>
    </w:lvl>
  </w:abstractNum>
  <w:abstractNum w:abstractNumId="107" w15:restartNumberingAfterBreak="0">
    <w:nsid w:val="6DA5145B"/>
    <w:multiLevelType w:val="hybridMultilevel"/>
    <w:tmpl w:val="47D8A9B8"/>
    <w:lvl w:ilvl="0" w:tplc="65E6896E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622A594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976C7ADC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BCCA4920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CC242B06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D16826B4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2D568CD6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8562A570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41E454DE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108" w15:restartNumberingAfterBreak="0">
    <w:nsid w:val="6DE110C2"/>
    <w:multiLevelType w:val="hybridMultilevel"/>
    <w:tmpl w:val="1B18E3CC"/>
    <w:lvl w:ilvl="0" w:tplc="C41043B0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9BC4786">
      <w:start w:val="1"/>
      <w:numFmt w:val="lowerLetter"/>
      <w:lvlText w:val="%2)"/>
      <w:lvlJc w:val="left"/>
      <w:pPr>
        <w:ind w:left="840" w:hanging="25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33C8CC20">
      <w:numFmt w:val="bullet"/>
      <w:lvlText w:val="•"/>
      <w:lvlJc w:val="left"/>
      <w:pPr>
        <w:ind w:left="1776" w:hanging="250"/>
      </w:pPr>
      <w:rPr>
        <w:rFonts w:hint="default"/>
        <w:lang w:val="en-US" w:eastAsia="en-US" w:bidi="ar-SA"/>
      </w:rPr>
    </w:lvl>
    <w:lvl w:ilvl="3" w:tplc="63BCBA50">
      <w:numFmt w:val="bullet"/>
      <w:lvlText w:val="•"/>
      <w:lvlJc w:val="left"/>
      <w:pPr>
        <w:ind w:left="2712" w:hanging="250"/>
      </w:pPr>
      <w:rPr>
        <w:rFonts w:hint="default"/>
        <w:lang w:val="en-US" w:eastAsia="en-US" w:bidi="ar-SA"/>
      </w:rPr>
    </w:lvl>
    <w:lvl w:ilvl="4" w:tplc="1E70EEF6">
      <w:numFmt w:val="bullet"/>
      <w:lvlText w:val="•"/>
      <w:lvlJc w:val="left"/>
      <w:pPr>
        <w:ind w:left="3648" w:hanging="250"/>
      </w:pPr>
      <w:rPr>
        <w:rFonts w:hint="default"/>
        <w:lang w:val="en-US" w:eastAsia="en-US" w:bidi="ar-SA"/>
      </w:rPr>
    </w:lvl>
    <w:lvl w:ilvl="5" w:tplc="012EBEB0">
      <w:numFmt w:val="bullet"/>
      <w:lvlText w:val="•"/>
      <w:lvlJc w:val="left"/>
      <w:pPr>
        <w:ind w:left="4585" w:hanging="250"/>
      </w:pPr>
      <w:rPr>
        <w:rFonts w:hint="default"/>
        <w:lang w:val="en-US" w:eastAsia="en-US" w:bidi="ar-SA"/>
      </w:rPr>
    </w:lvl>
    <w:lvl w:ilvl="6" w:tplc="0C989AA0">
      <w:numFmt w:val="bullet"/>
      <w:lvlText w:val="•"/>
      <w:lvlJc w:val="left"/>
      <w:pPr>
        <w:ind w:left="5521" w:hanging="250"/>
      </w:pPr>
      <w:rPr>
        <w:rFonts w:hint="default"/>
        <w:lang w:val="en-US" w:eastAsia="en-US" w:bidi="ar-SA"/>
      </w:rPr>
    </w:lvl>
    <w:lvl w:ilvl="7" w:tplc="8D8CC838">
      <w:numFmt w:val="bullet"/>
      <w:lvlText w:val="•"/>
      <w:lvlJc w:val="left"/>
      <w:pPr>
        <w:ind w:left="6457" w:hanging="250"/>
      </w:pPr>
      <w:rPr>
        <w:rFonts w:hint="default"/>
        <w:lang w:val="en-US" w:eastAsia="en-US" w:bidi="ar-SA"/>
      </w:rPr>
    </w:lvl>
    <w:lvl w:ilvl="8" w:tplc="A1F0E076">
      <w:numFmt w:val="bullet"/>
      <w:lvlText w:val="•"/>
      <w:lvlJc w:val="left"/>
      <w:pPr>
        <w:ind w:left="7393" w:hanging="250"/>
      </w:pPr>
      <w:rPr>
        <w:rFonts w:hint="default"/>
        <w:lang w:val="en-US" w:eastAsia="en-US" w:bidi="ar-SA"/>
      </w:rPr>
    </w:lvl>
  </w:abstractNum>
  <w:abstractNum w:abstractNumId="109" w15:restartNumberingAfterBreak="0">
    <w:nsid w:val="6E1562A1"/>
    <w:multiLevelType w:val="hybridMultilevel"/>
    <w:tmpl w:val="0F5E06E2"/>
    <w:lvl w:ilvl="0" w:tplc="7408C3EC">
      <w:start w:val="1"/>
      <w:numFmt w:val="decimal"/>
      <w:lvlText w:val="%1."/>
      <w:lvlJc w:val="left"/>
      <w:pPr>
        <w:ind w:left="120" w:hanging="29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5F64998">
      <w:numFmt w:val="bullet"/>
      <w:lvlText w:val="•"/>
      <w:lvlJc w:val="left"/>
      <w:pPr>
        <w:ind w:left="1034" w:hanging="291"/>
      </w:pPr>
      <w:rPr>
        <w:rFonts w:hint="default"/>
        <w:lang w:val="en-US" w:eastAsia="en-US" w:bidi="ar-SA"/>
      </w:rPr>
    </w:lvl>
    <w:lvl w:ilvl="2" w:tplc="AD0E6D96">
      <w:numFmt w:val="bullet"/>
      <w:lvlText w:val="•"/>
      <w:lvlJc w:val="left"/>
      <w:pPr>
        <w:ind w:left="1949" w:hanging="291"/>
      </w:pPr>
      <w:rPr>
        <w:rFonts w:hint="default"/>
        <w:lang w:val="en-US" w:eastAsia="en-US" w:bidi="ar-SA"/>
      </w:rPr>
    </w:lvl>
    <w:lvl w:ilvl="3" w:tplc="B1B63306">
      <w:numFmt w:val="bullet"/>
      <w:lvlText w:val="•"/>
      <w:lvlJc w:val="left"/>
      <w:pPr>
        <w:ind w:left="2863" w:hanging="291"/>
      </w:pPr>
      <w:rPr>
        <w:rFonts w:hint="default"/>
        <w:lang w:val="en-US" w:eastAsia="en-US" w:bidi="ar-SA"/>
      </w:rPr>
    </w:lvl>
    <w:lvl w:ilvl="4" w:tplc="FAF89A94">
      <w:numFmt w:val="bullet"/>
      <w:lvlText w:val="•"/>
      <w:lvlJc w:val="left"/>
      <w:pPr>
        <w:ind w:left="3778" w:hanging="291"/>
      </w:pPr>
      <w:rPr>
        <w:rFonts w:hint="default"/>
        <w:lang w:val="en-US" w:eastAsia="en-US" w:bidi="ar-SA"/>
      </w:rPr>
    </w:lvl>
    <w:lvl w:ilvl="5" w:tplc="8B0CCF9A">
      <w:numFmt w:val="bullet"/>
      <w:lvlText w:val="•"/>
      <w:lvlJc w:val="left"/>
      <w:pPr>
        <w:ind w:left="4693" w:hanging="291"/>
      </w:pPr>
      <w:rPr>
        <w:rFonts w:hint="default"/>
        <w:lang w:val="en-US" w:eastAsia="en-US" w:bidi="ar-SA"/>
      </w:rPr>
    </w:lvl>
    <w:lvl w:ilvl="6" w:tplc="F07C8050">
      <w:numFmt w:val="bullet"/>
      <w:lvlText w:val="•"/>
      <w:lvlJc w:val="left"/>
      <w:pPr>
        <w:ind w:left="5607" w:hanging="291"/>
      </w:pPr>
      <w:rPr>
        <w:rFonts w:hint="default"/>
        <w:lang w:val="en-US" w:eastAsia="en-US" w:bidi="ar-SA"/>
      </w:rPr>
    </w:lvl>
    <w:lvl w:ilvl="7" w:tplc="DE282204">
      <w:numFmt w:val="bullet"/>
      <w:lvlText w:val="•"/>
      <w:lvlJc w:val="left"/>
      <w:pPr>
        <w:ind w:left="6522" w:hanging="291"/>
      </w:pPr>
      <w:rPr>
        <w:rFonts w:hint="default"/>
        <w:lang w:val="en-US" w:eastAsia="en-US" w:bidi="ar-SA"/>
      </w:rPr>
    </w:lvl>
    <w:lvl w:ilvl="8" w:tplc="6B2047D8">
      <w:numFmt w:val="bullet"/>
      <w:lvlText w:val="•"/>
      <w:lvlJc w:val="left"/>
      <w:pPr>
        <w:ind w:left="7437" w:hanging="291"/>
      </w:pPr>
      <w:rPr>
        <w:rFonts w:hint="default"/>
        <w:lang w:val="en-US" w:eastAsia="en-US" w:bidi="ar-SA"/>
      </w:rPr>
    </w:lvl>
  </w:abstractNum>
  <w:abstractNum w:abstractNumId="110" w15:restartNumberingAfterBreak="0">
    <w:nsid w:val="6E5514E4"/>
    <w:multiLevelType w:val="hybridMultilevel"/>
    <w:tmpl w:val="49DE402A"/>
    <w:lvl w:ilvl="0" w:tplc="07F49086">
      <w:start w:val="1"/>
      <w:numFmt w:val="decimal"/>
      <w:lvlText w:val="%1."/>
      <w:lvlJc w:val="left"/>
      <w:pPr>
        <w:ind w:left="120" w:hanging="30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C820990">
      <w:numFmt w:val="bullet"/>
      <w:lvlText w:val="•"/>
      <w:lvlJc w:val="left"/>
      <w:pPr>
        <w:ind w:left="1034" w:hanging="303"/>
      </w:pPr>
      <w:rPr>
        <w:rFonts w:hint="default"/>
        <w:lang w:val="en-US" w:eastAsia="en-US" w:bidi="ar-SA"/>
      </w:rPr>
    </w:lvl>
    <w:lvl w:ilvl="2" w:tplc="52E0F3CC">
      <w:numFmt w:val="bullet"/>
      <w:lvlText w:val="•"/>
      <w:lvlJc w:val="left"/>
      <w:pPr>
        <w:ind w:left="1949" w:hanging="303"/>
      </w:pPr>
      <w:rPr>
        <w:rFonts w:hint="default"/>
        <w:lang w:val="en-US" w:eastAsia="en-US" w:bidi="ar-SA"/>
      </w:rPr>
    </w:lvl>
    <w:lvl w:ilvl="3" w:tplc="7D06DAEC">
      <w:numFmt w:val="bullet"/>
      <w:lvlText w:val="•"/>
      <w:lvlJc w:val="left"/>
      <w:pPr>
        <w:ind w:left="2863" w:hanging="303"/>
      </w:pPr>
      <w:rPr>
        <w:rFonts w:hint="default"/>
        <w:lang w:val="en-US" w:eastAsia="en-US" w:bidi="ar-SA"/>
      </w:rPr>
    </w:lvl>
    <w:lvl w:ilvl="4" w:tplc="537A0A5E">
      <w:numFmt w:val="bullet"/>
      <w:lvlText w:val="•"/>
      <w:lvlJc w:val="left"/>
      <w:pPr>
        <w:ind w:left="3778" w:hanging="303"/>
      </w:pPr>
      <w:rPr>
        <w:rFonts w:hint="default"/>
        <w:lang w:val="en-US" w:eastAsia="en-US" w:bidi="ar-SA"/>
      </w:rPr>
    </w:lvl>
    <w:lvl w:ilvl="5" w:tplc="34FAB264">
      <w:numFmt w:val="bullet"/>
      <w:lvlText w:val="•"/>
      <w:lvlJc w:val="left"/>
      <w:pPr>
        <w:ind w:left="4693" w:hanging="303"/>
      </w:pPr>
      <w:rPr>
        <w:rFonts w:hint="default"/>
        <w:lang w:val="en-US" w:eastAsia="en-US" w:bidi="ar-SA"/>
      </w:rPr>
    </w:lvl>
    <w:lvl w:ilvl="6" w:tplc="2CEEFA52">
      <w:numFmt w:val="bullet"/>
      <w:lvlText w:val="•"/>
      <w:lvlJc w:val="left"/>
      <w:pPr>
        <w:ind w:left="5607" w:hanging="303"/>
      </w:pPr>
      <w:rPr>
        <w:rFonts w:hint="default"/>
        <w:lang w:val="en-US" w:eastAsia="en-US" w:bidi="ar-SA"/>
      </w:rPr>
    </w:lvl>
    <w:lvl w:ilvl="7" w:tplc="D17032F0">
      <w:numFmt w:val="bullet"/>
      <w:lvlText w:val="•"/>
      <w:lvlJc w:val="left"/>
      <w:pPr>
        <w:ind w:left="6522" w:hanging="303"/>
      </w:pPr>
      <w:rPr>
        <w:rFonts w:hint="default"/>
        <w:lang w:val="en-US" w:eastAsia="en-US" w:bidi="ar-SA"/>
      </w:rPr>
    </w:lvl>
    <w:lvl w:ilvl="8" w:tplc="809680B8">
      <w:numFmt w:val="bullet"/>
      <w:lvlText w:val="•"/>
      <w:lvlJc w:val="left"/>
      <w:pPr>
        <w:ind w:left="7437" w:hanging="303"/>
      </w:pPr>
      <w:rPr>
        <w:rFonts w:hint="default"/>
        <w:lang w:val="en-US" w:eastAsia="en-US" w:bidi="ar-SA"/>
      </w:rPr>
    </w:lvl>
  </w:abstractNum>
  <w:abstractNum w:abstractNumId="111" w15:restartNumberingAfterBreak="0">
    <w:nsid w:val="70500708"/>
    <w:multiLevelType w:val="hybridMultilevel"/>
    <w:tmpl w:val="DB3E8896"/>
    <w:lvl w:ilvl="0" w:tplc="8230038C">
      <w:start w:val="1"/>
      <w:numFmt w:val="decimal"/>
      <w:lvlText w:val="%1."/>
      <w:lvlJc w:val="left"/>
      <w:pPr>
        <w:ind w:left="120" w:hanging="25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33A058C">
      <w:start w:val="1"/>
      <w:numFmt w:val="lowerLetter"/>
      <w:lvlText w:val="%2)"/>
      <w:lvlJc w:val="left"/>
      <w:pPr>
        <w:ind w:left="840" w:hanging="27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15687662">
      <w:numFmt w:val="bullet"/>
      <w:lvlText w:val="•"/>
      <w:lvlJc w:val="left"/>
      <w:pPr>
        <w:ind w:left="1776" w:hanging="271"/>
      </w:pPr>
      <w:rPr>
        <w:rFonts w:hint="default"/>
        <w:lang w:val="en-US" w:eastAsia="en-US" w:bidi="ar-SA"/>
      </w:rPr>
    </w:lvl>
    <w:lvl w:ilvl="3" w:tplc="12164F88">
      <w:numFmt w:val="bullet"/>
      <w:lvlText w:val="•"/>
      <w:lvlJc w:val="left"/>
      <w:pPr>
        <w:ind w:left="2712" w:hanging="271"/>
      </w:pPr>
      <w:rPr>
        <w:rFonts w:hint="default"/>
        <w:lang w:val="en-US" w:eastAsia="en-US" w:bidi="ar-SA"/>
      </w:rPr>
    </w:lvl>
    <w:lvl w:ilvl="4" w:tplc="89D09B6E">
      <w:numFmt w:val="bullet"/>
      <w:lvlText w:val="•"/>
      <w:lvlJc w:val="left"/>
      <w:pPr>
        <w:ind w:left="3648" w:hanging="271"/>
      </w:pPr>
      <w:rPr>
        <w:rFonts w:hint="default"/>
        <w:lang w:val="en-US" w:eastAsia="en-US" w:bidi="ar-SA"/>
      </w:rPr>
    </w:lvl>
    <w:lvl w:ilvl="5" w:tplc="73D41CA6">
      <w:numFmt w:val="bullet"/>
      <w:lvlText w:val="•"/>
      <w:lvlJc w:val="left"/>
      <w:pPr>
        <w:ind w:left="4585" w:hanging="271"/>
      </w:pPr>
      <w:rPr>
        <w:rFonts w:hint="default"/>
        <w:lang w:val="en-US" w:eastAsia="en-US" w:bidi="ar-SA"/>
      </w:rPr>
    </w:lvl>
    <w:lvl w:ilvl="6" w:tplc="787E0AF8">
      <w:numFmt w:val="bullet"/>
      <w:lvlText w:val="•"/>
      <w:lvlJc w:val="left"/>
      <w:pPr>
        <w:ind w:left="5521" w:hanging="271"/>
      </w:pPr>
      <w:rPr>
        <w:rFonts w:hint="default"/>
        <w:lang w:val="en-US" w:eastAsia="en-US" w:bidi="ar-SA"/>
      </w:rPr>
    </w:lvl>
    <w:lvl w:ilvl="7" w:tplc="153AAB06">
      <w:numFmt w:val="bullet"/>
      <w:lvlText w:val="•"/>
      <w:lvlJc w:val="left"/>
      <w:pPr>
        <w:ind w:left="6457" w:hanging="271"/>
      </w:pPr>
      <w:rPr>
        <w:rFonts w:hint="default"/>
        <w:lang w:val="en-US" w:eastAsia="en-US" w:bidi="ar-SA"/>
      </w:rPr>
    </w:lvl>
    <w:lvl w:ilvl="8" w:tplc="78FA7976">
      <w:numFmt w:val="bullet"/>
      <w:lvlText w:val="•"/>
      <w:lvlJc w:val="left"/>
      <w:pPr>
        <w:ind w:left="7393" w:hanging="271"/>
      </w:pPr>
      <w:rPr>
        <w:rFonts w:hint="default"/>
        <w:lang w:val="en-US" w:eastAsia="en-US" w:bidi="ar-SA"/>
      </w:rPr>
    </w:lvl>
  </w:abstractNum>
  <w:abstractNum w:abstractNumId="112" w15:restartNumberingAfterBreak="0">
    <w:nsid w:val="714F2B29"/>
    <w:multiLevelType w:val="hybridMultilevel"/>
    <w:tmpl w:val="FEBE6380"/>
    <w:lvl w:ilvl="0" w:tplc="8CE8379C">
      <w:start w:val="1"/>
      <w:numFmt w:val="decimal"/>
      <w:lvlText w:val="%1."/>
      <w:lvlJc w:val="left"/>
      <w:pPr>
        <w:ind w:left="130" w:hanging="29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B76C708">
      <w:numFmt w:val="bullet"/>
      <w:lvlText w:val="•"/>
      <w:lvlJc w:val="left"/>
      <w:pPr>
        <w:ind w:left="1052" w:hanging="295"/>
      </w:pPr>
      <w:rPr>
        <w:rFonts w:hint="default"/>
        <w:lang w:val="en-US" w:eastAsia="en-US" w:bidi="ar-SA"/>
      </w:rPr>
    </w:lvl>
    <w:lvl w:ilvl="2" w:tplc="262E1888">
      <w:numFmt w:val="bullet"/>
      <w:lvlText w:val="•"/>
      <w:lvlJc w:val="left"/>
      <w:pPr>
        <w:ind w:left="1965" w:hanging="295"/>
      </w:pPr>
      <w:rPr>
        <w:rFonts w:hint="default"/>
        <w:lang w:val="en-US" w:eastAsia="en-US" w:bidi="ar-SA"/>
      </w:rPr>
    </w:lvl>
    <w:lvl w:ilvl="3" w:tplc="903CEF7A">
      <w:numFmt w:val="bullet"/>
      <w:lvlText w:val="•"/>
      <w:lvlJc w:val="left"/>
      <w:pPr>
        <w:ind w:left="2877" w:hanging="295"/>
      </w:pPr>
      <w:rPr>
        <w:rFonts w:hint="default"/>
        <w:lang w:val="en-US" w:eastAsia="en-US" w:bidi="ar-SA"/>
      </w:rPr>
    </w:lvl>
    <w:lvl w:ilvl="4" w:tplc="A3A0C1FC">
      <w:numFmt w:val="bullet"/>
      <w:lvlText w:val="•"/>
      <w:lvlJc w:val="left"/>
      <w:pPr>
        <w:ind w:left="3790" w:hanging="295"/>
      </w:pPr>
      <w:rPr>
        <w:rFonts w:hint="default"/>
        <w:lang w:val="en-US" w:eastAsia="en-US" w:bidi="ar-SA"/>
      </w:rPr>
    </w:lvl>
    <w:lvl w:ilvl="5" w:tplc="6EC61104">
      <w:numFmt w:val="bullet"/>
      <w:lvlText w:val="•"/>
      <w:lvlJc w:val="left"/>
      <w:pPr>
        <w:ind w:left="4703" w:hanging="295"/>
      </w:pPr>
      <w:rPr>
        <w:rFonts w:hint="default"/>
        <w:lang w:val="en-US" w:eastAsia="en-US" w:bidi="ar-SA"/>
      </w:rPr>
    </w:lvl>
    <w:lvl w:ilvl="6" w:tplc="3476FE4E">
      <w:numFmt w:val="bullet"/>
      <w:lvlText w:val="•"/>
      <w:lvlJc w:val="left"/>
      <w:pPr>
        <w:ind w:left="5615" w:hanging="295"/>
      </w:pPr>
      <w:rPr>
        <w:rFonts w:hint="default"/>
        <w:lang w:val="en-US" w:eastAsia="en-US" w:bidi="ar-SA"/>
      </w:rPr>
    </w:lvl>
    <w:lvl w:ilvl="7" w:tplc="A4887B62">
      <w:numFmt w:val="bullet"/>
      <w:lvlText w:val="•"/>
      <w:lvlJc w:val="left"/>
      <w:pPr>
        <w:ind w:left="6528" w:hanging="295"/>
      </w:pPr>
      <w:rPr>
        <w:rFonts w:hint="default"/>
        <w:lang w:val="en-US" w:eastAsia="en-US" w:bidi="ar-SA"/>
      </w:rPr>
    </w:lvl>
    <w:lvl w:ilvl="8" w:tplc="DCEE38E0">
      <w:numFmt w:val="bullet"/>
      <w:lvlText w:val="•"/>
      <w:lvlJc w:val="left"/>
      <w:pPr>
        <w:ind w:left="7441" w:hanging="295"/>
      </w:pPr>
      <w:rPr>
        <w:rFonts w:hint="default"/>
        <w:lang w:val="en-US" w:eastAsia="en-US" w:bidi="ar-SA"/>
      </w:rPr>
    </w:lvl>
  </w:abstractNum>
  <w:abstractNum w:abstractNumId="113" w15:restartNumberingAfterBreak="0">
    <w:nsid w:val="73AA11DA"/>
    <w:multiLevelType w:val="hybridMultilevel"/>
    <w:tmpl w:val="1CCAB0C8"/>
    <w:lvl w:ilvl="0" w:tplc="573C1E24">
      <w:start w:val="1"/>
      <w:numFmt w:val="decimal"/>
      <w:lvlText w:val="%1."/>
      <w:lvlJc w:val="left"/>
      <w:pPr>
        <w:ind w:left="120" w:hanging="2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CCCEEA6">
      <w:numFmt w:val="bullet"/>
      <w:lvlText w:val="•"/>
      <w:lvlJc w:val="left"/>
      <w:pPr>
        <w:ind w:left="1034" w:hanging="250"/>
      </w:pPr>
      <w:rPr>
        <w:rFonts w:hint="default"/>
        <w:lang w:val="en-US" w:eastAsia="en-US" w:bidi="ar-SA"/>
      </w:rPr>
    </w:lvl>
    <w:lvl w:ilvl="2" w:tplc="D6701E84">
      <w:numFmt w:val="bullet"/>
      <w:lvlText w:val="•"/>
      <w:lvlJc w:val="left"/>
      <w:pPr>
        <w:ind w:left="1949" w:hanging="250"/>
      </w:pPr>
      <w:rPr>
        <w:rFonts w:hint="default"/>
        <w:lang w:val="en-US" w:eastAsia="en-US" w:bidi="ar-SA"/>
      </w:rPr>
    </w:lvl>
    <w:lvl w:ilvl="3" w:tplc="EE420F48">
      <w:numFmt w:val="bullet"/>
      <w:lvlText w:val="•"/>
      <w:lvlJc w:val="left"/>
      <w:pPr>
        <w:ind w:left="2863" w:hanging="250"/>
      </w:pPr>
      <w:rPr>
        <w:rFonts w:hint="default"/>
        <w:lang w:val="en-US" w:eastAsia="en-US" w:bidi="ar-SA"/>
      </w:rPr>
    </w:lvl>
    <w:lvl w:ilvl="4" w:tplc="B492E3B0">
      <w:numFmt w:val="bullet"/>
      <w:lvlText w:val="•"/>
      <w:lvlJc w:val="left"/>
      <w:pPr>
        <w:ind w:left="3778" w:hanging="250"/>
      </w:pPr>
      <w:rPr>
        <w:rFonts w:hint="default"/>
        <w:lang w:val="en-US" w:eastAsia="en-US" w:bidi="ar-SA"/>
      </w:rPr>
    </w:lvl>
    <w:lvl w:ilvl="5" w:tplc="552A7CE6">
      <w:numFmt w:val="bullet"/>
      <w:lvlText w:val="•"/>
      <w:lvlJc w:val="left"/>
      <w:pPr>
        <w:ind w:left="4693" w:hanging="250"/>
      </w:pPr>
      <w:rPr>
        <w:rFonts w:hint="default"/>
        <w:lang w:val="en-US" w:eastAsia="en-US" w:bidi="ar-SA"/>
      </w:rPr>
    </w:lvl>
    <w:lvl w:ilvl="6" w:tplc="23524C5A">
      <w:numFmt w:val="bullet"/>
      <w:lvlText w:val="•"/>
      <w:lvlJc w:val="left"/>
      <w:pPr>
        <w:ind w:left="5607" w:hanging="250"/>
      </w:pPr>
      <w:rPr>
        <w:rFonts w:hint="default"/>
        <w:lang w:val="en-US" w:eastAsia="en-US" w:bidi="ar-SA"/>
      </w:rPr>
    </w:lvl>
    <w:lvl w:ilvl="7" w:tplc="9540257E">
      <w:numFmt w:val="bullet"/>
      <w:lvlText w:val="•"/>
      <w:lvlJc w:val="left"/>
      <w:pPr>
        <w:ind w:left="6522" w:hanging="250"/>
      </w:pPr>
      <w:rPr>
        <w:rFonts w:hint="default"/>
        <w:lang w:val="en-US" w:eastAsia="en-US" w:bidi="ar-SA"/>
      </w:rPr>
    </w:lvl>
    <w:lvl w:ilvl="8" w:tplc="D368EE7C">
      <w:numFmt w:val="bullet"/>
      <w:lvlText w:val="•"/>
      <w:lvlJc w:val="left"/>
      <w:pPr>
        <w:ind w:left="7437" w:hanging="250"/>
      </w:pPr>
      <w:rPr>
        <w:rFonts w:hint="default"/>
        <w:lang w:val="en-US" w:eastAsia="en-US" w:bidi="ar-SA"/>
      </w:rPr>
    </w:lvl>
  </w:abstractNum>
  <w:abstractNum w:abstractNumId="114" w15:restartNumberingAfterBreak="0">
    <w:nsid w:val="77F54FD4"/>
    <w:multiLevelType w:val="hybridMultilevel"/>
    <w:tmpl w:val="70B68B10"/>
    <w:lvl w:ilvl="0" w:tplc="71728ED6">
      <w:start w:val="1"/>
      <w:numFmt w:val="decimal"/>
      <w:lvlText w:val="%1."/>
      <w:lvlJc w:val="left"/>
      <w:pPr>
        <w:ind w:left="120" w:hanging="2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BD85150">
      <w:start w:val="1"/>
      <w:numFmt w:val="lowerLetter"/>
      <w:lvlText w:val="%2)"/>
      <w:lvlJc w:val="left"/>
      <w:pPr>
        <w:ind w:left="840" w:hanging="35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F50C4D6C">
      <w:numFmt w:val="bullet"/>
      <w:lvlText w:val="•"/>
      <w:lvlJc w:val="left"/>
      <w:pPr>
        <w:ind w:left="1776" w:hanging="355"/>
      </w:pPr>
      <w:rPr>
        <w:rFonts w:hint="default"/>
        <w:lang w:val="en-US" w:eastAsia="en-US" w:bidi="ar-SA"/>
      </w:rPr>
    </w:lvl>
    <w:lvl w:ilvl="3" w:tplc="BEFC649A">
      <w:numFmt w:val="bullet"/>
      <w:lvlText w:val="•"/>
      <w:lvlJc w:val="left"/>
      <w:pPr>
        <w:ind w:left="2712" w:hanging="355"/>
      </w:pPr>
      <w:rPr>
        <w:rFonts w:hint="default"/>
        <w:lang w:val="en-US" w:eastAsia="en-US" w:bidi="ar-SA"/>
      </w:rPr>
    </w:lvl>
    <w:lvl w:ilvl="4" w:tplc="EEE2DF30">
      <w:numFmt w:val="bullet"/>
      <w:lvlText w:val="•"/>
      <w:lvlJc w:val="left"/>
      <w:pPr>
        <w:ind w:left="3648" w:hanging="355"/>
      </w:pPr>
      <w:rPr>
        <w:rFonts w:hint="default"/>
        <w:lang w:val="en-US" w:eastAsia="en-US" w:bidi="ar-SA"/>
      </w:rPr>
    </w:lvl>
    <w:lvl w:ilvl="5" w:tplc="E38C38D8">
      <w:numFmt w:val="bullet"/>
      <w:lvlText w:val="•"/>
      <w:lvlJc w:val="left"/>
      <w:pPr>
        <w:ind w:left="4585" w:hanging="355"/>
      </w:pPr>
      <w:rPr>
        <w:rFonts w:hint="default"/>
        <w:lang w:val="en-US" w:eastAsia="en-US" w:bidi="ar-SA"/>
      </w:rPr>
    </w:lvl>
    <w:lvl w:ilvl="6" w:tplc="32926412">
      <w:numFmt w:val="bullet"/>
      <w:lvlText w:val="•"/>
      <w:lvlJc w:val="left"/>
      <w:pPr>
        <w:ind w:left="5521" w:hanging="355"/>
      </w:pPr>
      <w:rPr>
        <w:rFonts w:hint="default"/>
        <w:lang w:val="en-US" w:eastAsia="en-US" w:bidi="ar-SA"/>
      </w:rPr>
    </w:lvl>
    <w:lvl w:ilvl="7" w:tplc="5C049078">
      <w:numFmt w:val="bullet"/>
      <w:lvlText w:val="•"/>
      <w:lvlJc w:val="left"/>
      <w:pPr>
        <w:ind w:left="6457" w:hanging="355"/>
      </w:pPr>
      <w:rPr>
        <w:rFonts w:hint="default"/>
        <w:lang w:val="en-US" w:eastAsia="en-US" w:bidi="ar-SA"/>
      </w:rPr>
    </w:lvl>
    <w:lvl w:ilvl="8" w:tplc="E9AC05C2">
      <w:numFmt w:val="bullet"/>
      <w:lvlText w:val="•"/>
      <w:lvlJc w:val="left"/>
      <w:pPr>
        <w:ind w:left="7393" w:hanging="355"/>
      </w:pPr>
      <w:rPr>
        <w:rFonts w:hint="default"/>
        <w:lang w:val="en-US" w:eastAsia="en-US" w:bidi="ar-SA"/>
      </w:rPr>
    </w:lvl>
  </w:abstractNum>
  <w:abstractNum w:abstractNumId="115" w15:restartNumberingAfterBreak="0">
    <w:nsid w:val="78BD4CC3"/>
    <w:multiLevelType w:val="hybridMultilevel"/>
    <w:tmpl w:val="0EEA7DA2"/>
    <w:lvl w:ilvl="0" w:tplc="554CC0DE">
      <w:start w:val="1"/>
      <w:numFmt w:val="decimal"/>
      <w:lvlText w:val="%1."/>
      <w:lvlJc w:val="left"/>
      <w:pPr>
        <w:ind w:left="120" w:hanging="26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6189A42">
      <w:numFmt w:val="bullet"/>
      <w:lvlText w:val="•"/>
      <w:lvlJc w:val="left"/>
      <w:pPr>
        <w:ind w:left="1034" w:hanging="262"/>
      </w:pPr>
      <w:rPr>
        <w:rFonts w:hint="default"/>
        <w:lang w:val="en-US" w:eastAsia="en-US" w:bidi="ar-SA"/>
      </w:rPr>
    </w:lvl>
    <w:lvl w:ilvl="2" w:tplc="3B4AE9A0">
      <w:numFmt w:val="bullet"/>
      <w:lvlText w:val="•"/>
      <w:lvlJc w:val="left"/>
      <w:pPr>
        <w:ind w:left="1949" w:hanging="262"/>
      </w:pPr>
      <w:rPr>
        <w:rFonts w:hint="default"/>
        <w:lang w:val="en-US" w:eastAsia="en-US" w:bidi="ar-SA"/>
      </w:rPr>
    </w:lvl>
    <w:lvl w:ilvl="3" w:tplc="2D2C6038">
      <w:numFmt w:val="bullet"/>
      <w:lvlText w:val="•"/>
      <w:lvlJc w:val="left"/>
      <w:pPr>
        <w:ind w:left="2863" w:hanging="262"/>
      </w:pPr>
      <w:rPr>
        <w:rFonts w:hint="default"/>
        <w:lang w:val="en-US" w:eastAsia="en-US" w:bidi="ar-SA"/>
      </w:rPr>
    </w:lvl>
    <w:lvl w:ilvl="4" w:tplc="DE109B86">
      <w:numFmt w:val="bullet"/>
      <w:lvlText w:val="•"/>
      <w:lvlJc w:val="left"/>
      <w:pPr>
        <w:ind w:left="3778" w:hanging="262"/>
      </w:pPr>
      <w:rPr>
        <w:rFonts w:hint="default"/>
        <w:lang w:val="en-US" w:eastAsia="en-US" w:bidi="ar-SA"/>
      </w:rPr>
    </w:lvl>
    <w:lvl w:ilvl="5" w:tplc="EAC400CA">
      <w:numFmt w:val="bullet"/>
      <w:lvlText w:val="•"/>
      <w:lvlJc w:val="left"/>
      <w:pPr>
        <w:ind w:left="4693" w:hanging="262"/>
      </w:pPr>
      <w:rPr>
        <w:rFonts w:hint="default"/>
        <w:lang w:val="en-US" w:eastAsia="en-US" w:bidi="ar-SA"/>
      </w:rPr>
    </w:lvl>
    <w:lvl w:ilvl="6" w:tplc="BA922A04">
      <w:numFmt w:val="bullet"/>
      <w:lvlText w:val="•"/>
      <w:lvlJc w:val="left"/>
      <w:pPr>
        <w:ind w:left="5607" w:hanging="262"/>
      </w:pPr>
      <w:rPr>
        <w:rFonts w:hint="default"/>
        <w:lang w:val="en-US" w:eastAsia="en-US" w:bidi="ar-SA"/>
      </w:rPr>
    </w:lvl>
    <w:lvl w:ilvl="7" w:tplc="28B057F4">
      <w:numFmt w:val="bullet"/>
      <w:lvlText w:val="•"/>
      <w:lvlJc w:val="left"/>
      <w:pPr>
        <w:ind w:left="6522" w:hanging="262"/>
      </w:pPr>
      <w:rPr>
        <w:rFonts w:hint="default"/>
        <w:lang w:val="en-US" w:eastAsia="en-US" w:bidi="ar-SA"/>
      </w:rPr>
    </w:lvl>
    <w:lvl w:ilvl="8" w:tplc="7F80AF1E">
      <w:numFmt w:val="bullet"/>
      <w:lvlText w:val="•"/>
      <w:lvlJc w:val="left"/>
      <w:pPr>
        <w:ind w:left="7437" w:hanging="262"/>
      </w:pPr>
      <w:rPr>
        <w:rFonts w:hint="default"/>
        <w:lang w:val="en-US" w:eastAsia="en-US" w:bidi="ar-SA"/>
      </w:rPr>
    </w:lvl>
  </w:abstractNum>
  <w:abstractNum w:abstractNumId="116" w15:restartNumberingAfterBreak="0">
    <w:nsid w:val="7AAD0B27"/>
    <w:multiLevelType w:val="hybridMultilevel"/>
    <w:tmpl w:val="030AFABE"/>
    <w:lvl w:ilvl="0" w:tplc="D5D4B7DC">
      <w:start w:val="4"/>
      <w:numFmt w:val="decimal"/>
      <w:lvlText w:val="%1."/>
      <w:lvlJc w:val="left"/>
      <w:pPr>
        <w:ind w:left="120" w:hanging="31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0D6247C">
      <w:numFmt w:val="bullet"/>
      <w:lvlText w:val="•"/>
      <w:lvlJc w:val="left"/>
      <w:pPr>
        <w:ind w:left="1034" w:hanging="310"/>
      </w:pPr>
      <w:rPr>
        <w:rFonts w:hint="default"/>
        <w:lang w:val="en-US" w:eastAsia="en-US" w:bidi="ar-SA"/>
      </w:rPr>
    </w:lvl>
    <w:lvl w:ilvl="2" w:tplc="2FE83490">
      <w:numFmt w:val="bullet"/>
      <w:lvlText w:val="•"/>
      <w:lvlJc w:val="left"/>
      <w:pPr>
        <w:ind w:left="1949" w:hanging="310"/>
      </w:pPr>
      <w:rPr>
        <w:rFonts w:hint="default"/>
        <w:lang w:val="en-US" w:eastAsia="en-US" w:bidi="ar-SA"/>
      </w:rPr>
    </w:lvl>
    <w:lvl w:ilvl="3" w:tplc="DDCEE86A">
      <w:numFmt w:val="bullet"/>
      <w:lvlText w:val="•"/>
      <w:lvlJc w:val="left"/>
      <w:pPr>
        <w:ind w:left="2863" w:hanging="310"/>
      </w:pPr>
      <w:rPr>
        <w:rFonts w:hint="default"/>
        <w:lang w:val="en-US" w:eastAsia="en-US" w:bidi="ar-SA"/>
      </w:rPr>
    </w:lvl>
    <w:lvl w:ilvl="4" w:tplc="EF4E06FC">
      <w:numFmt w:val="bullet"/>
      <w:lvlText w:val="•"/>
      <w:lvlJc w:val="left"/>
      <w:pPr>
        <w:ind w:left="3778" w:hanging="310"/>
      </w:pPr>
      <w:rPr>
        <w:rFonts w:hint="default"/>
        <w:lang w:val="en-US" w:eastAsia="en-US" w:bidi="ar-SA"/>
      </w:rPr>
    </w:lvl>
    <w:lvl w:ilvl="5" w:tplc="52EEF05E">
      <w:numFmt w:val="bullet"/>
      <w:lvlText w:val="•"/>
      <w:lvlJc w:val="left"/>
      <w:pPr>
        <w:ind w:left="4693" w:hanging="310"/>
      </w:pPr>
      <w:rPr>
        <w:rFonts w:hint="default"/>
        <w:lang w:val="en-US" w:eastAsia="en-US" w:bidi="ar-SA"/>
      </w:rPr>
    </w:lvl>
    <w:lvl w:ilvl="6" w:tplc="CB24DC34">
      <w:numFmt w:val="bullet"/>
      <w:lvlText w:val="•"/>
      <w:lvlJc w:val="left"/>
      <w:pPr>
        <w:ind w:left="5607" w:hanging="310"/>
      </w:pPr>
      <w:rPr>
        <w:rFonts w:hint="default"/>
        <w:lang w:val="en-US" w:eastAsia="en-US" w:bidi="ar-SA"/>
      </w:rPr>
    </w:lvl>
    <w:lvl w:ilvl="7" w:tplc="539862D2">
      <w:numFmt w:val="bullet"/>
      <w:lvlText w:val="•"/>
      <w:lvlJc w:val="left"/>
      <w:pPr>
        <w:ind w:left="6522" w:hanging="310"/>
      </w:pPr>
      <w:rPr>
        <w:rFonts w:hint="default"/>
        <w:lang w:val="en-US" w:eastAsia="en-US" w:bidi="ar-SA"/>
      </w:rPr>
    </w:lvl>
    <w:lvl w:ilvl="8" w:tplc="754C4BD0">
      <w:numFmt w:val="bullet"/>
      <w:lvlText w:val="•"/>
      <w:lvlJc w:val="left"/>
      <w:pPr>
        <w:ind w:left="7437" w:hanging="310"/>
      </w:pPr>
      <w:rPr>
        <w:rFonts w:hint="default"/>
        <w:lang w:val="en-US" w:eastAsia="en-US" w:bidi="ar-SA"/>
      </w:rPr>
    </w:lvl>
  </w:abstractNum>
  <w:abstractNum w:abstractNumId="117" w15:restartNumberingAfterBreak="0">
    <w:nsid w:val="7AFD12EB"/>
    <w:multiLevelType w:val="hybridMultilevel"/>
    <w:tmpl w:val="D92CF638"/>
    <w:lvl w:ilvl="0" w:tplc="71321DC6">
      <w:start w:val="1"/>
      <w:numFmt w:val="decimal"/>
      <w:lvlText w:val="%1."/>
      <w:lvlJc w:val="left"/>
      <w:pPr>
        <w:ind w:left="120" w:hanging="25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B763728">
      <w:numFmt w:val="bullet"/>
      <w:lvlText w:val="•"/>
      <w:lvlJc w:val="left"/>
      <w:pPr>
        <w:ind w:left="1034" w:hanging="257"/>
      </w:pPr>
      <w:rPr>
        <w:rFonts w:hint="default"/>
        <w:lang w:val="en-US" w:eastAsia="en-US" w:bidi="ar-SA"/>
      </w:rPr>
    </w:lvl>
    <w:lvl w:ilvl="2" w:tplc="7382A64E">
      <w:numFmt w:val="bullet"/>
      <w:lvlText w:val="•"/>
      <w:lvlJc w:val="left"/>
      <w:pPr>
        <w:ind w:left="1949" w:hanging="257"/>
      </w:pPr>
      <w:rPr>
        <w:rFonts w:hint="default"/>
        <w:lang w:val="en-US" w:eastAsia="en-US" w:bidi="ar-SA"/>
      </w:rPr>
    </w:lvl>
    <w:lvl w:ilvl="3" w:tplc="A7FCF3BE">
      <w:numFmt w:val="bullet"/>
      <w:lvlText w:val="•"/>
      <w:lvlJc w:val="left"/>
      <w:pPr>
        <w:ind w:left="2863" w:hanging="257"/>
      </w:pPr>
      <w:rPr>
        <w:rFonts w:hint="default"/>
        <w:lang w:val="en-US" w:eastAsia="en-US" w:bidi="ar-SA"/>
      </w:rPr>
    </w:lvl>
    <w:lvl w:ilvl="4" w:tplc="6842473E">
      <w:numFmt w:val="bullet"/>
      <w:lvlText w:val="•"/>
      <w:lvlJc w:val="left"/>
      <w:pPr>
        <w:ind w:left="3778" w:hanging="257"/>
      </w:pPr>
      <w:rPr>
        <w:rFonts w:hint="default"/>
        <w:lang w:val="en-US" w:eastAsia="en-US" w:bidi="ar-SA"/>
      </w:rPr>
    </w:lvl>
    <w:lvl w:ilvl="5" w:tplc="A394D22A">
      <w:numFmt w:val="bullet"/>
      <w:lvlText w:val="•"/>
      <w:lvlJc w:val="left"/>
      <w:pPr>
        <w:ind w:left="4693" w:hanging="257"/>
      </w:pPr>
      <w:rPr>
        <w:rFonts w:hint="default"/>
        <w:lang w:val="en-US" w:eastAsia="en-US" w:bidi="ar-SA"/>
      </w:rPr>
    </w:lvl>
    <w:lvl w:ilvl="6" w:tplc="50BCAD48">
      <w:numFmt w:val="bullet"/>
      <w:lvlText w:val="•"/>
      <w:lvlJc w:val="left"/>
      <w:pPr>
        <w:ind w:left="5607" w:hanging="257"/>
      </w:pPr>
      <w:rPr>
        <w:rFonts w:hint="default"/>
        <w:lang w:val="en-US" w:eastAsia="en-US" w:bidi="ar-SA"/>
      </w:rPr>
    </w:lvl>
    <w:lvl w:ilvl="7" w:tplc="4A1ED052">
      <w:numFmt w:val="bullet"/>
      <w:lvlText w:val="•"/>
      <w:lvlJc w:val="left"/>
      <w:pPr>
        <w:ind w:left="6522" w:hanging="257"/>
      </w:pPr>
      <w:rPr>
        <w:rFonts w:hint="default"/>
        <w:lang w:val="en-US" w:eastAsia="en-US" w:bidi="ar-SA"/>
      </w:rPr>
    </w:lvl>
    <w:lvl w:ilvl="8" w:tplc="93D6100A">
      <w:numFmt w:val="bullet"/>
      <w:lvlText w:val="•"/>
      <w:lvlJc w:val="left"/>
      <w:pPr>
        <w:ind w:left="7437" w:hanging="257"/>
      </w:pPr>
      <w:rPr>
        <w:rFonts w:hint="default"/>
        <w:lang w:val="en-US" w:eastAsia="en-US" w:bidi="ar-SA"/>
      </w:rPr>
    </w:lvl>
  </w:abstractNum>
  <w:abstractNum w:abstractNumId="118" w15:restartNumberingAfterBreak="0">
    <w:nsid w:val="7BDD1049"/>
    <w:multiLevelType w:val="hybridMultilevel"/>
    <w:tmpl w:val="CD12B73A"/>
    <w:lvl w:ilvl="0" w:tplc="B426B49E">
      <w:start w:val="1"/>
      <w:numFmt w:val="decimal"/>
      <w:lvlText w:val="%1."/>
      <w:lvlJc w:val="left"/>
      <w:pPr>
        <w:ind w:left="360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202929A">
      <w:start w:val="1"/>
      <w:numFmt w:val="lowerLetter"/>
      <w:lvlText w:val="%2)"/>
      <w:lvlJc w:val="left"/>
      <w:pPr>
        <w:ind w:left="840" w:hanging="29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807A6D74">
      <w:numFmt w:val="bullet"/>
      <w:lvlText w:val="•"/>
      <w:lvlJc w:val="left"/>
      <w:pPr>
        <w:ind w:left="1080" w:hanging="291"/>
      </w:pPr>
      <w:rPr>
        <w:rFonts w:hint="default"/>
        <w:lang w:val="en-US" w:eastAsia="en-US" w:bidi="ar-SA"/>
      </w:rPr>
    </w:lvl>
    <w:lvl w:ilvl="3" w:tplc="74BAA318">
      <w:numFmt w:val="bullet"/>
      <w:lvlText w:val="•"/>
      <w:lvlJc w:val="left"/>
      <w:pPr>
        <w:ind w:left="2103" w:hanging="291"/>
      </w:pPr>
      <w:rPr>
        <w:rFonts w:hint="default"/>
        <w:lang w:val="en-US" w:eastAsia="en-US" w:bidi="ar-SA"/>
      </w:rPr>
    </w:lvl>
    <w:lvl w:ilvl="4" w:tplc="6CE8637E">
      <w:numFmt w:val="bullet"/>
      <w:lvlText w:val="•"/>
      <w:lvlJc w:val="left"/>
      <w:pPr>
        <w:ind w:left="3126" w:hanging="291"/>
      </w:pPr>
      <w:rPr>
        <w:rFonts w:hint="default"/>
        <w:lang w:val="en-US" w:eastAsia="en-US" w:bidi="ar-SA"/>
      </w:rPr>
    </w:lvl>
    <w:lvl w:ilvl="5" w:tplc="627C8870">
      <w:numFmt w:val="bullet"/>
      <w:lvlText w:val="•"/>
      <w:lvlJc w:val="left"/>
      <w:pPr>
        <w:ind w:left="4149" w:hanging="291"/>
      </w:pPr>
      <w:rPr>
        <w:rFonts w:hint="default"/>
        <w:lang w:val="en-US" w:eastAsia="en-US" w:bidi="ar-SA"/>
      </w:rPr>
    </w:lvl>
    <w:lvl w:ilvl="6" w:tplc="B0FAE97C">
      <w:numFmt w:val="bullet"/>
      <w:lvlText w:val="•"/>
      <w:lvlJc w:val="left"/>
      <w:pPr>
        <w:ind w:left="5173" w:hanging="291"/>
      </w:pPr>
      <w:rPr>
        <w:rFonts w:hint="default"/>
        <w:lang w:val="en-US" w:eastAsia="en-US" w:bidi="ar-SA"/>
      </w:rPr>
    </w:lvl>
    <w:lvl w:ilvl="7" w:tplc="D6DC6C60">
      <w:numFmt w:val="bullet"/>
      <w:lvlText w:val="•"/>
      <w:lvlJc w:val="left"/>
      <w:pPr>
        <w:ind w:left="6196" w:hanging="291"/>
      </w:pPr>
      <w:rPr>
        <w:rFonts w:hint="default"/>
        <w:lang w:val="en-US" w:eastAsia="en-US" w:bidi="ar-SA"/>
      </w:rPr>
    </w:lvl>
    <w:lvl w:ilvl="8" w:tplc="39E20024">
      <w:numFmt w:val="bullet"/>
      <w:lvlText w:val="•"/>
      <w:lvlJc w:val="left"/>
      <w:pPr>
        <w:ind w:left="7219" w:hanging="291"/>
      </w:pPr>
      <w:rPr>
        <w:rFonts w:hint="default"/>
        <w:lang w:val="en-US" w:eastAsia="en-US" w:bidi="ar-SA"/>
      </w:rPr>
    </w:lvl>
  </w:abstractNum>
  <w:abstractNum w:abstractNumId="119" w15:restartNumberingAfterBreak="0">
    <w:nsid w:val="7CDE162E"/>
    <w:multiLevelType w:val="hybridMultilevel"/>
    <w:tmpl w:val="2B364070"/>
    <w:lvl w:ilvl="0" w:tplc="6576D754">
      <w:start w:val="1"/>
      <w:numFmt w:val="decimal"/>
      <w:lvlText w:val="%1."/>
      <w:lvlJc w:val="left"/>
      <w:pPr>
        <w:ind w:left="120" w:hanging="27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80E9654">
      <w:start w:val="1"/>
      <w:numFmt w:val="lowerLetter"/>
      <w:lvlText w:val="%2)"/>
      <w:lvlJc w:val="left"/>
      <w:pPr>
        <w:ind w:left="1085" w:hanging="246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9BCC4D3A">
      <w:numFmt w:val="bullet"/>
      <w:lvlText w:val="•"/>
      <w:lvlJc w:val="left"/>
      <w:pPr>
        <w:ind w:left="1989" w:hanging="246"/>
      </w:pPr>
      <w:rPr>
        <w:rFonts w:hint="default"/>
        <w:lang w:val="en-US" w:eastAsia="en-US" w:bidi="ar-SA"/>
      </w:rPr>
    </w:lvl>
    <w:lvl w:ilvl="3" w:tplc="031C95EC">
      <w:numFmt w:val="bullet"/>
      <w:lvlText w:val="•"/>
      <w:lvlJc w:val="left"/>
      <w:pPr>
        <w:ind w:left="2899" w:hanging="246"/>
      </w:pPr>
      <w:rPr>
        <w:rFonts w:hint="default"/>
        <w:lang w:val="en-US" w:eastAsia="en-US" w:bidi="ar-SA"/>
      </w:rPr>
    </w:lvl>
    <w:lvl w:ilvl="4" w:tplc="077A4A1E">
      <w:numFmt w:val="bullet"/>
      <w:lvlText w:val="•"/>
      <w:lvlJc w:val="left"/>
      <w:pPr>
        <w:ind w:left="3808" w:hanging="246"/>
      </w:pPr>
      <w:rPr>
        <w:rFonts w:hint="default"/>
        <w:lang w:val="en-US" w:eastAsia="en-US" w:bidi="ar-SA"/>
      </w:rPr>
    </w:lvl>
    <w:lvl w:ilvl="5" w:tplc="E39EBE00">
      <w:numFmt w:val="bullet"/>
      <w:lvlText w:val="•"/>
      <w:lvlJc w:val="left"/>
      <w:pPr>
        <w:ind w:left="4718" w:hanging="246"/>
      </w:pPr>
      <w:rPr>
        <w:rFonts w:hint="default"/>
        <w:lang w:val="en-US" w:eastAsia="en-US" w:bidi="ar-SA"/>
      </w:rPr>
    </w:lvl>
    <w:lvl w:ilvl="6" w:tplc="8BC447B4">
      <w:numFmt w:val="bullet"/>
      <w:lvlText w:val="•"/>
      <w:lvlJc w:val="left"/>
      <w:pPr>
        <w:ind w:left="5628" w:hanging="246"/>
      </w:pPr>
      <w:rPr>
        <w:rFonts w:hint="default"/>
        <w:lang w:val="en-US" w:eastAsia="en-US" w:bidi="ar-SA"/>
      </w:rPr>
    </w:lvl>
    <w:lvl w:ilvl="7" w:tplc="1F7EADE6">
      <w:numFmt w:val="bullet"/>
      <w:lvlText w:val="•"/>
      <w:lvlJc w:val="left"/>
      <w:pPr>
        <w:ind w:left="6537" w:hanging="246"/>
      </w:pPr>
      <w:rPr>
        <w:rFonts w:hint="default"/>
        <w:lang w:val="en-US" w:eastAsia="en-US" w:bidi="ar-SA"/>
      </w:rPr>
    </w:lvl>
    <w:lvl w:ilvl="8" w:tplc="E146FA64">
      <w:numFmt w:val="bullet"/>
      <w:lvlText w:val="•"/>
      <w:lvlJc w:val="left"/>
      <w:pPr>
        <w:ind w:left="7447" w:hanging="246"/>
      </w:pPr>
      <w:rPr>
        <w:rFonts w:hint="default"/>
        <w:lang w:val="en-US" w:eastAsia="en-US" w:bidi="ar-SA"/>
      </w:rPr>
    </w:lvl>
  </w:abstractNum>
  <w:abstractNum w:abstractNumId="120" w15:restartNumberingAfterBreak="0">
    <w:nsid w:val="7ED455CC"/>
    <w:multiLevelType w:val="hybridMultilevel"/>
    <w:tmpl w:val="76401702"/>
    <w:lvl w:ilvl="0" w:tplc="04E059B4">
      <w:start w:val="1"/>
      <w:numFmt w:val="decimal"/>
      <w:lvlText w:val="%1."/>
      <w:lvlJc w:val="left"/>
      <w:pPr>
        <w:ind w:left="12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3D0CB18">
      <w:numFmt w:val="bullet"/>
      <w:lvlText w:val="•"/>
      <w:lvlJc w:val="left"/>
      <w:pPr>
        <w:ind w:left="1034" w:hanging="245"/>
      </w:pPr>
      <w:rPr>
        <w:rFonts w:hint="default"/>
        <w:lang w:val="en-US" w:eastAsia="en-US" w:bidi="ar-SA"/>
      </w:rPr>
    </w:lvl>
    <w:lvl w:ilvl="2" w:tplc="CB6C6B78">
      <w:numFmt w:val="bullet"/>
      <w:lvlText w:val="•"/>
      <w:lvlJc w:val="left"/>
      <w:pPr>
        <w:ind w:left="1949" w:hanging="245"/>
      </w:pPr>
      <w:rPr>
        <w:rFonts w:hint="default"/>
        <w:lang w:val="en-US" w:eastAsia="en-US" w:bidi="ar-SA"/>
      </w:rPr>
    </w:lvl>
    <w:lvl w:ilvl="3" w:tplc="6A084470">
      <w:numFmt w:val="bullet"/>
      <w:lvlText w:val="•"/>
      <w:lvlJc w:val="left"/>
      <w:pPr>
        <w:ind w:left="2863" w:hanging="245"/>
      </w:pPr>
      <w:rPr>
        <w:rFonts w:hint="default"/>
        <w:lang w:val="en-US" w:eastAsia="en-US" w:bidi="ar-SA"/>
      </w:rPr>
    </w:lvl>
    <w:lvl w:ilvl="4" w:tplc="105AAC32">
      <w:numFmt w:val="bullet"/>
      <w:lvlText w:val="•"/>
      <w:lvlJc w:val="left"/>
      <w:pPr>
        <w:ind w:left="3778" w:hanging="245"/>
      </w:pPr>
      <w:rPr>
        <w:rFonts w:hint="default"/>
        <w:lang w:val="en-US" w:eastAsia="en-US" w:bidi="ar-SA"/>
      </w:rPr>
    </w:lvl>
    <w:lvl w:ilvl="5" w:tplc="92F897B4">
      <w:numFmt w:val="bullet"/>
      <w:lvlText w:val="•"/>
      <w:lvlJc w:val="left"/>
      <w:pPr>
        <w:ind w:left="4693" w:hanging="245"/>
      </w:pPr>
      <w:rPr>
        <w:rFonts w:hint="default"/>
        <w:lang w:val="en-US" w:eastAsia="en-US" w:bidi="ar-SA"/>
      </w:rPr>
    </w:lvl>
    <w:lvl w:ilvl="6" w:tplc="699019B8">
      <w:numFmt w:val="bullet"/>
      <w:lvlText w:val="•"/>
      <w:lvlJc w:val="left"/>
      <w:pPr>
        <w:ind w:left="5607" w:hanging="245"/>
      </w:pPr>
      <w:rPr>
        <w:rFonts w:hint="default"/>
        <w:lang w:val="en-US" w:eastAsia="en-US" w:bidi="ar-SA"/>
      </w:rPr>
    </w:lvl>
    <w:lvl w:ilvl="7" w:tplc="0FBE6D26">
      <w:numFmt w:val="bullet"/>
      <w:lvlText w:val="•"/>
      <w:lvlJc w:val="left"/>
      <w:pPr>
        <w:ind w:left="6522" w:hanging="245"/>
      </w:pPr>
      <w:rPr>
        <w:rFonts w:hint="default"/>
        <w:lang w:val="en-US" w:eastAsia="en-US" w:bidi="ar-SA"/>
      </w:rPr>
    </w:lvl>
    <w:lvl w:ilvl="8" w:tplc="BEBCB442">
      <w:numFmt w:val="bullet"/>
      <w:lvlText w:val="•"/>
      <w:lvlJc w:val="left"/>
      <w:pPr>
        <w:ind w:left="7437" w:hanging="245"/>
      </w:pPr>
      <w:rPr>
        <w:rFonts w:hint="default"/>
        <w:lang w:val="en-US" w:eastAsia="en-US" w:bidi="ar-SA"/>
      </w:rPr>
    </w:lvl>
  </w:abstractNum>
  <w:abstractNum w:abstractNumId="121" w15:restartNumberingAfterBreak="0">
    <w:nsid w:val="7EEA1C0B"/>
    <w:multiLevelType w:val="hybridMultilevel"/>
    <w:tmpl w:val="05864CC2"/>
    <w:lvl w:ilvl="0" w:tplc="40E025EE">
      <w:start w:val="1"/>
      <w:numFmt w:val="decimal"/>
      <w:lvlText w:val="%1."/>
      <w:lvlJc w:val="left"/>
      <w:pPr>
        <w:ind w:left="120" w:hanging="2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D1ADFC6">
      <w:start w:val="1"/>
      <w:numFmt w:val="lowerLetter"/>
      <w:lvlText w:val="%2)"/>
      <w:lvlJc w:val="left"/>
      <w:pPr>
        <w:ind w:left="840" w:hanging="29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2" w:tplc="623889F2">
      <w:start w:val="1"/>
      <w:numFmt w:val="lowerRoman"/>
      <w:lvlText w:val="%3."/>
      <w:lvlJc w:val="left"/>
      <w:pPr>
        <w:ind w:left="1560" w:hanging="20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3" w:tplc="9C4223DE">
      <w:numFmt w:val="bullet"/>
      <w:lvlText w:val="•"/>
      <w:lvlJc w:val="left"/>
      <w:pPr>
        <w:ind w:left="2523" w:hanging="209"/>
      </w:pPr>
      <w:rPr>
        <w:rFonts w:hint="default"/>
        <w:lang w:val="en-US" w:eastAsia="en-US" w:bidi="ar-SA"/>
      </w:rPr>
    </w:lvl>
    <w:lvl w:ilvl="4" w:tplc="4E6E5FD0">
      <w:numFmt w:val="bullet"/>
      <w:lvlText w:val="•"/>
      <w:lvlJc w:val="left"/>
      <w:pPr>
        <w:ind w:left="3486" w:hanging="209"/>
      </w:pPr>
      <w:rPr>
        <w:rFonts w:hint="default"/>
        <w:lang w:val="en-US" w:eastAsia="en-US" w:bidi="ar-SA"/>
      </w:rPr>
    </w:lvl>
    <w:lvl w:ilvl="5" w:tplc="28906238">
      <w:numFmt w:val="bullet"/>
      <w:lvlText w:val="•"/>
      <w:lvlJc w:val="left"/>
      <w:pPr>
        <w:ind w:left="4449" w:hanging="209"/>
      </w:pPr>
      <w:rPr>
        <w:rFonts w:hint="default"/>
        <w:lang w:val="en-US" w:eastAsia="en-US" w:bidi="ar-SA"/>
      </w:rPr>
    </w:lvl>
    <w:lvl w:ilvl="6" w:tplc="6E8436A4">
      <w:numFmt w:val="bullet"/>
      <w:lvlText w:val="•"/>
      <w:lvlJc w:val="left"/>
      <w:pPr>
        <w:ind w:left="5413" w:hanging="209"/>
      </w:pPr>
      <w:rPr>
        <w:rFonts w:hint="default"/>
        <w:lang w:val="en-US" w:eastAsia="en-US" w:bidi="ar-SA"/>
      </w:rPr>
    </w:lvl>
    <w:lvl w:ilvl="7" w:tplc="9AD42ACE">
      <w:numFmt w:val="bullet"/>
      <w:lvlText w:val="•"/>
      <w:lvlJc w:val="left"/>
      <w:pPr>
        <w:ind w:left="6376" w:hanging="209"/>
      </w:pPr>
      <w:rPr>
        <w:rFonts w:hint="default"/>
        <w:lang w:val="en-US" w:eastAsia="en-US" w:bidi="ar-SA"/>
      </w:rPr>
    </w:lvl>
    <w:lvl w:ilvl="8" w:tplc="9126C27E">
      <w:numFmt w:val="bullet"/>
      <w:lvlText w:val="•"/>
      <w:lvlJc w:val="left"/>
      <w:pPr>
        <w:ind w:left="7339" w:hanging="209"/>
      </w:pPr>
      <w:rPr>
        <w:rFonts w:hint="default"/>
        <w:lang w:val="en-US" w:eastAsia="en-US" w:bidi="ar-SA"/>
      </w:rPr>
    </w:lvl>
  </w:abstractNum>
  <w:num w:numId="1">
    <w:abstractNumId w:val="77"/>
  </w:num>
  <w:num w:numId="2">
    <w:abstractNumId w:val="12"/>
  </w:num>
  <w:num w:numId="3">
    <w:abstractNumId w:val="50"/>
  </w:num>
  <w:num w:numId="4">
    <w:abstractNumId w:val="15"/>
  </w:num>
  <w:num w:numId="5">
    <w:abstractNumId w:val="108"/>
  </w:num>
  <w:num w:numId="6">
    <w:abstractNumId w:val="68"/>
  </w:num>
  <w:num w:numId="7">
    <w:abstractNumId w:val="121"/>
  </w:num>
  <w:num w:numId="8">
    <w:abstractNumId w:val="5"/>
  </w:num>
  <w:num w:numId="9">
    <w:abstractNumId w:val="93"/>
  </w:num>
  <w:num w:numId="10">
    <w:abstractNumId w:val="20"/>
  </w:num>
  <w:num w:numId="11">
    <w:abstractNumId w:val="51"/>
  </w:num>
  <w:num w:numId="12">
    <w:abstractNumId w:val="28"/>
  </w:num>
  <w:num w:numId="13">
    <w:abstractNumId w:val="101"/>
  </w:num>
  <w:num w:numId="14">
    <w:abstractNumId w:val="3"/>
  </w:num>
  <w:num w:numId="15">
    <w:abstractNumId w:val="118"/>
  </w:num>
  <w:num w:numId="16">
    <w:abstractNumId w:val="96"/>
  </w:num>
  <w:num w:numId="17">
    <w:abstractNumId w:val="14"/>
  </w:num>
  <w:num w:numId="18">
    <w:abstractNumId w:val="81"/>
  </w:num>
  <w:num w:numId="19">
    <w:abstractNumId w:val="86"/>
  </w:num>
  <w:num w:numId="20">
    <w:abstractNumId w:val="27"/>
  </w:num>
  <w:num w:numId="21">
    <w:abstractNumId w:val="60"/>
  </w:num>
  <w:num w:numId="22">
    <w:abstractNumId w:val="4"/>
  </w:num>
  <w:num w:numId="23">
    <w:abstractNumId w:val="85"/>
  </w:num>
  <w:num w:numId="24">
    <w:abstractNumId w:val="120"/>
  </w:num>
  <w:num w:numId="25">
    <w:abstractNumId w:val="115"/>
  </w:num>
  <w:num w:numId="26">
    <w:abstractNumId w:val="65"/>
  </w:num>
  <w:num w:numId="27">
    <w:abstractNumId w:val="119"/>
  </w:num>
  <w:num w:numId="28">
    <w:abstractNumId w:val="44"/>
  </w:num>
  <w:num w:numId="29">
    <w:abstractNumId w:val="7"/>
  </w:num>
  <w:num w:numId="30">
    <w:abstractNumId w:val="6"/>
  </w:num>
  <w:num w:numId="31">
    <w:abstractNumId w:val="19"/>
  </w:num>
  <w:num w:numId="32">
    <w:abstractNumId w:val="2"/>
  </w:num>
  <w:num w:numId="33">
    <w:abstractNumId w:val="21"/>
  </w:num>
  <w:num w:numId="34">
    <w:abstractNumId w:val="79"/>
  </w:num>
  <w:num w:numId="35">
    <w:abstractNumId w:val="66"/>
  </w:num>
  <w:num w:numId="36">
    <w:abstractNumId w:val="8"/>
  </w:num>
  <w:num w:numId="37">
    <w:abstractNumId w:val="48"/>
  </w:num>
  <w:num w:numId="38">
    <w:abstractNumId w:val="102"/>
  </w:num>
  <w:num w:numId="39">
    <w:abstractNumId w:val="56"/>
  </w:num>
  <w:num w:numId="40">
    <w:abstractNumId w:val="37"/>
  </w:num>
  <w:num w:numId="41">
    <w:abstractNumId w:val="40"/>
  </w:num>
  <w:num w:numId="42">
    <w:abstractNumId w:val="29"/>
  </w:num>
  <w:num w:numId="43">
    <w:abstractNumId w:val="47"/>
  </w:num>
  <w:num w:numId="44">
    <w:abstractNumId w:val="26"/>
  </w:num>
  <w:num w:numId="45">
    <w:abstractNumId w:val="114"/>
  </w:num>
  <w:num w:numId="46">
    <w:abstractNumId w:val="11"/>
  </w:num>
  <w:num w:numId="47">
    <w:abstractNumId w:val="100"/>
  </w:num>
  <w:num w:numId="48">
    <w:abstractNumId w:val="42"/>
  </w:num>
  <w:num w:numId="49">
    <w:abstractNumId w:val="39"/>
  </w:num>
  <w:num w:numId="50">
    <w:abstractNumId w:val="73"/>
  </w:num>
  <w:num w:numId="51">
    <w:abstractNumId w:val="89"/>
  </w:num>
  <w:num w:numId="52">
    <w:abstractNumId w:val="23"/>
  </w:num>
  <w:num w:numId="53">
    <w:abstractNumId w:val="25"/>
  </w:num>
  <w:num w:numId="54">
    <w:abstractNumId w:val="22"/>
  </w:num>
  <w:num w:numId="55">
    <w:abstractNumId w:val="32"/>
  </w:num>
  <w:num w:numId="56">
    <w:abstractNumId w:val="18"/>
  </w:num>
  <w:num w:numId="57">
    <w:abstractNumId w:val="45"/>
  </w:num>
  <w:num w:numId="58">
    <w:abstractNumId w:val="110"/>
  </w:num>
  <w:num w:numId="59">
    <w:abstractNumId w:val="63"/>
  </w:num>
  <w:num w:numId="60">
    <w:abstractNumId w:val="55"/>
  </w:num>
  <w:num w:numId="61">
    <w:abstractNumId w:val="84"/>
  </w:num>
  <w:num w:numId="62">
    <w:abstractNumId w:val="43"/>
  </w:num>
  <w:num w:numId="63">
    <w:abstractNumId w:val="82"/>
  </w:num>
  <w:num w:numId="64">
    <w:abstractNumId w:val="97"/>
  </w:num>
  <w:num w:numId="65">
    <w:abstractNumId w:val="35"/>
  </w:num>
  <w:num w:numId="66">
    <w:abstractNumId w:val="52"/>
  </w:num>
  <w:num w:numId="67">
    <w:abstractNumId w:val="9"/>
  </w:num>
  <w:num w:numId="68">
    <w:abstractNumId w:val="87"/>
  </w:num>
  <w:num w:numId="69">
    <w:abstractNumId w:val="75"/>
  </w:num>
  <w:num w:numId="70">
    <w:abstractNumId w:val="34"/>
  </w:num>
  <w:num w:numId="71">
    <w:abstractNumId w:val="111"/>
  </w:num>
  <w:num w:numId="72">
    <w:abstractNumId w:val="0"/>
  </w:num>
  <w:num w:numId="73">
    <w:abstractNumId w:val="30"/>
  </w:num>
  <w:num w:numId="74">
    <w:abstractNumId w:val="83"/>
  </w:num>
  <w:num w:numId="75">
    <w:abstractNumId w:val="10"/>
  </w:num>
  <w:num w:numId="76">
    <w:abstractNumId w:val="17"/>
  </w:num>
  <w:num w:numId="77">
    <w:abstractNumId w:val="113"/>
  </w:num>
  <w:num w:numId="78">
    <w:abstractNumId w:val="71"/>
  </w:num>
  <w:num w:numId="79">
    <w:abstractNumId w:val="109"/>
  </w:num>
  <w:num w:numId="80">
    <w:abstractNumId w:val="62"/>
  </w:num>
  <w:num w:numId="81">
    <w:abstractNumId w:val="80"/>
  </w:num>
  <w:num w:numId="82">
    <w:abstractNumId w:val="46"/>
  </w:num>
  <w:num w:numId="83">
    <w:abstractNumId w:val="72"/>
  </w:num>
  <w:num w:numId="84">
    <w:abstractNumId w:val="54"/>
  </w:num>
  <w:num w:numId="85">
    <w:abstractNumId w:val="36"/>
  </w:num>
  <w:num w:numId="86">
    <w:abstractNumId w:val="61"/>
  </w:num>
  <w:num w:numId="87">
    <w:abstractNumId w:val="1"/>
  </w:num>
  <w:num w:numId="88">
    <w:abstractNumId w:val="103"/>
  </w:num>
  <w:num w:numId="89">
    <w:abstractNumId w:val="91"/>
  </w:num>
  <w:num w:numId="90">
    <w:abstractNumId w:val="104"/>
  </w:num>
  <w:num w:numId="91">
    <w:abstractNumId w:val="70"/>
  </w:num>
  <w:num w:numId="92">
    <w:abstractNumId w:val="112"/>
  </w:num>
  <w:num w:numId="93">
    <w:abstractNumId w:val="49"/>
  </w:num>
  <w:num w:numId="94">
    <w:abstractNumId w:val="69"/>
  </w:num>
  <w:num w:numId="95">
    <w:abstractNumId w:val="64"/>
  </w:num>
  <w:num w:numId="96">
    <w:abstractNumId w:val="16"/>
  </w:num>
  <w:num w:numId="97">
    <w:abstractNumId w:val="92"/>
  </w:num>
  <w:num w:numId="98">
    <w:abstractNumId w:val="105"/>
  </w:num>
  <w:num w:numId="99">
    <w:abstractNumId w:val="107"/>
  </w:num>
  <w:num w:numId="100">
    <w:abstractNumId w:val="31"/>
  </w:num>
  <w:num w:numId="101">
    <w:abstractNumId w:val="58"/>
  </w:num>
  <w:num w:numId="102">
    <w:abstractNumId w:val="116"/>
  </w:num>
  <w:num w:numId="103">
    <w:abstractNumId w:val="117"/>
  </w:num>
  <w:num w:numId="104">
    <w:abstractNumId w:val="98"/>
  </w:num>
  <w:num w:numId="105">
    <w:abstractNumId w:val="76"/>
  </w:num>
  <w:num w:numId="106">
    <w:abstractNumId w:val="57"/>
  </w:num>
  <w:num w:numId="107">
    <w:abstractNumId w:val="74"/>
  </w:num>
  <w:num w:numId="108">
    <w:abstractNumId w:val="95"/>
  </w:num>
  <w:num w:numId="109">
    <w:abstractNumId w:val="38"/>
  </w:num>
  <w:num w:numId="110">
    <w:abstractNumId w:val="99"/>
  </w:num>
  <w:num w:numId="111">
    <w:abstractNumId w:val="94"/>
  </w:num>
  <w:num w:numId="112">
    <w:abstractNumId w:val="41"/>
  </w:num>
  <w:num w:numId="113">
    <w:abstractNumId w:val="88"/>
  </w:num>
  <w:num w:numId="114">
    <w:abstractNumId w:val="13"/>
  </w:num>
  <w:num w:numId="115">
    <w:abstractNumId w:val="78"/>
  </w:num>
  <w:num w:numId="116">
    <w:abstractNumId w:val="106"/>
  </w:num>
  <w:num w:numId="117">
    <w:abstractNumId w:val="59"/>
  </w:num>
  <w:num w:numId="118">
    <w:abstractNumId w:val="24"/>
  </w:num>
  <w:num w:numId="119">
    <w:abstractNumId w:val="67"/>
  </w:num>
  <w:num w:numId="120">
    <w:abstractNumId w:val="53"/>
  </w:num>
  <w:num w:numId="121">
    <w:abstractNumId w:val="90"/>
  </w:num>
  <w:num w:numId="122">
    <w:abstractNumId w:val="33"/>
  </w:num>
  <w:numIdMacAtCleanup w:val="1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519"/>
    <w:rsid w:val="00145C5F"/>
    <w:rsid w:val="00621519"/>
    <w:rsid w:val="00D34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C9F053"/>
  <w15:docId w15:val="{DCE261C3-2C24-4465-8452-A3195A695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before="24"/>
      <w:ind w:left="179" w:right="179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20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91</Pages>
  <Words>35653</Words>
  <Characters>203224</Characters>
  <Application>Microsoft Office Word</Application>
  <DocSecurity>0</DocSecurity>
  <Lines>1693</Lines>
  <Paragraphs>476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Albania</vt:lpstr>
    </vt:vector>
  </TitlesOfParts>
  <Company/>
  <LinksUpToDate>false</LinksUpToDate>
  <CharactersWithSpaces>238401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Albania</dc:title>
  <dc:creator>forges_v</dc:creator>
  <cp:lastModifiedBy>gerip</cp:lastModifiedBy>
  <cp:revision>2</cp:revision>
  <dcterms:created xsi:type="dcterms:W3CDTF">2022-03-30T08:13:00Z</dcterms:created>
  <dcterms:modified xsi:type="dcterms:W3CDTF">2022-03-30T08:13:00Z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2022-03-30T00:00:00Z</vt:filetime>
  </property>
</Properties>
</file>